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Dean Faria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Ujwal Chs, Swaroop C 309
  Evershine Nagar
</w:t>
            </w:r>
          </w:p>
          <w:p>
            <w:pPr/>
            <w:r>
              <w:rPr>
                <w:rStyle w:val="oneUserDefinedStyle"/>
              </w:rPr>
              <w:t xml:space="preserve">Malad (W)
Mumbai
</w:t>
            </w:r>
          </w:p>
          <w:p>
            <w:pPr/>
            <w:r>
              <w:rPr>
                <w:rStyle w:val="oneUserDefinedStyle"/>
              </w:rPr>
              <w:t xml:space="preserve">Tel. : /022 28893302/9820166943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