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Vinith Vijayan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1, 401 Shubharambh Chs
 Phase 2, Manpada
</w:t>
            </w:r>
          </w:p>
          <w:p>
            <w:pPr/>
            <w:r>
              <w:rPr>
                <w:rStyle w:val="oneUserDefinedStyle"/>
              </w:rPr>
              <w:t xml:space="preserve"> G.B. Road
Thane(W) 400 607
</w:t>
            </w:r>
          </w:p>
          <w:p>
            <w:pPr/>
            <w:r>
              <w:rPr>
                <w:rStyle w:val="oneUserDefinedStyle"/>
              </w:rPr>
              <w:t xml:space="preserve">Tel. : /9702031844/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