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Thimmankatti Gopi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A-6, Phase 2  Cosmos Hawain</w:t>
            </w:r>
          </w:p>
          <w:p>
            <w:pPr/>
            <w:r>
              <w:rPr>
                <w:rStyle w:val="oneUserDefinedStyle"/>
              </w:rPr>
              <w:t xml:space="preserve">Ovla VIllageThane(W)</w:t>
            </w:r>
          </w:p>
          <w:p>
            <w:pPr/>
            <w:r>
              <w:rPr>
                <w:rStyle w:val="oneUserDefinedStyle"/>
              </w:rPr>
              <w:t xml:space="preserve">Tel. : /9819064939/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