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Binodkumar Pareek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 No 19 A,602Happy vally Scty</w:t>
            </w:r>
          </w:p>
          <w:p>
            <w:pPr/>
            <w:r>
              <w:rPr>
                <w:rStyle w:val="oneUserDefinedStyle"/>
              </w:rPr>
              <w:t xml:space="preserve">Tikujiniwadi Road, ManpadaThane (W)</w:t>
            </w:r>
          </w:p>
          <w:p>
            <w:pPr/>
            <w:r>
              <w:rPr>
                <w:rStyle w:val="oneUserDefinedStyle"/>
              </w:rPr>
              <w:t xml:space="preserve">Tel. : /9322674661/9702024661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2019-02-06T15:09:13+05:30</dcterms:created>
  <dcterms:modified xsi:type="dcterms:W3CDTF">2019-02-06T15:09:13+05:30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