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Prakash Pawar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07,First Floor,Meghdhanush Chs,
 Punjani Estate,
</w:t>
            </w:r>
          </w:p>
          <w:p>
            <w:pPr/>
            <w:r>
              <w:rPr>
                <w:rStyle w:val="oneUserDefinedStyle"/>
              </w:rPr>
              <w:t xml:space="preserve">Khopat
Thane(W)
</w:t>
            </w:r>
          </w:p>
          <w:p>
            <w:pPr/>
            <w:r>
              <w:rPr>
                <w:rStyle w:val="oneUserDefinedStyle"/>
              </w:rPr>
              <w:t xml:space="preserve">Tel. : /9930977456/9773077456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2019-08-19T17:54:00+05:30</dcterms:created>
  <dcterms:modified xsi:type="dcterms:W3CDTF">2019-08-19T17:54:00+05:30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