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Ganesh Raskar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Rosewood, A802
  Kharagar Sec 10
</w:t>
            </w:r>
          </w:p>
          <w:p>
            <w:pPr/>
            <w:r>
              <w:rPr>
                <w:rStyle w:val="oneUserDefinedStyle"/>
              </w:rPr>
              <w:t xml:space="preserve">Navi Mumbai 
</w:t>
            </w:r>
          </w:p>
          <w:p>
            <w:pPr/>
            <w:r>
              <w:rPr>
                <w:rStyle w:val="oneUserDefinedStyle"/>
              </w:rPr>
              <w:t xml:space="preserve">Tel. : /9923076033/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2019-08-19T17:54:03+05:30</dcterms:created>
  <dcterms:modified xsi:type="dcterms:W3CDTF">2019-08-19T17:54:03+05:30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