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Bldg-8,Flat No 104,
 Raj Ratna Park,Azad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/8108185505/8108005501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