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Poonam Kulthe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204, Bldg No A -2
   Puraniks Rumah Bali
</w:t>
            </w:r>
          </w:p>
          <w:p>
            <w:pPr/>
            <w:r>
              <w:rPr>
                <w:rStyle w:val="oneUserDefinedStyle"/>
              </w:rPr>
              <w:t xml:space="preserve">Bhainderpada 
Thane(W)
</w:t>
            </w:r>
          </w:p>
          <w:p>
            <w:pPr/>
            <w:r>
              <w:rPr>
                <w:rStyle w:val="oneUserDefinedStyle"/>
              </w:rPr>
              <w:t xml:space="preserve">Tel. : /9892431264/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26-05-2019 To : 31-12-2019</w:t>
            </w:r>
          </w:p>
          <w:p>
            <w:pPr/>
            <w:r>
              <w:rPr/>
              <w:t xml:space="preserve">Number of Days : 219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3900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3900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702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4602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Six Hundred  And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