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Anik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 Wing /303 Shree Adinath TowerNancy Colony</w:t>
            </w:r>
          </w:p>
          <w:p>
            <w:pPr/>
            <w:r>
              <w:rPr>
                <w:rStyle w:val="oneUserDefinedStyle"/>
              </w:rPr>
              <w:t xml:space="preserve">Borivali (E)Mumbai</w:t>
            </w:r>
          </w:p>
          <w:p>
            <w:pPr/>
            <w:r>
              <w:rPr>
                <w:rStyle w:val="oneUserDefinedStyle"/>
              </w:rPr>
              <w:t xml:space="preserve">Tel. : /9820220974/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