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Gajendra Parsiya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404,Saligram SocBehind Royal Inn Hotel</w:t>
            </w:r>
          </w:p>
          <w:p>
            <w:pPr/>
            <w:r>
              <w:rPr>
                <w:rStyle w:val="oneUserDefinedStyle"/>
              </w:rPr>
              <w:t xml:space="preserve">LBS RoadThane (W)</w:t>
            </w:r>
          </w:p>
          <w:p>
            <w:pPr/>
            <w:r>
              <w:rPr>
                <w:rStyle w:val="oneUserDefinedStyle"/>
              </w:rPr>
              <w:t xml:space="preserve">Tel. : /9022502112/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