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Mahadev Mhaskar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- 3,Anuradha Kutir CHSAkash Ganga Complex</w:t>
            </w:r>
          </w:p>
          <w:p>
            <w:pPr/>
            <w:r>
              <w:rPr>
                <w:rStyle w:val="oneUserDefinedStyle"/>
              </w:rPr>
              <w:t xml:space="preserve">2nd RabodiThane(W)</w:t>
            </w:r>
          </w:p>
          <w:p>
            <w:pPr/>
            <w:r>
              <w:rPr>
                <w:rStyle w:val="oneUserDefinedStyle"/>
              </w:rPr>
              <w:t xml:space="preserve">Tel. : 25381347/9869474407/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