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Ramchandra Mukadam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Abishek Niwas,K asarvadavali</w:t>
            </w:r>
          </w:p>
          <w:p>
            <w:pPr/>
            <w:r>
              <w:rPr>
                <w:rStyle w:val="oneUserDefinedStyle"/>
              </w:rPr>
              <w:t xml:space="preserve">G.B. RoadThane (W)</w:t>
            </w:r>
          </w:p>
          <w:p>
            <w:pPr/>
            <w:r>
              <w:rPr>
                <w:rStyle w:val="oneUserDefinedStyle"/>
              </w:rPr>
              <w:t xml:space="preserve">Tel. : /9320452823/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2019-02-06T15:09:08+05:30</dcterms:created>
  <dcterms:modified xsi:type="dcterms:W3CDTF">2019-02-06T15:09:08+05:30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