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Sanjiv Pandhare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202,Siddharth DarshanDadaPatilwadi</w:t>
            </w:r>
          </w:p>
          <w:p>
            <w:pPr/>
            <w:r>
              <w:rPr>
                <w:rStyle w:val="oneUserDefinedStyle"/>
              </w:rPr>
              <w:t xml:space="preserve">Nr Vidya Sagar ClassThane (W)</w:t>
            </w:r>
          </w:p>
          <w:p>
            <w:pPr/>
            <w:r>
              <w:rPr>
                <w:rStyle w:val="oneUserDefinedStyle"/>
              </w:rPr>
              <w:t xml:space="preserve">Tel. : /9619545265/9892301065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