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Swapnil Desai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1103/Anamitra,Prakruti ParkAzad Nagar</w:t>
            </w:r>
          </w:p>
          <w:p>
            <w:pPr/>
            <w:r>
              <w:rPr>
                <w:rStyle w:val="oneUserDefinedStyle"/>
              </w:rPr>
              <w:t xml:space="preserve">Brahmand,G.B.RoadThane(W)</w:t>
            </w:r>
          </w:p>
          <w:p>
            <w:pPr/>
            <w:r>
              <w:rPr>
                <w:rStyle w:val="oneUserDefinedStyle"/>
              </w:rPr>
              <w:t xml:space="preserve">Tel. : /9820195810/9920233220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