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Sushant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Flora,A204Hiranandani Estate</w:t>
            </w:r>
          </w:p>
          <w:p>
            <w:pPr/>
            <w:r>
              <w:rPr>
                <w:rStyle w:val="oneUserDefinedStyle"/>
              </w:rPr>
              <w:t xml:space="preserve">Patlipada,G.R.RoadThane (W)</w:t>
            </w:r>
          </w:p>
          <w:p>
            <w:pPr/>
            <w:r>
              <w:rPr>
                <w:rStyle w:val="oneUserDefinedStyle"/>
              </w:rPr>
              <w:t xml:space="preserve">Tel. : 40242193/9820612928/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