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</w:t>
      </w: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classifying Alzheimer's disease stages using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VGG16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convolutional neural network (CNN), through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 learning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implementation involves multiple stages, including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model selection, training, evaluation, and deployment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. Below is a step-by-step theoretical explanation of the implementation.</w:t>
      </w:r>
    </w:p>
    <w:p w:rsidR="001F6C03" w:rsidRPr="001F6C03" w:rsidRDefault="001F6C03" w:rsidP="001F6C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Dataset Collection and </w:t>
      </w:r>
      <w:proofErr w:type="spellStart"/>
      <w:r w:rsidRPr="001F6C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Dataset Acquisition</w:t>
      </w:r>
    </w:p>
    <w:p w:rsidR="001F6C03" w:rsidRPr="001F6C03" w:rsidRDefault="001F6C03" w:rsidP="001F6C0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consists of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MRI brain scan images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categorized into four classes:</w:t>
      </w:r>
    </w:p>
    <w:p w:rsidR="001F6C03" w:rsidRPr="001F6C03" w:rsidRDefault="001F6C03" w:rsidP="001F6C03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Non-Demented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(Healthy)</w:t>
      </w:r>
    </w:p>
    <w:p w:rsidR="001F6C03" w:rsidRPr="001F6C03" w:rsidRDefault="001F6C03" w:rsidP="001F6C03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Mild Demented</w:t>
      </w:r>
    </w:p>
    <w:p w:rsidR="001F6C03" w:rsidRPr="001F6C03" w:rsidRDefault="001F6C03" w:rsidP="001F6C03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Mild Demented</w:t>
      </w:r>
    </w:p>
    <w:p w:rsidR="001F6C03" w:rsidRPr="001F6C03" w:rsidRDefault="001F6C03" w:rsidP="001F6C03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Moderate Demented</w:t>
      </w:r>
    </w:p>
    <w:p w:rsidR="001F6C03" w:rsidRPr="001F6C03" w:rsidRDefault="001F6C03" w:rsidP="001F6C0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images are sourced from publicly available datasets like </w:t>
      </w:r>
      <w:proofErr w:type="spellStart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Kaggle’s</w:t>
      </w:r>
      <w:proofErr w:type="spellEnd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Alzheimer's MRI Dataset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ADNI (Alzheimer's </w:t>
      </w:r>
      <w:proofErr w:type="gramStart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Disease</w:t>
      </w:r>
      <w:proofErr w:type="gramEnd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Neuroimaging Initiative)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1.2 Data </w:t>
      </w:r>
      <w:proofErr w:type="spellStart"/>
      <w:r w:rsidRPr="001F6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optimal model performance, </w:t>
      </w:r>
      <w:proofErr w:type="spellStart"/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include:</w:t>
      </w:r>
    </w:p>
    <w:p w:rsidR="001F6C03" w:rsidRPr="001F6C03" w:rsidRDefault="001F6C03" w:rsidP="001F6C0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Resizing Images: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Standardize all images to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224×224 pixels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input size for VGG16.</w:t>
      </w:r>
    </w:p>
    <w:p w:rsidR="001F6C03" w:rsidRPr="001F6C03" w:rsidRDefault="001F6C03" w:rsidP="001F6C0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Normalization: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 pixel values to a range of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0-1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(dividing by 255) for faster convergence.</w:t>
      </w:r>
    </w:p>
    <w:p w:rsidR="001F6C03" w:rsidRPr="001F6C03" w:rsidRDefault="001F6C03" w:rsidP="001F6C0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Augmentation: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transformations (rotation, flipping, zooming, etc.) to increase dataset variability and prevent overfitting.</w:t>
      </w:r>
    </w:p>
    <w:p w:rsidR="001F6C03" w:rsidRPr="001F6C03" w:rsidRDefault="001F6C03" w:rsidP="001F6C0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Splitting Data: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 the dataset into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(80%) and testing (20%)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using </w:t>
      </w:r>
      <w:proofErr w:type="spellStart"/>
      <w:r w:rsidRPr="001F6C03">
        <w:rPr>
          <w:rFonts w:ascii="Courier New" w:eastAsia="Times New Roman" w:hAnsi="Courier New" w:cs="Courier New"/>
          <w:sz w:val="20"/>
          <w:szCs w:val="20"/>
          <w:lang w:eastAsia="en-IN"/>
        </w:rPr>
        <w:t>train_test_</w:t>
      </w:r>
      <w:proofErr w:type="gramStart"/>
      <w:r w:rsidRPr="001F6C03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proofErr w:type="spellEnd"/>
      <w:r w:rsidRPr="001F6C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6C0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6C03" w:rsidRPr="001F6C03" w:rsidRDefault="001F6C03" w:rsidP="001F6C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Model Selection and Transfer Learning</w:t>
      </w: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2.1 Why Use VGG16?</w:t>
      </w:r>
    </w:p>
    <w:p w:rsidR="001F6C03" w:rsidRPr="001F6C03" w:rsidRDefault="001F6C03" w:rsidP="001F6C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Pretrained</w:t>
      </w:r>
      <w:proofErr w:type="spellEnd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 ImageNet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 a powerful feature extractor.</w:t>
      </w:r>
    </w:p>
    <w:p w:rsidR="001F6C03" w:rsidRPr="001F6C03" w:rsidRDefault="001F6C03" w:rsidP="001F6C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architecture with 16 layers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, suitable for medical image analysis.</w:t>
      </w:r>
    </w:p>
    <w:p w:rsidR="001F6C03" w:rsidRPr="001F6C03" w:rsidRDefault="001F6C03" w:rsidP="001F6C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Fine-tuning flexibility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customization of the last layers.</w:t>
      </w: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Implementing Transfer Learning</w:t>
      </w: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training from scratch, the </w:t>
      </w:r>
      <w:proofErr w:type="spellStart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pretrained</w:t>
      </w:r>
      <w:proofErr w:type="spellEnd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VGG16 model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used, and the last few layers are modified:</w:t>
      </w:r>
    </w:p>
    <w:p w:rsidR="001F6C03" w:rsidRPr="001F6C03" w:rsidRDefault="001F6C03" w:rsidP="001F6C0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Load </w:t>
      </w:r>
      <w:proofErr w:type="spellStart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Pretrained</w:t>
      </w:r>
      <w:proofErr w:type="spellEnd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VGG16 Model: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VGG16 model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the top classification layer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1F6C03">
        <w:rPr>
          <w:rFonts w:ascii="Courier New" w:eastAsia="Times New Roman" w:hAnsi="Courier New" w:cs="Courier New"/>
          <w:sz w:val="20"/>
          <w:szCs w:val="20"/>
          <w:lang w:eastAsia="en-IN"/>
        </w:rPr>
        <w:t>include_top</w:t>
      </w:r>
      <w:proofErr w:type="spellEnd"/>
      <w:r w:rsidRPr="001F6C03">
        <w:rPr>
          <w:rFonts w:ascii="Courier New" w:eastAsia="Times New Roman" w:hAnsi="Courier New" w:cs="Courier New"/>
          <w:sz w:val="20"/>
          <w:szCs w:val="20"/>
          <w:lang w:eastAsia="en-IN"/>
        </w:rPr>
        <w:t>=False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F6C03" w:rsidRPr="001F6C03" w:rsidRDefault="001F6C03" w:rsidP="001F6C0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Freeze Early Layers: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 early convolutional layers from updating to retain learned features.</w:t>
      </w:r>
    </w:p>
    <w:p w:rsidR="001F6C03" w:rsidRPr="001F6C03" w:rsidRDefault="001F6C03" w:rsidP="001F6C0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Modify the Fully Connected Layers:</w:t>
      </w:r>
    </w:p>
    <w:p w:rsidR="001F6C03" w:rsidRPr="001F6C03" w:rsidRDefault="001F6C03" w:rsidP="001F6C0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Flatten the feature maps.</w:t>
      </w:r>
    </w:p>
    <w:p w:rsidR="001F6C03" w:rsidRPr="001F6C03" w:rsidRDefault="001F6C03" w:rsidP="001F6C0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Dense (512 neurons) layer with </w:t>
      </w:r>
      <w:proofErr w:type="spellStart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ReLU</w:t>
      </w:r>
      <w:proofErr w:type="spellEnd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activation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feature extraction.</w:t>
      </w:r>
    </w:p>
    <w:p w:rsidR="001F6C03" w:rsidRPr="001F6C03" w:rsidRDefault="001F6C03" w:rsidP="001F6C0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Dropout layer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reduce overfitting).</w:t>
      </w:r>
    </w:p>
    <w:p w:rsidR="001F6C03" w:rsidRPr="001F6C03" w:rsidRDefault="001F6C03" w:rsidP="001F6C03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final </w:t>
      </w:r>
      <w:proofErr w:type="gramStart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</w:t>
      </w:r>
      <w:proofErr w:type="gramEnd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layer with </w:t>
      </w:r>
      <w:proofErr w:type="spellStart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softmax</w:t>
      </w:r>
      <w:proofErr w:type="spellEnd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activation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(output layer for four-class classification).</w:t>
      </w: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Model Compilation</w:t>
      </w:r>
    </w:p>
    <w:p w:rsidR="001F6C03" w:rsidRPr="001F6C03" w:rsidRDefault="001F6C03" w:rsidP="001F6C0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Function: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Categorical Cross-Entropy (since there are multiple classes).</w:t>
      </w:r>
    </w:p>
    <w:p w:rsidR="001F6C03" w:rsidRPr="001F6C03" w:rsidRDefault="001F6C03" w:rsidP="001F6C0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Optimizer: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Adam optimizer (adaptive learning rate for better convergence).</w:t>
      </w:r>
    </w:p>
    <w:p w:rsidR="001F6C03" w:rsidRPr="001F6C03" w:rsidRDefault="001F6C03" w:rsidP="001F6C0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Metrics: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 and loss are tracked during training.</w:t>
      </w:r>
    </w:p>
    <w:p w:rsidR="001F6C03" w:rsidRPr="001F6C03" w:rsidRDefault="001F6C03" w:rsidP="001F6C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Model Training and Evaluation</w:t>
      </w: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Training Process</w:t>
      </w:r>
    </w:p>
    <w:p w:rsidR="001F6C03" w:rsidRPr="001F6C03" w:rsidRDefault="001F6C03" w:rsidP="001F6C0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Size: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32 or 64 images per batch.</w:t>
      </w:r>
    </w:p>
    <w:p w:rsidR="001F6C03" w:rsidRPr="001F6C03" w:rsidRDefault="001F6C03" w:rsidP="001F6C0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Epochs: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25–50 (depending on convergence).</w:t>
      </w:r>
    </w:p>
    <w:p w:rsidR="001F6C03" w:rsidRPr="001F6C03" w:rsidRDefault="001F6C03" w:rsidP="001F6C0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Validation Split: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20% of the training data is used for validation.</w:t>
      </w:r>
    </w:p>
    <w:p w:rsidR="001F6C03" w:rsidRPr="001F6C03" w:rsidRDefault="001F6C03" w:rsidP="001F6C0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Stopping: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Stops training if validation loss does not improve after several epochs.</w:t>
      </w: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Model Evaluation</w:t>
      </w: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is evaluated on the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dataset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:rsidR="001F6C03" w:rsidRPr="001F6C03" w:rsidRDefault="001F6C03" w:rsidP="001F6C0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Percentage of correctly classified MRI images.</w:t>
      </w:r>
    </w:p>
    <w:p w:rsidR="001F6C03" w:rsidRPr="001F6C03" w:rsidRDefault="001F6C03" w:rsidP="001F6C0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Function Analysis: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how well the model fits the data.</w:t>
      </w:r>
    </w:p>
    <w:p w:rsidR="001F6C03" w:rsidRPr="001F6C03" w:rsidRDefault="001F6C03" w:rsidP="001F6C0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Matrix: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Evaluates classification performance across all four stages.</w:t>
      </w:r>
    </w:p>
    <w:p w:rsidR="001F6C03" w:rsidRPr="001F6C03" w:rsidRDefault="001F6C03" w:rsidP="001F6C0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Precision, Recall, and F1-score: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effectiveness in detecting each stage.</w:t>
      </w:r>
    </w:p>
    <w:p w:rsidR="001F6C03" w:rsidRPr="001F6C03" w:rsidRDefault="001F6C03" w:rsidP="001F6C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Deployment and Real-Time Prediction</w:t>
      </w: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Developing a Web Interface</w:t>
      </w: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 or Django-based web application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developed, allowing users to upload MRI scans for classification.</w:t>
      </w:r>
    </w:p>
    <w:p w:rsidR="001F6C03" w:rsidRPr="001F6C03" w:rsidRDefault="001F6C03" w:rsidP="001F6C0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with HTML, CSS, and JavaScript.</w:t>
      </w:r>
    </w:p>
    <w:p w:rsidR="001F6C03" w:rsidRPr="001F6C03" w:rsidRDefault="001F6C03" w:rsidP="001F6C0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Flask handles image processing and interacts with the trained model.</w:t>
      </w:r>
    </w:p>
    <w:p w:rsidR="001F6C03" w:rsidRPr="001F6C03" w:rsidRDefault="001F6C03" w:rsidP="001F6C0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Upload System: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upload MRI images, which are processed and classified in real time.</w:t>
      </w:r>
    </w:p>
    <w:p w:rsidR="001F6C03" w:rsidRPr="001F6C03" w:rsidRDefault="001F6C03" w:rsidP="001F6C0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6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Model Integration in the Web Application</w:t>
      </w:r>
    </w:p>
    <w:p w:rsidR="001F6C03" w:rsidRPr="001F6C03" w:rsidRDefault="001F6C03" w:rsidP="001F6C0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trained model is </w:t>
      </w:r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saved using </w:t>
      </w:r>
      <w:proofErr w:type="spellStart"/>
      <w:r w:rsidRPr="001F6C0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joblib</w:t>
      </w:r>
      <w:proofErr w:type="spellEnd"/>
      <w:r w:rsidRPr="001F6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r w:rsidRPr="001F6C0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pickle</w:t>
      </w: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6C03" w:rsidRPr="001F6C03" w:rsidRDefault="001F6C03" w:rsidP="001F6C0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loads the model and processes user-uploaded images.</w:t>
      </w:r>
    </w:p>
    <w:p w:rsidR="001F6C03" w:rsidRPr="001F6C03" w:rsidRDefault="001F6C03" w:rsidP="001F6C0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C0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prediction is displayed on the interface (e.g., "Mild Demented" or "Non-Demented").</w:t>
      </w:r>
    </w:p>
    <w:bookmarkEnd w:id="0"/>
    <w:p w:rsidR="00A541B4" w:rsidRPr="001F6C03" w:rsidRDefault="00A541B4" w:rsidP="001F6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541B4" w:rsidRPr="001F6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738B"/>
    <w:multiLevelType w:val="multilevel"/>
    <w:tmpl w:val="D67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E7634"/>
    <w:multiLevelType w:val="multilevel"/>
    <w:tmpl w:val="1A9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A06D9"/>
    <w:multiLevelType w:val="multilevel"/>
    <w:tmpl w:val="A69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F5E7D"/>
    <w:multiLevelType w:val="multilevel"/>
    <w:tmpl w:val="596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957A9"/>
    <w:multiLevelType w:val="multilevel"/>
    <w:tmpl w:val="65BC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C6E00"/>
    <w:multiLevelType w:val="multilevel"/>
    <w:tmpl w:val="833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A7240"/>
    <w:multiLevelType w:val="multilevel"/>
    <w:tmpl w:val="A75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24C90"/>
    <w:multiLevelType w:val="multilevel"/>
    <w:tmpl w:val="0F0A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C1CCA"/>
    <w:multiLevelType w:val="multilevel"/>
    <w:tmpl w:val="416C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3717A"/>
    <w:multiLevelType w:val="multilevel"/>
    <w:tmpl w:val="573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87973"/>
    <w:multiLevelType w:val="multilevel"/>
    <w:tmpl w:val="0C6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E4BDA"/>
    <w:multiLevelType w:val="multilevel"/>
    <w:tmpl w:val="63C8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4"/>
  </w:num>
  <w:num w:numId="9">
    <w:abstractNumId w:val="9"/>
  </w:num>
  <w:num w:numId="10">
    <w:abstractNumId w:val="3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533"/>
    <w:rsid w:val="001F6C03"/>
    <w:rsid w:val="00A541B4"/>
    <w:rsid w:val="00CB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AD729"/>
  <w15:chartTrackingRefBased/>
  <w15:docId w15:val="{F16C8068-E3D1-48B7-A5E8-3031ECD1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6C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F6C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C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6C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F6C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6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6C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2025-03-28T08:32:00Z</dcterms:created>
  <dcterms:modified xsi:type="dcterms:W3CDTF">2025-03-28T08:33:00Z</dcterms:modified>
</cp:coreProperties>
</file>