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F838" w14:textId="77777777" w:rsidR="0030657D" w:rsidRDefault="00D94C84" w:rsidP="0030657D">
      <w:pPr>
        <w:spacing w:after="215" w:line="259" w:lineRule="auto"/>
        <w:ind w:left="730" w:right="0"/>
        <w:rPr>
          <w:b/>
          <w:i/>
          <w:iCs/>
          <w:color w:val="FFC000" w:themeColor="accent4"/>
          <w:sz w:val="36"/>
        </w:rPr>
      </w:pPr>
      <w:r>
        <w:rPr>
          <w:b/>
          <w:i/>
          <w:iCs/>
          <w:color w:val="FFC000" w:themeColor="accent4"/>
          <w:sz w:val="36"/>
        </w:rPr>
        <w:t>E-COMMERCE</w:t>
      </w:r>
      <w:r w:rsidR="00AF2634">
        <w:rPr>
          <w:b/>
          <w:i/>
          <w:iCs/>
          <w:color w:val="FFC000" w:themeColor="accent4"/>
          <w:sz w:val="36"/>
        </w:rPr>
        <w:t xml:space="preserve"> APPLICATION </w:t>
      </w:r>
      <w:r w:rsidR="009E44D4">
        <w:rPr>
          <w:b/>
          <w:i/>
          <w:iCs/>
          <w:color w:val="FFC000" w:themeColor="accent4"/>
          <w:sz w:val="36"/>
        </w:rPr>
        <w:t>ON IBM CLOUD FOUNDRY</w:t>
      </w:r>
    </w:p>
    <w:p w14:paraId="3F7A18F5" w14:textId="25FECE02" w:rsidR="00B4509D" w:rsidRPr="00D94C84" w:rsidRDefault="00385468" w:rsidP="0030657D">
      <w:pPr>
        <w:spacing w:after="215" w:line="259" w:lineRule="auto"/>
        <w:ind w:left="730" w:right="0"/>
        <w:rPr>
          <w:b/>
          <w:i/>
          <w:iCs/>
          <w:color w:val="FFC000" w:themeColor="accent4"/>
          <w:sz w:val="36"/>
        </w:rPr>
      </w:pPr>
      <w:r>
        <w:rPr>
          <w:b/>
          <w:i/>
          <w:iCs/>
          <w:color w:val="FFC000" w:themeColor="accent4"/>
          <w:sz w:val="36"/>
        </w:rPr>
        <w:t xml:space="preserve"> </w:t>
      </w:r>
    </w:p>
    <w:p w14:paraId="4C83D9DE" w14:textId="517CE56B" w:rsidR="00A40F60" w:rsidRDefault="001541F6" w:rsidP="001541F6">
      <w:pPr>
        <w:spacing w:after="215" w:line="259" w:lineRule="auto"/>
        <w:ind w:right="0"/>
        <w:rPr>
          <w:b/>
          <w:sz w:val="36"/>
        </w:rPr>
      </w:pPr>
      <w:r>
        <w:rPr>
          <w:b/>
          <w:sz w:val="36"/>
        </w:rPr>
        <w:t>E-</w:t>
      </w:r>
      <w:r w:rsidR="00872389" w:rsidRPr="001541F6">
        <w:rPr>
          <w:b/>
          <w:sz w:val="36"/>
        </w:rPr>
        <w:t xml:space="preserve">Commerce Application: </w:t>
      </w:r>
    </w:p>
    <w:p w14:paraId="6605BBD6" w14:textId="77777777" w:rsidR="00104662" w:rsidRDefault="00104662" w:rsidP="001541F6">
      <w:pPr>
        <w:spacing w:after="215" w:line="259" w:lineRule="auto"/>
        <w:ind w:right="0"/>
        <w:rPr>
          <w:b/>
          <w:sz w:val="36"/>
        </w:rPr>
      </w:pPr>
    </w:p>
    <w:p w14:paraId="0471836D" w14:textId="77777777" w:rsidR="00104662" w:rsidRDefault="00104662" w:rsidP="001541F6">
      <w:pPr>
        <w:spacing w:after="215" w:line="259" w:lineRule="auto"/>
        <w:ind w:right="0"/>
      </w:pPr>
    </w:p>
    <w:p w14:paraId="7949FD60" w14:textId="192F383F" w:rsidR="00A40F60" w:rsidRDefault="00872389">
      <w:pPr>
        <w:spacing w:after="195" w:line="279" w:lineRule="auto"/>
        <w:ind w:left="0" w:firstLine="0"/>
        <w:jc w:val="both"/>
      </w:pPr>
      <w:r>
        <w:rPr>
          <w:b/>
          <w:sz w:val="36"/>
        </w:rPr>
        <w:t xml:space="preserve">  </w:t>
      </w:r>
      <w:r>
        <w:rPr>
          <w:b/>
          <w:sz w:val="24"/>
        </w:rPr>
        <w:t xml:space="preserve">               </w:t>
      </w:r>
      <w:r>
        <w:rPr>
          <w:b/>
        </w:rPr>
        <w:t xml:space="preserve">E-Commerce application </w:t>
      </w:r>
      <w:r>
        <w:t xml:space="preserve">is a slightly confusing phrase since it leads to two different </w:t>
      </w:r>
      <w:proofErr w:type="spellStart"/>
      <w:r>
        <w:t>perception,one</w:t>
      </w:r>
      <w:proofErr w:type="spellEnd"/>
      <w:r>
        <w:t xml:space="preserve"> where it refers to the use of e-commerce as a medium of marketing, retail and wholesale; auctioning, e-banking, and so on. It is somewhat confusion terminology since it may lead to two different interpretation, one that refers to use of e-commerce as a marketing medium, retail and wholesale, auctioning, e-banking, booking, and so on. </w:t>
      </w:r>
    </w:p>
    <w:p w14:paraId="268A4303" w14:textId="7C84BA84" w:rsidR="00A40F60" w:rsidRDefault="00A40F60" w:rsidP="00202471">
      <w:pPr>
        <w:spacing w:after="163" w:line="259" w:lineRule="auto"/>
        <w:ind w:right="0"/>
      </w:pPr>
    </w:p>
    <w:p w14:paraId="37BA6F75" w14:textId="0D887A17" w:rsidR="00A40F60" w:rsidRDefault="00872389" w:rsidP="00104662">
      <w:pPr>
        <w:spacing w:after="148" w:line="259" w:lineRule="auto"/>
        <w:ind w:left="0" w:right="0" w:firstLine="0"/>
        <w:jc w:val="right"/>
      </w:pPr>
      <w:r>
        <w:t xml:space="preserve"> </w:t>
      </w:r>
    </w:p>
    <w:p w14:paraId="08D818FF" w14:textId="3B652C37" w:rsidR="0030657D" w:rsidRDefault="00104662">
      <w:pPr>
        <w:spacing w:after="335" w:line="259" w:lineRule="auto"/>
        <w:ind w:left="0" w:right="0" w:firstLine="0"/>
      </w:pPr>
      <w:r>
        <w:rPr>
          <w:noProof/>
        </w:rPr>
        <w:drawing>
          <wp:anchor distT="0" distB="0" distL="114300" distR="114300" simplePos="0" relativeHeight="251670528" behindDoc="0" locked="0" layoutInCell="1" allowOverlap="1" wp14:anchorId="335DFFAA" wp14:editId="3825F3C0">
            <wp:simplePos x="0" y="0"/>
            <wp:positionH relativeFrom="column">
              <wp:posOffset>0</wp:posOffset>
            </wp:positionH>
            <wp:positionV relativeFrom="paragraph">
              <wp:posOffset>662940</wp:posOffset>
            </wp:positionV>
            <wp:extent cx="6209665" cy="3674745"/>
            <wp:effectExtent l="0" t="0" r="63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209665" cy="3674745"/>
                    </a:xfrm>
                    <a:prstGeom prst="rect">
                      <a:avLst/>
                    </a:prstGeom>
                  </pic:spPr>
                </pic:pic>
              </a:graphicData>
            </a:graphic>
            <wp14:sizeRelH relativeFrom="margin">
              <wp14:pctWidth>0</wp14:pctWidth>
            </wp14:sizeRelH>
            <wp14:sizeRelV relativeFrom="margin">
              <wp14:pctHeight>0</wp14:pctHeight>
            </wp14:sizeRelV>
          </wp:anchor>
        </w:drawing>
      </w:r>
    </w:p>
    <w:p w14:paraId="0652AB62" w14:textId="77777777" w:rsidR="00A40F60" w:rsidRDefault="00872389">
      <w:pPr>
        <w:spacing w:after="122" w:line="259" w:lineRule="auto"/>
        <w:ind w:left="0" w:right="0" w:firstLine="0"/>
        <w:rPr>
          <w:b/>
          <w:sz w:val="40"/>
        </w:rPr>
      </w:pPr>
      <w:r>
        <w:rPr>
          <w:b/>
          <w:sz w:val="40"/>
        </w:rPr>
        <w:lastRenderedPageBreak/>
        <w:t xml:space="preserve">IMPLEMENTATION OF E-COMMERCE APPLICATION: </w:t>
      </w:r>
    </w:p>
    <w:p w14:paraId="06D0FE94" w14:textId="77777777" w:rsidR="003410D2" w:rsidRDefault="003410D2">
      <w:pPr>
        <w:spacing w:after="122" w:line="259" w:lineRule="auto"/>
        <w:ind w:left="0" w:right="0" w:firstLine="0"/>
      </w:pPr>
    </w:p>
    <w:p w14:paraId="2C8573D8" w14:textId="77777777" w:rsidR="00A40F60" w:rsidRDefault="00872389">
      <w:pPr>
        <w:spacing w:after="220" w:line="259" w:lineRule="auto"/>
        <w:ind w:left="-5" w:right="0"/>
      </w:pPr>
      <w:r>
        <w:rPr>
          <w:b/>
        </w:rPr>
        <w:t xml:space="preserve">INTRODUCTION: </w:t>
      </w:r>
    </w:p>
    <w:p w14:paraId="16B9E383" w14:textId="77777777" w:rsidR="00A40F60" w:rsidRDefault="00872389">
      <w:pPr>
        <w:spacing w:after="196"/>
        <w:ind w:left="-5" w:right="53"/>
      </w:pPr>
      <w:r>
        <w:rPr>
          <w:b/>
        </w:rPr>
        <w:t xml:space="preserve">               </w:t>
      </w:r>
      <w:r>
        <w:t xml:space="preserve">Implementing e-commerce on cloud computing involves leveraging cloud infrastructure and services to </w:t>
      </w:r>
      <w:proofErr w:type="spellStart"/>
      <w:r>
        <w:t>bluid</w:t>
      </w:r>
      <w:proofErr w:type="spellEnd"/>
      <w:r>
        <w:t xml:space="preserve">, deploy and manage an e-commerce application. Here is an overview of the major components and their interactions: </w:t>
      </w:r>
    </w:p>
    <w:p w14:paraId="4B918986" w14:textId="77777777" w:rsidR="003410D2" w:rsidRDefault="003410D2">
      <w:pPr>
        <w:spacing w:after="196"/>
        <w:ind w:left="-5" w:right="53"/>
      </w:pPr>
    </w:p>
    <w:p w14:paraId="7459DB59" w14:textId="77777777" w:rsidR="00A40F60" w:rsidRDefault="00872389">
      <w:pPr>
        <w:pStyle w:val="Heading1"/>
        <w:ind w:left="-5"/>
      </w:pPr>
      <w:r>
        <w:t xml:space="preserve">STEP 1: USER INTERFACE </w:t>
      </w:r>
    </w:p>
    <w:p w14:paraId="3640DF77" w14:textId="33434DCB" w:rsidR="00A40F60" w:rsidRDefault="00872389">
      <w:pPr>
        <w:ind w:left="-5" w:right="53"/>
      </w:pPr>
      <w:r>
        <w:rPr>
          <w:b/>
        </w:rPr>
        <w:t xml:space="preserve">              </w:t>
      </w:r>
      <w:r>
        <w:t xml:space="preserve">The user interference is the front-end component of the e-commerce application. It includes web pages or mobiles apps that allow users to browse products, add them to the cart, and make purchases. The user interface communication with the backend components via APIs. </w:t>
      </w:r>
    </w:p>
    <w:p w14:paraId="71C9B4EA" w14:textId="2024AD5D" w:rsidR="00A40F60" w:rsidRDefault="00663706" w:rsidP="00015880">
      <w:pPr>
        <w:spacing w:after="151" w:line="259" w:lineRule="auto"/>
        <w:ind w:left="0" w:right="1140" w:firstLine="0"/>
      </w:pPr>
      <w:r>
        <w:rPr>
          <w:noProof/>
        </w:rPr>
        <w:drawing>
          <wp:anchor distT="0" distB="0" distL="114300" distR="114300" simplePos="0" relativeHeight="251660288" behindDoc="0" locked="0" layoutInCell="1" allowOverlap="1" wp14:anchorId="3A1B9E81" wp14:editId="643F2D92">
            <wp:simplePos x="0" y="0"/>
            <wp:positionH relativeFrom="column">
              <wp:posOffset>0</wp:posOffset>
            </wp:positionH>
            <wp:positionV relativeFrom="paragraph">
              <wp:posOffset>332740</wp:posOffset>
            </wp:positionV>
            <wp:extent cx="5774690" cy="30314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74690" cy="3031490"/>
                    </a:xfrm>
                    <a:prstGeom prst="rect">
                      <a:avLst/>
                    </a:prstGeom>
                  </pic:spPr>
                </pic:pic>
              </a:graphicData>
            </a:graphic>
          </wp:anchor>
        </w:drawing>
      </w:r>
      <w:r w:rsidR="00872389">
        <w:t xml:space="preserve"> </w:t>
      </w:r>
    </w:p>
    <w:p w14:paraId="4B96BEB7" w14:textId="7556BB8C" w:rsidR="005B0312" w:rsidRPr="00956469" w:rsidRDefault="00872389" w:rsidP="00956469">
      <w:pPr>
        <w:spacing w:after="223" w:line="259" w:lineRule="auto"/>
        <w:ind w:left="0" w:right="0" w:firstLine="0"/>
      </w:pPr>
      <w:r>
        <w:t xml:space="preserve"> </w:t>
      </w:r>
    </w:p>
    <w:p w14:paraId="58EDB564" w14:textId="77777777" w:rsidR="005B0312" w:rsidRPr="005B0312" w:rsidRDefault="005B0312" w:rsidP="005B0312">
      <w:pPr>
        <w:rPr>
          <w:lang w:val="en-GB" w:eastAsia="en-US" w:bidi="ar-SA"/>
        </w:rPr>
      </w:pPr>
    </w:p>
    <w:p w14:paraId="3C65ADA8" w14:textId="3A2B8540" w:rsidR="00A40F60" w:rsidRDefault="00872389">
      <w:pPr>
        <w:pStyle w:val="Heading1"/>
        <w:ind w:left="-5"/>
      </w:pPr>
      <w:r>
        <w:lastRenderedPageBreak/>
        <w:t xml:space="preserve">STEP 2: LOAD BALANCE </w:t>
      </w:r>
    </w:p>
    <w:p w14:paraId="23C3E56B" w14:textId="77777777" w:rsidR="00A40F60" w:rsidRDefault="00872389">
      <w:pPr>
        <w:ind w:left="-5" w:right="53"/>
      </w:pPr>
      <w:r>
        <w:rPr>
          <w:b/>
        </w:rPr>
        <w:t xml:space="preserve">             </w:t>
      </w:r>
      <w:r>
        <w:t xml:space="preserve">A load balancer distributes incoming traffic to </w:t>
      </w:r>
      <w:proofErr w:type="spellStart"/>
      <w:r>
        <w:t>mutiple</w:t>
      </w:r>
      <w:proofErr w:type="spellEnd"/>
      <w:r>
        <w:t xml:space="preserve"> instances of application </w:t>
      </w:r>
      <w:proofErr w:type="spellStart"/>
      <w:r>
        <w:t>servers.It</w:t>
      </w:r>
      <w:proofErr w:type="spellEnd"/>
      <w:r>
        <w:t xml:space="preserve"> helps distribute the load </w:t>
      </w:r>
      <w:proofErr w:type="spellStart"/>
      <w:r>
        <w:t>evently</w:t>
      </w:r>
      <w:proofErr w:type="spellEnd"/>
      <w:r>
        <w:t xml:space="preserve">, improving performance ,scalability, and availability of the e-commerce </w:t>
      </w:r>
      <w:proofErr w:type="spellStart"/>
      <w:r>
        <w:t>application.Load</w:t>
      </w:r>
      <w:proofErr w:type="spellEnd"/>
      <w:r>
        <w:t xml:space="preserve"> balancers can be auto-scaled based on demand. </w:t>
      </w:r>
    </w:p>
    <w:p w14:paraId="2D44F61D" w14:textId="7E9BCA5E" w:rsidR="00A40F60" w:rsidRDefault="008858AF">
      <w:pPr>
        <w:spacing w:after="148" w:line="259" w:lineRule="auto"/>
        <w:ind w:left="0" w:right="0" w:firstLine="0"/>
        <w:jc w:val="right"/>
      </w:pPr>
      <w:r>
        <w:rPr>
          <w:noProof/>
        </w:rPr>
        <w:drawing>
          <wp:anchor distT="0" distB="0" distL="114300" distR="114300" simplePos="0" relativeHeight="251662336" behindDoc="0" locked="0" layoutInCell="1" allowOverlap="1" wp14:anchorId="39AF7A86" wp14:editId="7BF20C9C">
            <wp:simplePos x="0" y="0"/>
            <wp:positionH relativeFrom="column">
              <wp:posOffset>-70485</wp:posOffset>
            </wp:positionH>
            <wp:positionV relativeFrom="paragraph">
              <wp:posOffset>330835</wp:posOffset>
            </wp:positionV>
            <wp:extent cx="5774690" cy="2275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74690" cy="2275205"/>
                    </a:xfrm>
                    <a:prstGeom prst="rect">
                      <a:avLst/>
                    </a:prstGeom>
                  </pic:spPr>
                </pic:pic>
              </a:graphicData>
            </a:graphic>
          </wp:anchor>
        </w:drawing>
      </w:r>
      <w:r w:rsidR="00872389">
        <w:t xml:space="preserve"> </w:t>
      </w:r>
    </w:p>
    <w:p w14:paraId="49A291DF" w14:textId="50B607A9" w:rsidR="00A40F60" w:rsidRDefault="00A40F60">
      <w:pPr>
        <w:spacing w:after="223" w:line="259" w:lineRule="auto"/>
        <w:ind w:left="0" w:right="0" w:firstLine="0"/>
      </w:pPr>
    </w:p>
    <w:p w14:paraId="7CC301F5" w14:textId="77777777" w:rsidR="00A40F60" w:rsidRDefault="00872389">
      <w:pPr>
        <w:pStyle w:val="Heading1"/>
        <w:ind w:left="-5"/>
      </w:pPr>
      <w:r>
        <w:t xml:space="preserve">STEP 3: APPLICATION SERVERS </w:t>
      </w:r>
    </w:p>
    <w:p w14:paraId="58F962FA" w14:textId="1E54B12D" w:rsidR="005B1BD4" w:rsidRDefault="00872389" w:rsidP="004B52D1">
      <w:pPr>
        <w:ind w:left="-5" w:right="53"/>
      </w:pPr>
      <w:r>
        <w:rPr>
          <w:b/>
        </w:rPr>
        <w:t xml:space="preserve">                 </w:t>
      </w:r>
      <w:r>
        <w:t xml:space="preserve">Application servers handle the business logic of the e-commerce application .They receive information from the user interface, process them, interact with databases, and generate responses. Application servers  should be stateless and horizontally scalable to handle varying loads. </w:t>
      </w:r>
    </w:p>
    <w:p w14:paraId="707950E5" w14:textId="2B9B9437" w:rsidR="005B1BD4" w:rsidRDefault="003867DF" w:rsidP="003867DF">
      <w:pPr>
        <w:ind w:left="-5" w:right="53"/>
      </w:pPr>
      <w:r>
        <w:rPr>
          <w:noProof/>
        </w:rPr>
        <w:drawing>
          <wp:anchor distT="0" distB="0" distL="114300" distR="114300" simplePos="0" relativeHeight="251668480" behindDoc="0" locked="0" layoutInCell="1" allowOverlap="1" wp14:anchorId="6B8689AA" wp14:editId="3E966B35">
            <wp:simplePos x="0" y="0"/>
            <wp:positionH relativeFrom="column">
              <wp:posOffset>0</wp:posOffset>
            </wp:positionH>
            <wp:positionV relativeFrom="paragraph">
              <wp:posOffset>231775</wp:posOffset>
            </wp:positionV>
            <wp:extent cx="5774690" cy="26231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74690" cy="2623185"/>
                    </a:xfrm>
                    <a:prstGeom prst="rect">
                      <a:avLst/>
                    </a:prstGeom>
                  </pic:spPr>
                </pic:pic>
              </a:graphicData>
            </a:graphic>
            <wp14:sizeRelV relativeFrom="margin">
              <wp14:pctHeight>0</wp14:pctHeight>
            </wp14:sizeRelV>
          </wp:anchor>
        </w:drawing>
      </w:r>
    </w:p>
    <w:p w14:paraId="5FD37C87" w14:textId="7B4C0F6A" w:rsidR="00BD6EAF" w:rsidRDefault="00BD6EAF" w:rsidP="00A1283F">
      <w:pPr>
        <w:spacing w:after="148" w:line="259" w:lineRule="auto"/>
        <w:ind w:left="0" w:right="0" w:firstLine="0"/>
        <w:jc w:val="right"/>
        <w:rPr>
          <w:noProof/>
        </w:rPr>
      </w:pPr>
    </w:p>
    <w:p w14:paraId="66B68052" w14:textId="498B8A6B" w:rsidR="00A40F60" w:rsidRDefault="00872389">
      <w:pPr>
        <w:pStyle w:val="Heading1"/>
        <w:ind w:left="-5"/>
      </w:pPr>
      <w:r>
        <w:t xml:space="preserve">STEP 4:DATABASES </w:t>
      </w:r>
    </w:p>
    <w:p w14:paraId="0265C1E7" w14:textId="30903034" w:rsidR="00A40F60" w:rsidRDefault="00872389">
      <w:pPr>
        <w:spacing w:after="199"/>
        <w:ind w:left="-5" w:right="53"/>
      </w:pPr>
      <w:r>
        <w:t xml:space="preserve">               Databases store product information, user profiles, order history, and other data required by the e-commerce application. Cloud databases, such as Amazon RDS or Google Cloud SQL, provide scalable and managed databases services. Make sure to maintain data </w:t>
      </w:r>
      <w:proofErr w:type="spellStart"/>
      <w:r>
        <w:t>intergrity</w:t>
      </w:r>
      <w:proofErr w:type="spellEnd"/>
      <w:r>
        <w:t xml:space="preserve">, security, and backups. </w:t>
      </w:r>
    </w:p>
    <w:p w14:paraId="14CC74EA" w14:textId="77777777" w:rsidR="00A40F60" w:rsidRDefault="00872389">
      <w:pPr>
        <w:pStyle w:val="Heading1"/>
        <w:ind w:left="-5"/>
      </w:pPr>
      <w:r>
        <w:t xml:space="preserve">STEP 5: FILE STORAGE </w:t>
      </w:r>
    </w:p>
    <w:p w14:paraId="02ADFF1E" w14:textId="45255822" w:rsidR="00A40F60" w:rsidRDefault="00872389">
      <w:pPr>
        <w:ind w:left="-5" w:right="53"/>
      </w:pPr>
      <w:r>
        <w:t xml:space="preserve">              File storage is used to store product images, user-uploaded images, and other media assets. Services like Amazon S3 or Google Cloud Storage can securely store and deliver files at scale. Utilize CDNs (Content Delivery Networks) to improves image loading performance for user across the </w:t>
      </w:r>
      <w:proofErr w:type="spellStart"/>
      <w:r>
        <w:t>gbole</w:t>
      </w:r>
      <w:proofErr w:type="spellEnd"/>
      <w:r>
        <w:t xml:space="preserve">. </w:t>
      </w:r>
    </w:p>
    <w:p w14:paraId="6820DEAA" w14:textId="052CC3C1" w:rsidR="00A40F60" w:rsidRDefault="00872389">
      <w:pPr>
        <w:spacing w:after="148" w:line="259" w:lineRule="auto"/>
        <w:ind w:left="0" w:right="0" w:firstLine="0"/>
        <w:jc w:val="right"/>
      </w:pPr>
      <w:r>
        <w:rPr>
          <w:noProof/>
        </w:rPr>
        <w:drawing>
          <wp:inline distT="0" distB="0" distL="0" distR="0" wp14:anchorId="0E307F0F" wp14:editId="332BCEE2">
            <wp:extent cx="5731510" cy="2975317"/>
            <wp:effectExtent l="0" t="0" r="254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9"/>
                    <a:stretch>
                      <a:fillRect/>
                    </a:stretch>
                  </pic:blipFill>
                  <pic:spPr>
                    <a:xfrm>
                      <a:off x="0" y="0"/>
                      <a:ext cx="5731510" cy="2975317"/>
                    </a:xfrm>
                    <a:prstGeom prst="rect">
                      <a:avLst/>
                    </a:prstGeom>
                  </pic:spPr>
                </pic:pic>
              </a:graphicData>
            </a:graphic>
          </wp:inline>
        </w:drawing>
      </w:r>
      <w:r>
        <w:t xml:space="preserve"> </w:t>
      </w:r>
    </w:p>
    <w:p w14:paraId="500B0583" w14:textId="77777777" w:rsidR="00A40F60" w:rsidRDefault="00872389">
      <w:pPr>
        <w:spacing w:after="220" w:line="259" w:lineRule="auto"/>
        <w:ind w:left="-5" w:right="0"/>
      </w:pPr>
      <w:r>
        <w:rPr>
          <w:b/>
        </w:rPr>
        <w:t xml:space="preserve">CONCLUSION: </w:t>
      </w:r>
    </w:p>
    <w:p w14:paraId="51DF56B1" w14:textId="6E29BC6D" w:rsidR="00A40F60" w:rsidRDefault="00872389">
      <w:pPr>
        <w:ind w:left="-5" w:right="53"/>
      </w:pPr>
      <w:r>
        <w:t xml:space="preserve">            Remember that this is a high-level overview, and actual implementation details may very based on specific requirements, chosen cloud provider, and technologies used. Cloud computing provides the flexibility, scalability, and cost-efficiency required to </w:t>
      </w:r>
      <w:proofErr w:type="spellStart"/>
      <w:r>
        <w:t>bluid</w:t>
      </w:r>
      <w:proofErr w:type="spellEnd"/>
      <w:r>
        <w:t xml:space="preserve"> and deploy e-commerce applications on a global scale. </w:t>
      </w:r>
    </w:p>
    <w:p w14:paraId="000DB7EB" w14:textId="77777777" w:rsidR="00A40F60" w:rsidRDefault="00872389">
      <w:pPr>
        <w:spacing w:after="0" w:line="378" w:lineRule="auto"/>
        <w:ind w:left="0" w:right="9012" w:firstLine="0"/>
        <w:jc w:val="both"/>
      </w:pPr>
      <w:r>
        <w:t xml:space="preserve"> </w:t>
      </w:r>
      <w:r>
        <w:rPr>
          <w:sz w:val="36"/>
        </w:rPr>
        <w:t xml:space="preserve">   </w:t>
      </w:r>
    </w:p>
    <w:sectPr w:rsidR="00A40F60">
      <w:pgSz w:w="11906" w:h="16838"/>
      <w:pgMar w:top="1440" w:right="1372"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14D2"/>
    <w:multiLevelType w:val="hybridMultilevel"/>
    <w:tmpl w:val="EEEC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22F83"/>
    <w:multiLevelType w:val="hybridMultilevel"/>
    <w:tmpl w:val="FDE4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C48CF"/>
    <w:multiLevelType w:val="hybridMultilevel"/>
    <w:tmpl w:val="E55EDA5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16cid:durableId="1268149325">
    <w:abstractNumId w:val="0"/>
  </w:num>
  <w:num w:numId="2" w16cid:durableId="387611856">
    <w:abstractNumId w:val="2"/>
  </w:num>
  <w:num w:numId="3" w16cid:durableId="743987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F60"/>
    <w:rsid w:val="00015880"/>
    <w:rsid w:val="00040B07"/>
    <w:rsid w:val="000F39B9"/>
    <w:rsid w:val="00104662"/>
    <w:rsid w:val="001541F6"/>
    <w:rsid w:val="00166C41"/>
    <w:rsid w:val="001764A0"/>
    <w:rsid w:val="00194EB8"/>
    <w:rsid w:val="001D34C1"/>
    <w:rsid w:val="001D6642"/>
    <w:rsid w:val="001F29BE"/>
    <w:rsid w:val="00202471"/>
    <w:rsid w:val="002F131A"/>
    <w:rsid w:val="0030657D"/>
    <w:rsid w:val="003410D2"/>
    <w:rsid w:val="00385468"/>
    <w:rsid w:val="003867DF"/>
    <w:rsid w:val="003877E4"/>
    <w:rsid w:val="003F5ACE"/>
    <w:rsid w:val="0044299B"/>
    <w:rsid w:val="00450A06"/>
    <w:rsid w:val="004B4F3C"/>
    <w:rsid w:val="004B52D1"/>
    <w:rsid w:val="00562BC2"/>
    <w:rsid w:val="005B0312"/>
    <w:rsid w:val="005B1BD4"/>
    <w:rsid w:val="00663706"/>
    <w:rsid w:val="006C7E63"/>
    <w:rsid w:val="00712F53"/>
    <w:rsid w:val="00785B5D"/>
    <w:rsid w:val="007D7E68"/>
    <w:rsid w:val="008148FF"/>
    <w:rsid w:val="00872389"/>
    <w:rsid w:val="00881AC5"/>
    <w:rsid w:val="008858AF"/>
    <w:rsid w:val="008E450B"/>
    <w:rsid w:val="00944E8D"/>
    <w:rsid w:val="00956469"/>
    <w:rsid w:val="009638D5"/>
    <w:rsid w:val="009E44D4"/>
    <w:rsid w:val="00A1283F"/>
    <w:rsid w:val="00A34A52"/>
    <w:rsid w:val="00A40F60"/>
    <w:rsid w:val="00A414BE"/>
    <w:rsid w:val="00AF2634"/>
    <w:rsid w:val="00B17502"/>
    <w:rsid w:val="00B4509D"/>
    <w:rsid w:val="00B56A78"/>
    <w:rsid w:val="00B67162"/>
    <w:rsid w:val="00BC33A2"/>
    <w:rsid w:val="00BD6EAF"/>
    <w:rsid w:val="00BF69EC"/>
    <w:rsid w:val="00C25649"/>
    <w:rsid w:val="00C865C4"/>
    <w:rsid w:val="00D94C84"/>
    <w:rsid w:val="00E6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BED5"/>
  <w15:docId w15:val="{7C17ABF0-2726-A040-A9CB-8B2726D4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76" w:lineRule="auto"/>
      <w:ind w:left="10" w:right="63" w:hanging="10"/>
    </w:pPr>
    <w:rPr>
      <w:rFonts w:ascii="Calibri" w:eastAsia="Calibri" w:hAnsi="Calibri" w:cs="Calibri"/>
      <w:color w:val="000000"/>
      <w:sz w:val="28"/>
      <w:lang w:val="en-IN" w:eastAsia="en-IN" w:bidi="en-IN"/>
    </w:rPr>
  </w:style>
  <w:style w:type="paragraph" w:styleId="Heading1">
    <w:name w:val="heading 1"/>
    <w:next w:val="Normal"/>
    <w:link w:val="Heading1Char"/>
    <w:uiPriority w:val="9"/>
    <w:qFormat/>
    <w:pPr>
      <w:keepNext/>
      <w:keepLines/>
      <w:spacing w:after="22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8148FF"/>
    <w:pPr>
      <w:ind w:left="720"/>
      <w:contextualSpacing/>
    </w:pPr>
  </w:style>
  <w:style w:type="table" w:styleId="TableGrid">
    <w:name w:val="Table Grid"/>
    <w:basedOn w:val="TableNormal"/>
    <w:uiPriority w:val="39"/>
    <w:rsid w:val="007D7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RENDY ...</cp:lastModifiedBy>
  <cp:revision>56</cp:revision>
  <dcterms:created xsi:type="dcterms:W3CDTF">2023-10-11T16:05:00Z</dcterms:created>
  <dcterms:modified xsi:type="dcterms:W3CDTF">2023-10-11T16:38:00Z</dcterms:modified>
</cp:coreProperties>
</file>