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8A6A1" w14:textId="4A9E0200" w:rsidR="00302FB2" w:rsidRDefault="00C867DB" w:rsidP="00C867DB">
      <w:pPr>
        <w:pStyle w:val="Title"/>
      </w:pPr>
      <w:r>
        <w:t xml:space="preserve">Test Plan – Spring </w:t>
      </w:r>
      <w:proofErr w:type="spellStart"/>
      <w:r>
        <w:t>PetClinic</w:t>
      </w:r>
      <w:proofErr w:type="spellEnd"/>
    </w:p>
    <w:p w14:paraId="2ABFA047" w14:textId="26BB1985" w:rsidR="00C867DB" w:rsidRDefault="00C867DB" w:rsidP="00C867DB"/>
    <w:p w14:paraId="7A289570" w14:textId="77777777" w:rsidR="00C867DB" w:rsidRDefault="00C867DB" w:rsidP="00C867DB">
      <w:pPr>
        <w:pStyle w:val="NormalWeb"/>
      </w:pPr>
      <w:r>
        <w:rPr>
          <w:rStyle w:val="Strong"/>
        </w:rPr>
        <w:t>1. Project Overview</w:t>
      </w:r>
      <w:r>
        <w:t xml:space="preserve"> Spring </w:t>
      </w:r>
      <w:proofErr w:type="spellStart"/>
      <w:r>
        <w:t>PetClinic</w:t>
      </w:r>
      <w:proofErr w:type="spellEnd"/>
      <w:r>
        <w:t xml:space="preserve"> is an open-source Java + Spring Boot application that manages veterinary clinic operations. It includes modules for owners, pets, visits, and veterinarians.</w:t>
      </w:r>
    </w:p>
    <w:p w14:paraId="01F9E699" w14:textId="77777777" w:rsidR="00C867DB" w:rsidRDefault="00C867DB" w:rsidP="00C867DB">
      <w:pPr>
        <w:pStyle w:val="NormalWeb"/>
      </w:pPr>
      <w:r>
        <w:rPr>
          <w:rStyle w:val="Strong"/>
        </w:rPr>
        <w:t>2. Objectives</w:t>
      </w:r>
    </w:p>
    <w:p w14:paraId="6B102743" w14:textId="77777777" w:rsidR="00C867DB" w:rsidRDefault="00C867DB" w:rsidP="00C867DB">
      <w:pPr>
        <w:pStyle w:val="NormalWeb"/>
        <w:numPr>
          <w:ilvl w:val="0"/>
          <w:numId w:val="1"/>
        </w:numPr>
      </w:pPr>
      <w:r>
        <w:t>Verify functional correctness of core modules (owners, pets, visits, vets).</w:t>
      </w:r>
    </w:p>
    <w:p w14:paraId="65BF3192" w14:textId="77777777" w:rsidR="00C867DB" w:rsidRDefault="00C867DB" w:rsidP="00C867DB">
      <w:pPr>
        <w:pStyle w:val="NormalWeb"/>
        <w:numPr>
          <w:ilvl w:val="0"/>
          <w:numId w:val="1"/>
        </w:numPr>
      </w:pPr>
      <w:r>
        <w:t>Ensure UI workflows behave as expected (Black Box testing).</w:t>
      </w:r>
    </w:p>
    <w:p w14:paraId="72DDA519" w14:textId="77777777" w:rsidR="00C867DB" w:rsidRDefault="00C867DB" w:rsidP="00C867DB">
      <w:pPr>
        <w:pStyle w:val="NormalWeb"/>
        <w:numPr>
          <w:ilvl w:val="0"/>
          <w:numId w:val="1"/>
        </w:numPr>
      </w:pPr>
      <w:r>
        <w:t>Validate backend logic with unit tests (White Box testing).</w:t>
      </w:r>
    </w:p>
    <w:p w14:paraId="3C13A1F9" w14:textId="77777777" w:rsidR="00C867DB" w:rsidRDefault="00C867DB" w:rsidP="00C867DB">
      <w:pPr>
        <w:pStyle w:val="NormalWeb"/>
        <w:numPr>
          <w:ilvl w:val="0"/>
          <w:numId w:val="1"/>
        </w:numPr>
      </w:pPr>
      <w:r>
        <w:t>Confirm data consistency between UI and database (Grey Box testing).</w:t>
      </w:r>
    </w:p>
    <w:p w14:paraId="5839AAE4" w14:textId="77777777" w:rsidR="00C867DB" w:rsidRDefault="00C867DB" w:rsidP="00C867DB">
      <w:pPr>
        <w:pStyle w:val="NormalWeb"/>
      </w:pPr>
      <w:r>
        <w:rPr>
          <w:rStyle w:val="Strong"/>
        </w:rPr>
        <w:t>3. Scope</w:t>
      </w:r>
    </w:p>
    <w:p w14:paraId="375DDA13" w14:textId="77777777" w:rsidR="00C867DB" w:rsidRDefault="00C867DB" w:rsidP="00C867DB">
      <w:pPr>
        <w:pStyle w:val="NormalWeb"/>
        <w:numPr>
          <w:ilvl w:val="0"/>
          <w:numId w:val="2"/>
        </w:numPr>
      </w:pPr>
      <w:r>
        <w:rPr>
          <w:rStyle w:val="Strong"/>
        </w:rPr>
        <w:t>In Scope</w:t>
      </w:r>
      <w:r>
        <w:t>: Functional testing, UI testing, unit testing, integration testing.</w:t>
      </w:r>
    </w:p>
    <w:p w14:paraId="2683DE4D" w14:textId="77777777" w:rsidR="00C867DB" w:rsidRDefault="00C867DB" w:rsidP="00C867DB">
      <w:pPr>
        <w:pStyle w:val="NormalWeb"/>
        <w:numPr>
          <w:ilvl w:val="0"/>
          <w:numId w:val="2"/>
        </w:numPr>
      </w:pPr>
      <w:r>
        <w:rPr>
          <w:rStyle w:val="Strong"/>
        </w:rPr>
        <w:t>Out of Scope</w:t>
      </w:r>
      <w:r>
        <w:t>: Performance, security, automation (for now).</w:t>
      </w:r>
    </w:p>
    <w:p w14:paraId="2BF3E9D2" w14:textId="77777777" w:rsidR="00C867DB" w:rsidRDefault="00C867DB" w:rsidP="00C867DB">
      <w:pPr>
        <w:pStyle w:val="NormalWeb"/>
      </w:pPr>
      <w:r>
        <w:rPr>
          <w:rStyle w:val="Strong"/>
        </w:rPr>
        <w:t>4. Test Environment</w:t>
      </w:r>
    </w:p>
    <w:p w14:paraId="475DD975" w14:textId="77777777" w:rsidR="00C867DB" w:rsidRDefault="00C867DB" w:rsidP="00C867DB">
      <w:pPr>
        <w:pStyle w:val="NormalWeb"/>
        <w:numPr>
          <w:ilvl w:val="0"/>
          <w:numId w:val="3"/>
        </w:numPr>
      </w:pPr>
      <w:r>
        <w:rPr>
          <w:rStyle w:val="Strong"/>
        </w:rPr>
        <w:t>Operating System</w:t>
      </w:r>
      <w:r>
        <w:t>: Windows 11</w:t>
      </w:r>
    </w:p>
    <w:p w14:paraId="766C31DF" w14:textId="77777777" w:rsidR="00C867DB" w:rsidRDefault="00C867DB" w:rsidP="00C867DB">
      <w:pPr>
        <w:pStyle w:val="NormalWeb"/>
        <w:numPr>
          <w:ilvl w:val="0"/>
          <w:numId w:val="3"/>
        </w:numPr>
      </w:pPr>
      <w:r>
        <w:rPr>
          <w:rStyle w:val="Strong"/>
        </w:rPr>
        <w:t>Browser</w:t>
      </w:r>
      <w:r>
        <w:t>: Google Chrome</w:t>
      </w:r>
    </w:p>
    <w:p w14:paraId="2FC22615" w14:textId="77777777" w:rsidR="00C867DB" w:rsidRDefault="00C867DB" w:rsidP="00C867DB">
      <w:pPr>
        <w:pStyle w:val="NormalWeb"/>
        <w:numPr>
          <w:ilvl w:val="0"/>
          <w:numId w:val="3"/>
        </w:numPr>
      </w:pPr>
      <w:r>
        <w:rPr>
          <w:rStyle w:val="Strong"/>
        </w:rPr>
        <w:t>Hardware</w:t>
      </w:r>
      <w:r>
        <w:t>: Dell Inspiron 15 3520</w:t>
      </w:r>
    </w:p>
    <w:p w14:paraId="463BC706" w14:textId="77777777" w:rsidR="00C867DB" w:rsidRDefault="00C867DB" w:rsidP="00C867DB">
      <w:pPr>
        <w:pStyle w:val="NormalWeb"/>
        <w:numPr>
          <w:ilvl w:val="0"/>
          <w:numId w:val="3"/>
        </w:numPr>
      </w:pPr>
      <w:r>
        <w:rPr>
          <w:rStyle w:val="Strong"/>
        </w:rPr>
        <w:t>Backend</w:t>
      </w:r>
      <w:r>
        <w:t>: Java 17, Spring Boot</w:t>
      </w:r>
    </w:p>
    <w:p w14:paraId="7E4F1162" w14:textId="77777777" w:rsidR="00C867DB" w:rsidRDefault="00C867DB" w:rsidP="00C867DB">
      <w:pPr>
        <w:pStyle w:val="NormalWeb"/>
        <w:numPr>
          <w:ilvl w:val="0"/>
          <w:numId w:val="3"/>
        </w:numPr>
      </w:pPr>
      <w:r>
        <w:rPr>
          <w:rStyle w:val="Strong"/>
        </w:rPr>
        <w:t>Database</w:t>
      </w:r>
      <w:r>
        <w:t>: H2 (default) or MySQL</w:t>
      </w:r>
    </w:p>
    <w:p w14:paraId="3A5AE57F" w14:textId="77777777" w:rsidR="00C867DB" w:rsidRDefault="00C867DB" w:rsidP="00C867DB">
      <w:pPr>
        <w:pStyle w:val="NormalWeb"/>
      </w:pPr>
      <w:r>
        <w:rPr>
          <w:rStyle w:val="Strong"/>
        </w:rPr>
        <w:t>5. Testing Approach</w:t>
      </w:r>
    </w:p>
    <w:p w14:paraId="4C230D95" w14:textId="77777777" w:rsidR="00C867DB" w:rsidRDefault="00C867DB" w:rsidP="00C867DB">
      <w:pPr>
        <w:pStyle w:val="NormalWeb"/>
        <w:numPr>
          <w:ilvl w:val="0"/>
          <w:numId w:val="4"/>
        </w:numPr>
      </w:pPr>
      <w:r>
        <w:rPr>
          <w:rStyle w:val="Strong"/>
        </w:rPr>
        <w:t>Black Box</w:t>
      </w:r>
      <w:r>
        <w:t>: Manual test cases for UI workflows (login, owner management, pet registration, visits).</w:t>
      </w:r>
    </w:p>
    <w:p w14:paraId="77CCDBCD" w14:textId="77777777" w:rsidR="00C867DB" w:rsidRDefault="00C867DB" w:rsidP="00C867DB">
      <w:pPr>
        <w:pStyle w:val="NormalWeb"/>
        <w:numPr>
          <w:ilvl w:val="0"/>
          <w:numId w:val="4"/>
        </w:numPr>
      </w:pPr>
      <w:r>
        <w:rPr>
          <w:rStyle w:val="Strong"/>
        </w:rPr>
        <w:t>White Box</w:t>
      </w:r>
      <w:r>
        <w:t>: JUnit tests for service classes, path coverage, boundary testing.</w:t>
      </w:r>
    </w:p>
    <w:p w14:paraId="09193D0A" w14:textId="77777777" w:rsidR="00C867DB" w:rsidRDefault="00C867DB" w:rsidP="00C867DB">
      <w:pPr>
        <w:pStyle w:val="NormalWeb"/>
        <w:numPr>
          <w:ilvl w:val="0"/>
          <w:numId w:val="4"/>
        </w:numPr>
      </w:pPr>
      <w:r>
        <w:rPr>
          <w:rStyle w:val="Strong"/>
        </w:rPr>
        <w:t>Grey Box</w:t>
      </w:r>
      <w:r>
        <w:t>: SQL queries to validate DB consistency, API testing with Postman.</w:t>
      </w:r>
    </w:p>
    <w:p w14:paraId="28475BF6" w14:textId="77777777" w:rsidR="00C867DB" w:rsidRDefault="00C867DB" w:rsidP="00C867DB">
      <w:pPr>
        <w:pStyle w:val="NormalWeb"/>
      </w:pPr>
      <w:r>
        <w:rPr>
          <w:rStyle w:val="Strong"/>
        </w:rPr>
        <w:t>6. Deliverables</w:t>
      </w:r>
    </w:p>
    <w:p w14:paraId="549FB01A" w14:textId="77777777" w:rsidR="00C867DB" w:rsidRDefault="00C867DB" w:rsidP="00C867DB">
      <w:pPr>
        <w:pStyle w:val="NormalWeb"/>
        <w:numPr>
          <w:ilvl w:val="0"/>
          <w:numId w:val="5"/>
        </w:numPr>
      </w:pPr>
      <w:r>
        <w:t>Test Plan</w:t>
      </w:r>
    </w:p>
    <w:p w14:paraId="0D33B715" w14:textId="77777777" w:rsidR="00C867DB" w:rsidRDefault="00C867DB" w:rsidP="00C867DB">
      <w:pPr>
        <w:pStyle w:val="NormalWeb"/>
        <w:numPr>
          <w:ilvl w:val="0"/>
          <w:numId w:val="5"/>
        </w:numPr>
      </w:pPr>
      <w:r>
        <w:t>Test Cases (Excel/Sheets)</w:t>
      </w:r>
    </w:p>
    <w:p w14:paraId="140347BF" w14:textId="77777777" w:rsidR="00C867DB" w:rsidRDefault="00C867DB" w:rsidP="00C867DB">
      <w:pPr>
        <w:pStyle w:val="NormalWeb"/>
        <w:numPr>
          <w:ilvl w:val="0"/>
          <w:numId w:val="5"/>
        </w:numPr>
      </w:pPr>
      <w:r>
        <w:t>Bug Reports (Excel/JIRA)</w:t>
      </w:r>
    </w:p>
    <w:p w14:paraId="5CE416D1" w14:textId="77777777" w:rsidR="00C867DB" w:rsidRDefault="00C867DB" w:rsidP="00C867DB">
      <w:pPr>
        <w:pStyle w:val="NormalWeb"/>
        <w:numPr>
          <w:ilvl w:val="0"/>
          <w:numId w:val="5"/>
        </w:numPr>
      </w:pPr>
      <w:r>
        <w:t>Traceability Matrix</w:t>
      </w:r>
    </w:p>
    <w:p w14:paraId="354C451D" w14:textId="77777777" w:rsidR="00C867DB" w:rsidRDefault="00C867DB" w:rsidP="00C867DB">
      <w:pPr>
        <w:pStyle w:val="NormalWeb"/>
        <w:numPr>
          <w:ilvl w:val="0"/>
          <w:numId w:val="5"/>
        </w:numPr>
      </w:pPr>
      <w:r>
        <w:t>Unit Test Code + Coverage Report</w:t>
      </w:r>
    </w:p>
    <w:p w14:paraId="4A0446AC" w14:textId="77777777" w:rsidR="00C867DB" w:rsidRDefault="00C867DB" w:rsidP="00C867DB">
      <w:pPr>
        <w:pStyle w:val="NormalWeb"/>
        <w:numPr>
          <w:ilvl w:val="0"/>
          <w:numId w:val="5"/>
        </w:numPr>
      </w:pPr>
      <w:r>
        <w:t>Integration Test Results</w:t>
      </w:r>
    </w:p>
    <w:p w14:paraId="211805DC" w14:textId="77777777" w:rsidR="00C867DB" w:rsidRDefault="00C867DB" w:rsidP="00C867DB">
      <w:pPr>
        <w:pStyle w:val="NormalWeb"/>
        <w:numPr>
          <w:ilvl w:val="0"/>
          <w:numId w:val="5"/>
        </w:numPr>
      </w:pPr>
      <w:r>
        <w:t>Final Test Summary Report</w:t>
      </w:r>
    </w:p>
    <w:p w14:paraId="31A58670" w14:textId="77777777" w:rsidR="00C867DB" w:rsidRDefault="00C867DB" w:rsidP="00C867DB">
      <w:pPr>
        <w:pStyle w:val="NormalWeb"/>
      </w:pPr>
      <w:r>
        <w:rPr>
          <w:rStyle w:val="Strong"/>
        </w:rPr>
        <w:t>7. Entry &amp; Exit Criteria</w:t>
      </w:r>
    </w:p>
    <w:p w14:paraId="36235566" w14:textId="77777777" w:rsidR="00C867DB" w:rsidRDefault="00C867DB" w:rsidP="00C867DB">
      <w:pPr>
        <w:pStyle w:val="NormalWeb"/>
        <w:numPr>
          <w:ilvl w:val="0"/>
          <w:numId w:val="6"/>
        </w:numPr>
      </w:pPr>
      <w:r>
        <w:rPr>
          <w:rStyle w:val="Strong"/>
        </w:rPr>
        <w:t>Entry Criteria</w:t>
      </w:r>
      <w:r>
        <w:t>: Application deployed and accessible in Chrome on Windows 11.</w:t>
      </w:r>
    </w:p>
    <w:p w14:paraId="048FF450" w14:textId="77777777" w:rsidR="00C867DB" w:rsidRDefault="00C867DB" w:rsidP="00C867DB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Exit Criteria</w:t>
      </w:r>
      <w:r>
        <w:t>: All planned test cases executed, major defects resolved, summary report prepared.</w:t>
      </w:r>
    </w:p>
    <w:p w14:paraId="219C54C4" w14:textId="77777777" w:rsidR="00C867DB" w:rsidRDefault="00C867DB" w:rsidP="00C867DB">
      <w:pPr>
        <w:pStyle w:val="NormalWeb"/>
      </w:pPr>
      <w:r>
        <w:rPr>
          <w:rStyle w:val="Strong"/>
        </w:rPr>
        <w:t>8. Risks &amp; Mitigation</w:t>
      </w:r>
    </w:p>
    <w:p w14:paraId="056CA36C" w14:textId="77777777" w:rsidR="00C867DB" w:rsidRDefault="00C867DB" w:rsidP="00C867DB">
      <w:pPr>
        <w:pStyle w:val="NormalWeb"/>
        <w:numPr>
          <w:ilvl w:val="0"/>
          <w:numId w:val="7"/>
        </w:numPr>
      </w:pPr>
      <w:r>
        <w:t>Risk: Limited access to production-like data → Mitigation: Use demo/test DB.</w:t>
      </w:r>
    </w:p>
    <w:p w14:paraId="33C60CE6" w14:textId="77777777" w:rsidR="00C867DB" w:rsidRDefault="00C867DB" w:rsidP="00C867DB">
      <w:pPr>
        <w:pStyle w:val="NormalWeb"/>
        <w:numPr>
          <w:ilvl w:val="0"/>
          <w:numId w:val="7"/>
        </w:numPr>
      </w:pPr>
      <w:r>
        <w:t>Risk: Time constraints → Mitigation: Prioritize critical modules first.</w:t>
      </w:r>
    </w:p>
    <w:p w14:paraId="72CEC1E1" w14:textId="77777777" w:rsidR="00C867DB" w:rsidRPr="00C867DB" w:rsidRDefault="00C867DB" w:rsidP="00C867DB"/>
    <w:sectPr w:rsidR="00C867DB" w:rsidRPr="00C8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2E77"/>
    <w:multiLevelType w:val="multilevel"/>
    <w:tmpl w:val="928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E4A24"/>
    <w:multiLevelType w:val="multilevel"/>
    <w:tmpl w:val="091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D6A4B"/>
    <w:multiLevelType w:val="multilevel"/>
    <w:tmpl w:val="376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A7F0B"/>
    <w:multiLevelType w:val="multilevel"/>
    <w:tmpl w:val="42C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A153D"/>
    <w:multiLevelType w:val="multilevel"/>
    <w:tmpl w:val="F3D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D63B9"/>
    <w:multiLevelType w:val="multilevel"/>
    <w:tmpl w:val="FE6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A4E00"/>
    <w:multiLevelType w:val="multilevel"/>
    <w:tmpl w:val="4112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B"/>
    <w:rsid w:val="00302FB2"/>
    <w:rsid w:val="00C8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5E79"/>
  <w15:chartTrackingRefBased/>
  <w15:docId w15:val="{4915303C-60F2-4768-AD67-CF9325C5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7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86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1</cp:revision>
  <dcterms:created xsi:type="dcterms:W3CDTF">2025-12-07T06:35:00Z</dcterms:created>
  <dcterms:modified xsi:type="dcterms:W3CDTF">2025-12-07T06:37:00Z</dcterms:modified>
</cp:coreProperties>
</file>