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Visual and Text-based Product Review Sentiment Analysis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Minor Project Report</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Submitted in</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partial fulfillment of the requirement for the      registration of the degree of</w:t>
      </w:r>
      <w:r w:rsidDel="00000000" w:rsidR="00000000" w:rsidRPr="00000000">
        <w:rPr>
          <w:rFonts w:ascii="Times New Roman" w:cs="Times New Roman" w:eastAsia="Times New Roman" w:hAnsi="Times New Roman"/>
          <w:b w:val="1"/>
          <w:sz w:val="32"/>
          <w:szCs w:val="32"/>
          <w:rtl w:val="0"/>
        </w:rPr>
        <w:tab/>
        <w:tab/>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Bachelor of Technology</w:t>
        <w:tab/>
        <w:tab/>
        <w:tab/>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8"/>
          <w:szCs w:val="28"/>
          <w:rtl w:val="0"/>
        </w:rPr>
        <w:t xml:space="preserve">                             Computer Engineering</w:t>
      </w:r>
      <w:r w:rsidDel="00000000" w:rsidR="00000000" w:rsidRPr="00000000">
        <w:rPr>
          <w:rFonts w:ascii="Times New Roman" w:cs="Times New Roman" w:eastAsia="Times New Roman" w:hAnsi="Times New Roman"/>
          <w:b w:val="1"/>
          <w:sz w:val="40"/>
          <w:szCs w:val="40"/>
          <w:rtl w:val="0"/>
        </w:rPr>
        <w:tab/>
        <w:tab/>
        <w:tab/>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Kapil Chihla (2k21/CO/140)</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Deepak Kumar(2k21/CO/146)</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Devesh Mittal (2k21/CO/152)</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under supervision of</w:t>
        <w:tab/>
      </w:r>
      <w:r w:rsidDel="00000000" w:rsidR="00000000" w:rsidRPr="00000000">
        <w:rPr>
          <w:rFonts w:ascii="Times New Roman" w:cs="Times New Roman" w:eastAsia="Times New Roman" w:hAnsi="Times New Roman"/>
          <w:b w:val="1"/>
          <w:sz w:val="28"/>
          <w:szCs w:val="28"/>
          <w:rtl w:val="0"/>
        </w:rPr>
        <w:tab/>
        <w:tab/>
        <w:tab/>
        <w:tab/>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Prashant Giridhar Shambharkar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968212" cy="968212"/>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8212" cy="968212"/>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ab/>
        <w:tab/>
        <w:tab/>
        <w:tab/>
        <w:tab/>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Delhi Technological University</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Delhi College Of Engineering)</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Bawana Road, Delhi 110042 </w:t>
      </w:r>
      <w:r w:rsidDel="00000000" w:rsidR="00000000" w:rsidRPr="00000000">
        <w:rPr>
          <w:rtl w:val="0"/>
        </w:rPr>
      </w:r>
    </w:p>
    <w:p w:rsidR="00000000" w:rsidDel="00000000" w:rsidP="00000000" w:rsidRDefault="00000000" w:rsidRPr="00000000" w14:paraId="00000012">
      <w:pPr>
        <w:spacing w:after="240" w:before="240" w:lineRule="auto"/>
        <w:jc w:val="center"/>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013">
      <w:pPr>
        <w:spacing w:after="240" w:before="240" w:lineRule="auto"/>
        <w:jc w:val="center"/>
        <w:rPr>
          <w:b w:val="1"/>
          <w:sz w:val="28"/>
          <w:szCs w:val="28"/>
        </w:rPr>
      </w:pPr>
      <w:r w:rsidDel="00000000" w:rsidR="00000000" w:rsidRPr="00000000">
        <w:rPr>
          <w:b w:val="1"/>
          <w:sz w:val="28"/>
          <w:szCs w:val="28"/>
          <w:rtl w:val="0"/>
        </w:rPr>
        <w:tab/>
        <w:tab/>
        <w:tab/>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Delhi Technological University</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Delhi College Of Engineering)</w:t>
      </w:r>
    </w:p>
    <w:p w:rsidR="00000000" w:rsidDel="00000000" w:rsidP="00000000" w:rsidRDefault="00000000" w:rsidRPr="00000000" w14:paraId="00000017">
      <w:pPr>
        <w:spacing w:after="240" w:before="240" w:lineRule="auto"/>
        <w:jc w:val="center"/>
        <w:rPr>
          <w:b w:val="1"/>
          <w:sz w:val="28"/>
          <w:szCs w:val="28"/>
        </w:rPr>
      </w:pPr>
      <w:r w:rsidDel="00000000" w:rsidR="00000000" w:rsidRPr="00000000">
        <w:rPr>
          <w:rFonts w:ascii="Times New Roman" w:cs="Times New Roman" w:eastAsia="Times New Roman" w:hAnsi="Times New Roman"/>
          <w:sz w:val="28"/>
          <w:szCs w:val="28"/>
          <w:rtl w:val="0"/>
        </w:rPr>
        <w:t xml:space="preserve">             Bawana Road, Delhi 110042</w:t>
      </w:r>
      <w:r w:rsidDel="00000000" w:rsidR="00000000" w:rsidRPr="00000000">
        <w:rPr>
          <w:b w:val="1"/>
          <w:sz w:val="28"/>
          <w:szCs w:val="28"/>
          <w:rtl w:val="0"/>
        </w:rPr>
        <w:tab/>
        <w:tab/>
      </w:r>
    </w:p>
    <w:p w:rsidR="00000000" w:rsidDel="00000000" w:rsidP="00000000" w:rsidRDefault="00000000" w:rsidRPr="00000000" w14:paraId="00000018">
      <w:pPr>
        <w:spacing w:after="240" w:before="240" w:lineRule="auto"/>
        <w:jc w:val="center"/>
        <w:rPr>
          <w:b w:val="1"/>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968212" cy="968212"/>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8212" cy="968212"/>
                    </a:xfrm>
                    <a:prstGeom prst="rect"/>
                    <a:ln/>
                  </pic:spPr>
                </pic:pic>
              </a:graphicData>
            </a:graphic>
          </wp:inline>
        </w:drawing>
      </w:r>
      <w:r w:rsidDel="00000000" w:rsidR="00000000" w:rsidRPr="00000000">
        <w:rPr>
          <w:b w:val="1"/>
          <w:sz w:val="28"/>
          <w:szCs w:val="28"/>
          <w:rtl w:val="0"/>
        </w:rPr>
        <w:tab/>
      </w:r>
    </w:p>
    <w:p w:rsidR="00000000" w:rsidDel="00000000" w:rsidP="00000000" w:rsidRDefault="00000000" w:rsidRPr="00000000" w14:paraId="00000019">
      <w:pPr>
        <w:spacing w:after="240" w:before="240" w:lineRule="auto"/>
        <w:jc w:val="center"/>
        <w:rPr>
          <w:b w:val="1"/>
          <w:sz w:val="28"/>
          <w:szCs w:val="28"/>
        </w:rPr>
      </w:pPr>
      <w:r w:rsidDel="00000000" w:rsidR="00000000" w:rsidRPr="00000000">
        <w:rPr>
          <w:b w:val="1"/>
          <w:sz w:val="28"/>
          <w:szCs w:val="28"/>
          <w:rtl w:val="0"/>
        </w:rPr>
        <w:t xml:space="preserve">CERTIFICATE </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report titled </w:t>
      </w:r>
      <w:r w:rsidDel="00000000" w:rsidR="00000000" w:rsidRPr="00000000">
        <w:rPr>
          <w:rFonts w:ascii="Times New Roman" w:cs="Times New Roman" w:eastAsia="Times New Roman" w:hAnsi="Times New Roman"/>
          <w:b w:val="1"/>
          <w:i w:val="1"/>
          <w:sz w:val="24"/>
          <w:szCs w:val="24"/>
          <w:rtl w:val="0"/>
        </w:rPr>
        <w:t xml:space="preserve">Visual and Text-based Product Review Sentiment Analysis</w:t>
      </w:r>
      <w:r w:rsidDel="00000000" w:rsidR="00000000" w:rsidRPr="00000000">
        <w:rPr>
          <w:rFonts w:ascii="Times New Roman" w:cs="Times New Roman" w:eastAsia="Times New Roman" w:hAnsi="Times New Roman"/>
          <w:sz w:val="24"/>
          <w:szCs w:val="24"/>
          <w:rtl w:val="0"/>
        </w:rPr>
        <w:t xml:space="preserve">, prepared by </w:t>
      </w:r>
      <w:r w:rsidDel="00000000" w:rsidR="00000000" w:rsidRPr="00000000">
        <w:rPr>
          <w:rFonts w:ascii="Times New Roman" w:cs="Times New Roman" w:eastAsia="Times New Roman" w:hAnsi="Times New Roman"/>
          <w:b w:val="1"/>
          <w:sz w:val="24"/>
          <w:szCs w:val="24"/>
          <w:rtl w:val="0"/>
        </w:rPr>
        <w:t xml:space="preserve">Kapil Chihla, Devesh Mittal, and Deepak Kumar </w:t>
      </w:r>
      <w:r w:rsidDel="00000000" w:rsidR="00000000" w:rsidRPr="00000000">
        <w:rPr>
          <w:rFonts w:ascii="Times New Roman" w:cs="Times New Roman" w:eastAsia="Times New Roman" w:hAnsi="Times New Roman"/>
          <w:sz w:val="24"/>
          <w:szCs w:val="24"/>
          <w:rtl w:val="0"/>
        </w:rPr>
        <w:t xml:space="preserve">(enrollment numbers 2K21/CO/140, 2K21/CO/152, 2K21/CO/146), is submitted as a partial requirement for the B.Tech. degree in Computer Engineering at Delhi Technological University. The work presented in this report is a genuine effort conducted under our supervision and guidance. To the best of our knowledge, this report has not been submitted elsewhere for any academic or non-academic purposes.</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 Delhi </w:t>
        <w:tab/>
        <w:tab/>
        <w:tab/>
        <w:tab/>
        <w:tab/>
        <w:t xml:space="preserve"> </w:t>
      </w:r>
      <w:r w:rsidDel="00000000" w:rsidR="00000000" w:rsidRPr="00000000">
        <w:rPr>
          <w:rFonts w:ascii="Times New Roman" w:cs="Times New Roman" w:eastAsia="Times New Roman" w:hAnsi="Times New Roman"/>
          <w:b w:val="1"/>
          <w:sz w:val="24"/>
          <w:szCs w:val="24"/>
          <w:rtl w:val="0"/>
        </w:rPr>
        <w:t xml:space="preserve">Dr. Prashant Giridhar Shambharkar </w:t>
      </w:r>
      <w:r w:rsidDel="00000000" w:rsidR="00000000" w:rsidRPr="00000000">
        <w:rPr>
          <w:rtl w:val="0"/>
        </w:rPr>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 10th December 2024                            </w:t>
      </w:r>
      <w:r w:rsidDel="00000000" w:rsidR="00000000" w:rsidRPr="00000000">
        <w:rPr>
          <w:rFonts w:ascii="Times New Roman" w:cs="Times New Roman" w:eastAsia="Times New Roman" w:hAnsi="Times New Roman"/>
          <w:b w:val="1"/>
          <w:sz w:val="24"/>
          <w:szCs w:val="24"/>
          <w:rtl w:val="0"/>
        </w:rPr>
        <w:t xml:space="preserve">Project Supervisor</w:t>
      </w:r>
    </w:p>
    <w:p w:rsidR="00000000" w:rsidDel="00000000" w:rsidP="00000000" w:rsidRDefault="00000000" w:rsidRPr="00000000" w14:paraId="0000001E">
      <w:pPr>
        <w:spacing w:after="240" w:before="240" w:lineRule="auto"/>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1F">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20">
      <w:pPr>
        <w:jc w:val="left"/>
        <w:rPr>
          <w:b w:val="1"/>
          <w:sz w:val="40"/>
          <w:szCs w:val="40"/>
        </w:rPr>
      </w:pPr>
      <w:r w:rsidDel="00000000" w:rsidR="00000000" w:rsidRPr="00000000">
        <w:rPr>
          <w:rtl w:val="0"/>
        </w:rPr>
      </w:r>
    </w:p>
    <w:p w:rsidR="00000000" w:rsidDel="00000000" w:rsidP="00000000" w:rsidRDefault="00000000" w:rsidRPr="00000000" w14:paraId="00000021">
      <w:pPr>
        <w:jc w:val="left"/>
        <w:rPr>
          <w:b w:val="1"/>
          <w:sz w:val="40"/>
          <w:szCs w:val="40"/>
        </w:rPr>
      </w:pPr>
      <w:r w:rsidDel="00000000" w:rsidR="00000000" w:rsidRPr="00000000">
        <w:rPr>
          <w:rtl w:val="0"/>
        </w:rPr>
      </w:r>
    </w:p>
    <w:p w:rsidR="00000000" w:rsidDel="00000000" w:rsidP="00000000" w:rsidRDefault="00000000" w:rsidRPr="00000000" w14:paraId="00000022">
      <w:pPr>
        <w:jc w:val="left"/>
        <w:rPr>
          <w:b w:val="1"/>
          <w:sz w:val="40"/>
          <w:szCs w:val="40"/>
        </w:rPr>
      </w:pPr>
      <w:r w:rsidDel="00000000" w:rsidR="00000000" w:rsidRPr="00000000">
        <w:rPr>
          <w:rtl w:val="0"/>
        </w:rPr>
      </w:r>
    </w:p>
    <w:p w:rsidR="00000000" w:rsidDel="00000000" w:rsidP="00000000" w:rsidRDefault="00000000" w:rsidRPr="00000000" w14:paraId="00000023">
      <w:pPr>
        <w:jc w:val="left"/>
        <w:rPr>
          <w:b w:val="1"/>
          <w:sz w:val="40"/>
          <w:szCs w:val="40"/>
        </w:rPr>
      </w:pPr>
      <w:r w:rsidDel="00000000" w:rsidR="00000000" w:rsidRPr="00000000">
        <w:rPr>
          <w:rtl w:val="0"/>
        </w:rPr>
      </w:r>
    </w:p>
    <w:p w:rsidR="00000000" w:rsidDel="00000000" w:rsidP="00000000" w:rsidRDefault="00000000" w:rsidRPr="00000000" w14:paraId="00000024">
      <w:pPr>
        <w:jc w:val="left"/>
        <w:rPr>
          <w:b w:val="1"/>
          <w:sz w:val="40"/>
          <w:szCs w:val="40"/>
        </w:rPr>
      </w:pPr>
      <w:r w:rsidDel="00000000" w:rsidR="00000000" w:rsidRPr="00000000">
        <w:rPr>
          <w:rtl w:val="0"/>
        </w:rPr>
      </w:r>
    </w:p>
    <w:p w:rsidR="00000000" w:rsidDel="00000000" w:rsidP="00000000" w:rsidRDefault="00000000" w:rsidRPr="00000000" w14:paraId="00000025">
      <w:pPr>
        <w:jc w:val="left"/>
        <w:rPr>
          <w:b w:val="1"/>
          <w:sz w:val="40"/>
          <w:szCs w:val="40"/>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 </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Delhi Technological University</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Delhi College Of Engineering)</w:t>
      </w:r>
    </w:p>
    <w:p w:rsidR="00000000" w:rsidDel="00000000" w:rsidP="00000000" w:rsidRDefault="00000000" w:rsidRPr="00000000" w14:paraId="00000029">
      <w:pPr>
        <w:spacing w:after="240" w:before="240" w:lineRule="auto"/>
        <w:jc w:val="center"/>
        <w:rPr>
          <w:b w:val="1"/>
          <w:sz w:val="28"/>
          <w:szCs w:val="28"/>
        </w:rPr>
      </w:pPr>
      <w:r w:rsidDel="00000000" w:rsidR="00000000" w:rsidRPr="00000000">
        <w:rPr>
          <w:rFonts w:ascii="Times New Roman" w:cs="Times New Roman" w:eastAsia="Times New Roman" w:hAnsi="Times New Roman"/>
          <w:sz w:val="28"/>
          <w:szCs w:val="28"/>
          <w:rtl w:val="0"/>
        </w:rPr>
        <w:t xml:space="preserve">             Bawana Road, Delhi 110042</w:t>
      </w:r>
      <w:r w:rsidDel="00000000" w:rsidR="00000000" w:rsidRPr="00000000">
        <w:rPr>
          <w:b w:val="1"/>
          <w:sz w:val="28"/>
          <w:szCs w:val="28"/>
          <w:rtl w:val="0"/>
        </w:rPr>
        <w:tab/>
        <w:tab/>
      </w:r>
    </w:p>
    <w:p w:rsidR="00000000" w:rsidDel="00000000" w:rsidP="00000000" w:rsidRDefault="00000000" w:rsidRPr="00000000" w14:paraId="0000002A">
      <w:pPr>
        <w:spacing w:after="240" w:before="240" w:lineRule="auto"/>
        <w:jc w:val="center"/>
        <w:rPr>
          <w:b w:val="1"/>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968212" cy="968212"/>
            <wp:effectExtent b="0" l="0" r="0" t="0"/>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8212" cy="968212"/>
                    </a:xfrm>
                    <a:prstGeom prst="rect"/>
                    <a:ln/>
                  </pic:spPr>
                </pic:pic>
              </a:graphicData>
            </a:graphic>
          </wp:inline>
        </w:drawing>
      </w:r>
      <w:r w:rsidDel="00000000" w:rsidR="00000000" w:rsidRPr="00000000">
        <w:rPr>
          <w:b w:val="1"/>
          <w:sz w:val="28"/>
          <w:szCs w:val="28"/>
          <w:rtl w:val="0"/>
        </w:rPr>
        <w:tab/>
      </w:r>
    </w:p>
    <w:p w:rsidR="00000000" w:rsidDel="00000000" w:rsidP="00000000" w:rsidRDefault="00000000" w:rsidRPr="00000000" w14:paraId="0000002B">
      <w:pPr>
        <w:spacing w:after="240" w:before="240" w:lineRule="auto"/>
        <w:jc w:val="center"/>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certify that the project report titled </w:t>
      </w:r>
      <w:r w:rsidDel="00000000" w:rsidR="00000000" w:rsidRPr="00000000">
        <w:rPr>
          <w:rFonts w:ascii="Times New Roman" w:cs="Times New Roman" w:eastAsia="Times New Roman" w:hAnsi="Times New Roman"/>
          <w:b w:val="1"/>
          <w:i w:val="1"/>
          <w:sz w:val="24"/>
          <w:szCs w:val="24"/>
          <w:rtl w:val="0"/>
        </w:rPr>
        <w:t xml:space="preserve">Visual and Text-based Product Review Sentiment Analysis</w:t>
      </w:r>
      <w:r w:rsidDel="00000000" w:rsidR="00000000" w:rsidRPr="00000000">
        <w:rPr>
          <w:rFonts w:ascii="Times New Roman" w:cs="Times New Roman" w:eastAsia="Times New Roman" w:hAnsi="Times New Roman"/>
          <w:sz w:val="24"/>
          <w:szCs w:val="24"/>
          <w:rtl w:val="0"/>
        </w:rPr>
        <w:t xml:space="preserve">, submitted to Delhi Technological University, Delhi, as part of the requirements for the Bachelor of Technology degree, represents our original work carried out under the supervision of </w:t>
      </w:r>
      <w:r w:rsidDel="00000000" w:rsidR="00000000" w:rsidRPr="00000000">
        <w:rPr>
          <w:rFonts w:ascii="Times New Roman" w:cs="Times New Roman" w:eastAsia="Times New Roman" w:hAnsi="Times New Roman"/>
          <w:b w:val="1"/>
          <w:sz w:val="24"/>
          <w:szCs w:val="24"/>
          <w:rtl w:val="0"/>
        </w:rPr>
        <w:t xml:space="preserve">Dr. Prashant Giridhar Shambharkar.</w:t>
      </w:r>
      <w:r w:rsidDel="00000000" w:rsidR="00000000" w:rsidRPr="00000000">
        <w:rPr>
          <w:rFonts w:ascii="Times New Roman" w:cs="Times New Roman" w:eastAsia="Times New Roman" w:hAnsi="Times New Roman"/>
          <w:sz w:val="24"/>
          <w:szCs w:val="24"/>
          <w:rtl w:val="0"/>
        </w:rPr>
        <w:t xml:space="preserve"> This report is a reflection of our own ideas, and all sources of information or content borrowed from others have been duly cited and referenced in accordance with academic standards.</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Place : Delhi </w:t>
        <w:tab/>
        <w:tab/>
        <w:tab/>
        <w:tab/>
        <w:tab/>
        <w:t xml:space="preserve"> </w:t>
      </w:r>
      <w:r w:rsidDel="00000000" w:rsidR="00000000" w:rsidRPr="00000000">
        <w:rPr>
          <w:rFonts w:ascii="Times New Roman" w:cs="Times New Roman" w:eastAsia="Times New Roman" w:hAnsi="Times New Roman"/>
          <w:b w:val="1"/>
          <w:sz w:val="24"/>
          <w:szCs w:val="24"/>
          <w:rtl w:val="0"/>
        </w:rPr>
        <w:t xml:space="preserve">Kapil Chihla (2k21/CO/140)</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 10th December 2024                            </w:t>
      </w:r>
      <w:r w:rsidDel="00000000" w:rsidR="00000000" w:rsidRPr="00000000">
        <w:rPr>
          <w:rFonts w:ascii="Times New Roman" w:cs="Times New Roman" w:eastAsia="Times New Roman" w:hAnsi="Times New Roman"/>
          <w:b w:val="1"/>
          <w:sz w:val="24"/>
          <w:szCs w:val="24"/>
          <w:rtl w:val="0"/>
        </w:rPr>
        <w:t xml:space="preserve">Deepak Kumar(2k21/CO/146)</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Devesh Mittal (2k21/CO/152)</w:t>
      </w:r>
    </w:p>
    <w:p w:rsidR="00000000" w:rsidDel="00000000" w:rsidP="00000000" w:rsidRDefault="00000000" w:rsidRPr="00000000" w14:paraId="00000032">
      <w:pPr>
        <w:jc w:val="left"/>
        <w:rPr>
          <w:b w:val="1"/>
          <w:sz w:val="40"/>
          <w:szCs w:val="40"/>
        </w:rPr>
      </w:pPr>
      <w:r w:rsidDel="00000000" w:rsidR="00000000" w:rsidRPr="00000000">
        <w:rPr>
          <w:rtl w:val="0"/>
        </w:rPr>
      </w:r>
    </w:p>
    <w:p w:rsidR="00000000" w:rsidDel="00000000" w:rsidP="00000000" w:rsidRDefault="00000000" w:rsidRPr="00000000" w14:paraId="00000033">
      <w:pPr>
        <w:jc w:val="left"/>
        <w:rPr>
          <w:b w:val="1"/>
          <w:sz w:val="40"/>
          <w:szCs w:val="40"/>
        </w:rPr>
      </w:pPr>
      <w:r w:rsidDel="00000000" w:rsidR="00000000" w:rsidRPr="00000000">
        <w:rPr>
          <w:rtl w:val="0"/>
        </w:rPr>
      </w:r>
    </w:p>
    <w:p w:rsidR="00000000" w:rsidDel="00000000" w:rsidP="00000000" w:rsidRDefault="00000000" w:rsidRPr="00000000" w14:paraId="00000034">
      <w:pPr>
        <w:jc w:val="left"/>
        <w:rPr>
          <w:b w:val="1"/>
          <w:sz w:val="40"/>
          <w:szCs w:val="40"/>
        </w:rPr>
      </w:pPr>
      <w:r w:rsidDel="00000000" w:rsidR="00000000" w:rsidRPr="00000000">
        <w:rPr>
          <w:rtl w:val="0"/>
        </w:rPr>
      </w:r>
    </w:p>
    <w:p w:rsidR="00000000" w:rsidDel="00000000" w:rsidP="00000000" w:rsidRDefault="00000000" w:rsidRPr="00000000" w14:paraId="00000035">
      <w:pPr>
        <w:jc w:val="left"/>
        <w:rPr>
          <w:b w:val="1"/>
          <w:sz w:val="40"/>
          <w:szCs w:val="40"/>
        </w:rPr>
      </w:pPr>
      <w:r w:rsidDel="00000000" w:rsidR="00000000" w:rsidRPr="00000000">
        <w:rPr>
          <w:rtl w:val="0"/>
        </w:rPr>
      </w:r>
    </w:p>
    <w:p w:rsidR="00000000" w:rsidDel="00000000" w:rsidP="00000000" w:rsidRDefault="00000000" w:rsidRPr="00000000" w14:paraId="00000036">
      <w:pPr>
        <w:jc w:val="left"/>
        <w:rPr>
          <w:b w:val="1"/>
          <w:sz w:val="40"/>
          <w:szCs w:val="40"/>
        </w:rPr>
      </w:pPr>
      <w:r w:rsidDel="00000000" w:rsidR="00000000" w:rsidRPr="00000000">
        <w:rPr>
          <w:rtl w:val="0"/>
        </w:rPr>
      </w:r>
    </w:p>
    <w:p w:rsidR="00000000" w:rsidDel="00000000" w:rsidP="00000000" w:rsidRDefault="00000000" w:rsidRPr="00000000" w14:paraId="00000037">
      <w:pPr>
        <w:jc w:val="left"/>
        <w:rPr>
          <w:b w:val="1"/>
          <w:sz w:val="40"/>
          <w:szCs w:val="40"/>
        </w:rPr>
      </w:pPr>
      <w:r w:rsidDel="00000000" w:rsidR="00000000" w:rsidRPr="00000000">
        <w:rPr>
          <w:rtl w:val="0"/>
        </w:rPr>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 </w:t>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Delhi Technological University</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Delhi College Of Engineering)</w:t>
      </w:r>
    </w:p>
    <w:p w:rsidR="00000000" w:rsidDel="00000000" w:rsidP="00000000" w:rsidRDefault="00000000" w:rsidRPr="00000000" w14:paraId="0000003B">
      <w:pPr>
        <w:spacing w:after="240" w:before="240" w:lineRule="auto"/>
        <w:jc w:val="center"/>
        <w:rPr>
          <w:b w:val="1"/>
          <w:sz w:val="28"/>
          <w:szCs w:val="28"/>
        </w:rPr>
      </w:pPr>
      <w:r w:rsidDel="00000000" w:rsidR="00000000" w:rsidRPr="00000000">
        <w:rPr>
          <w:rFonts w:ascii="Times New Roman" w:cs="Times New Roman" w:eastAsia="Times New Roman" w:hAnsi="Times New Roman"/>
          <w:sz w:val="28"/>
          <w:szCs w:val="28"/>
          <w:rtl w:val="0"/>
        </w:rPr>
        <w:t xml:space="preserve">             Bawana Road, Delhi 110042</w:t>
      </w:r>
      <w:r w:rsidDel="00000000" w:rsidR="00000000" w:rsidRPr="00000000">
        <w:rPr>
          <w:b w:val="1"/>
          <w:sz w:val="28"/>
          <w:szCs w:val="28"/>
          <w:rtl w:val="0"/>
        </w:rPr>
        <w:tab/>
        <w:tab/>
      </w:r>
    </w:p>
    <w:p w:rsidR="00000000" w:rsidDel="00000000" w:rsidP="00000000" w:rsidRDefault="00000000" w:rsidRPr="00000000" w14:paraId="0000003C">
      <w:pPr>
        <w:spacing w:after="240" w:before="240" w:lineRule="auto"/>
        <w:jc w:val="center"/>
        <w:rPr>
          <w:b w:val="1"/>
          <w:sz w:val="28"/>
          <w:szCs w:val="28"/>
        </w:rPr>
      </w:pPr>
      <w:r w:rsidDel="00000000" w:rsidR="00000000" w:rsidRPr="00000000">
        <w:rPr>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968212" cy="968212"/>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8212" cy="968212"/>
                    </a:xfrm>
                    <a:prstGeom prst="rect"/>
                    <a:ln/>
                  </pic:spPr>
                </pic:pic>
              </a:graphicData>
            </a:graphic>
          </wp:inline>
        </w:drawing>
      </w:r>
      <w:r w:rsidDel="00000000" w:rsidR="00000000" w:rsidRPr="00000000">
        <w:rPr>
          <w:b w:val="1"/>
          <w:sz w:val="28"/>
          <w:szCs w:val="28"/>
          <w:rtl w:val="0"/>
        </w:rPr>
        <w:tab/>
      </w:r>
    </w:p>
    <w:p w:rsidR="00000000" w:rsidDel="00000000" w:rsidP="00000000" w:rsidRDefault="00000000" w:rsidRPr="00000000" w14:paraId="0000003D">
      <w:pPr>
        <w:spacing w:after="240" w:before="240" w:lineRule="auto"/>
        <w:jc w:val="center"/>
        <w:rPr>
          <w:b w:val="1"/>
          <w:sz w:val="28"/>
          <w:szCs w:val="28"/>
        </w:rPr>
      </w:pPr>
      <w:r w:rsidDel="00000000" w:rsidR="00000000" w:rsidRPr="00000000">
        <w:rPr>
          <w:b w:val="1"/>
          <w:sz w:val="28"/>
          <w:szCs w:val="28"/>
          <w:rtl w:val="0"/>
        </w:rPr>
        <w:t xml:space="preserve">ACKNOWLEDGMENT</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Kapil Chihla (2K21/CO/140), Deepak Kumar (2K21/CO/146), and Devesh Mittal (2K21/CO/152), would like to extend our heartfelt gratitude to everyone who supported us throughout this project, enabling its successful completion. We are deeply thankful to </w:t>
      </w:r>
      <w:r w:rsidDel="00000000" w:rsidR="00000000" w:rsidRPr="00000000">
        <w:rPr>
          <w:rFonts w:ascii="Times New Roman" w:cs="Times New Roman" w:eastAsia="Times New Roman" w:hAnsi="Times New Roman"/>
          <w:b w:val="1"/>
          <w:sz w:val="24"/>
          <w:szCs w:val="24"/>
          <w:rtl w:val="0"/>
        </w:rPr>
        <w:t xml:space="preserve">Dr.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Vinod Kumar</w:t>
      </w:r>
      <w:r w:rsidDel="00000000" w:rsidR="00000000" w:rsidRPr="00000000">
        <w:rPr>
          <w:rFonts w:ascii="Times New Roman" w:cs="Times New Roman" w:eastAsia="Times New Roman" w:hAnsi="Times New Roman"/>
          <w:sz w:val="24"/>
          <w:szCs w:val="24"/>
          <w:rtl w:val="0"/>
        </w:rPr>
        <w:t xml:space="preserve">, Head of the Department of Computer Engineering at Delhi Technological University, Delhi, for providing the essential resources and guidance needed for this work.</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wish to express our profound appreciation to </w:t>
      </w:r>
      <w:r w:rsidDel="00000000" w:rsidR="00000000" w:rsidRPr="00000000">
        <w:rPr>
          <w:rFonts w:ascii="Times New Roman" w:cs="Times New Roman" w:eastAsia="Times New Roman" w:hAnsi="Times New Roman"/>
          <w:b w:val="1"/>
          <w:sz w:val="24"/>
          <w:szCs w:val="24"/>
          <w:rtl w:val="0"/>
        </w:rPr>
        <w:t xml:space="preserve">Dr. Prashant Giridhar Shambharkar </w:t>
      </w:r>
      <w:r w:rsidDel="00000000" w:rsidR="00000000" w:rsidRPr="00000000">
        <w:rPr>
          <w:rFonts w:ascii="Times New Roman" w:cs="Times New Roman" w:eastAsia="Times New Roman" w:hAnsi="Times New Roman"/>
          <w:sz w:val="24"/>
          <w:szCs w:val="24"/>
          <w:rtl w:val="0"/>
        </w:rPr>
        <w:t xml:space="preserve">from the Department Computer Engineering, Delhi Technological University, for his invaluable mentorship, unwavering support, and insightful knowledge, which greatly contributed to the success of this project.</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b w:val="1"/>
          <w:sz w:val="24"/>
          <w:szCs w:val="24"/>
          <w:rtl w:val="0"/>
        </w:rPr>
        <w:t xml:space="preserve">Kapil Chihla (2k21/CO/140)</w:t>
      </w:r>
    </w:p>
    <w:p w:rsidR="00000000" w:rsidDel="00000000" w:rsidP="00000000" w:rsidRDefault="00000000" w:rsidRPr="00000000" w14:paraId="00000045">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Times New Roman" w:cs="Times New Roman" w:eastAsia="Times New Roman" w:hAnsi="Times New Roman"/>
          <w:b w:val="1"/>
          <w:sz w:val="24"/>
          <w:szCs w:val="24"/>
          <w:rtl w:val="0"/>
        </w:rPr>
        <w:t xml:space="preserve">Deepak Kumar(2k21/CO/146)</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Devesh Mittal (2k21/CO/152)</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br w:type="textWrapping"/>
      </w:r>
      <w:r w:rsidDel="00000000" w:rsidR="00000000" w:rsidRPr="00000000">
        <w:rPr>
          <w:b w:val="1"/>
          <w:sz w:val="48"/>
          <w:szCs w:val="48"/>
          <w:rtl w:val="0"/>
        </w:rPr>
        <w:t xml:space="preserve">Abstract</w:t>
      </w: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sz w:val="32"/>
          <w:szCs w:val="32"/>
          <w:rtl w:val="0"/>
        </w:rPr>
        <w:tab/>
        <w:tab/>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also known as opinion mining, involves the computational examination of people's feelings, attitudes, and emotions conveyed through textual data. With the rapid growth of textual content on digital platforms, it has emerged as a critical aspect of Natural Language Processing (NLP) applications. This technique is widely used in areas such as customer feedback management, brand reputation tracking, social media analysis, and political predictions.</w:t>
        <w:tab/>
        <w:tab/>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presents a method for sentiment analysis by leveraging Bidirectional long short-term Memory (BiLSTM) networks. BiLSTM is a deep learning architecture designed to process sequential data bidirectionally, capturing both past and future context. The system integrates preprocessing techniques, advanced tokenization methods, and pre-trained word embeddings (GloVe) to classify sentiments into five categories based on customer reviews. </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sz w:val="32"/>
          <w:szCs w:val="32"/>
        </w:rPr>
      </w:pPr>
      <w:r w:rsidDel="00000000" w:rsidR="00000000" w:rsidRPr="00000000">
        <w:rPr>
          <w:rtl w:val="0"/>
        </w:rPr>
      </w:r>
    </w:p>
    <w:p w:rsidR="00000000" w:rsidDel="00000000" w:rsidP="00000000" w:rsidRDefault="00000000" w:rsidRPr="00000000" w14:paraId="0000005F">
      <w:pPr>
        <w:rPr>
          <w:b w:val="1"/>
          <w:sz w:val="40"/>
          <w:szCs w:val="40"/>
        </w:rPr>
      </w:pPr>
      <w:r w:rsidDel="00000000" w:rsidR="00000000" w:rsidRPr="00000000">
        <w:rPr>
          <w:b w:val="1"/>
          <w:sz w:val="40"/>
          <w:szCs w:val="40"/>
          <w:rtl w:val="0"/>
        </w:rPr>
        <w:t xml:space="preserve">Contents</w:t>
      </w:r>
    </w:p>
    <w:p w:rsidR="00000000" w:rsidDel="00000000" w:rsidP="00000000" w:rsidRDefault="00000000" w:rsidRPr="00000000" w14:paraId="00000060">
      <w:pPr>
        <w:rPr>
          <w:b w:val="1"/>
          <w:sz w:val="40"/>
          <w:szCs w:val="40"/>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List of Tables</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2  Motivation</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3  Problem Statement</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4  Literature Review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24"/>
          <w:szCs w:val="24"/>
          <w:rtl w:val="0"/>
        </w:rPr>
        <w:t xml:space="preserve">4.1 Traditional Sentiment Analysis Techniques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4.1.1. Rule-Based Systems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4.1.2. Bag of Words (BoW):</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4.1.3. TF-IDF (Term Frequency-Inverse Document Frequency):</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4.2 Machine Learning-Based Approaches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Deep Learning-Based Advances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4.3.1. Word Embeddings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4.3.2. Recurrent Neural Networks (RNNs)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4.3.3. LSTMs and BiLSTMs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Why Bi-LSTM?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The Case for BiLSTM in Sentiment Analysis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 Objectives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 Dataset Description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4.8 Methodology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4.8.1. Data Preprocessing</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4.8.2. Word Embedding</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4.8.3. Model Architecture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 Model Training and Evaluation</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4.9.1 Hyperparameters: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4.9.2 Metrics: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Results and Analysis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Training Performance</w:t>
      </w:r>
    </w:p>
    <w:p w:rsidR="00000000" w:rsidDel="00000000" w:rsidP="00000000" w:rsidRDefault="00000000" w:rsidRPr="00000000" w14:paraId="00000080">
      <w:pPr>
        <w:rPr>
          <w:sz w:val="24"/>
          <w:szCs w:val="24"/>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5.1.1. Confusion Matrix</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5.1.2 Training and Validation Accuracy Table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SCORE DISTRIBUTION GRAPH</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Model Accuracy and the Accuracy Graph</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Predicted Ratings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 Conclusion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5.6 Future Directions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8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sz w:val="32"/>
          <w:szCs w:val="32"/>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sz w:val="32"/>
          <w:szCs w:val="32"/>
        </w:rPr>
      </w:pPr>
      <w:r w:rsidDel="00000000" w:rsidR="00000000" w:rsidRPr="00000000">
        <w:rPr>
          <w:rtl w:val="0"/>
        </w:rPr>
      </w:r>
    </w:p>
    <w:p w:rsidR="00000000" w:rsidDel="00000000" w:rsidP="00000000" w:rsidRDefault="00000000" w:rsidRPr="00000000" w14:paraId="00000092">
      <w:pPr>
        <w:rPr>
          <w:sz w:val="32"/>
          <w:szCs w:val="32"/>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Figures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24"/>
          <w:szCs w:val="24"/>
          <w:rtl w:val="0"/>
        </w:rPr>
        <w:t xml:space="preserve">Figure 4.1 Flowchart: Preprocessing Workflow</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4.2 FlowChart: BiLSTM Architecture</w:t>
      </w:r>
    </w:p>
    <w:p w:rsidR="00000000" w:rsidDel="00000000" w:rsidP="00000000" w:rsidRDefault="00000000" w:rsidRPr="00000000" w14:paraId="00000098">
      <w:pPr>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Figure 5.1 Score Distributions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Figure 5.2 Model Accuracy Curve</w:t>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sz w:val="32"/>
          <w:szCs w:val="32"/>
        </w:rPr>
      </w:pPr>
      <w:r w:rsidDel="00000000" w:rsidR="00000000" w:rsidRPr="00000000">
        <w:rPr>
          <w:rtl w:val="0"/>
        </w:rPr>
      </w:r>
    </w:p>
    <w:p w:rsidR="00000000" w:rsidDel="00000000" w:rsidP="00000000" w:rsidRDefault="00000000" w:rsidRPr="00000000" w14:paraId="0000009C">
      <w:pPr>
        <w:rPr>
          <w:sz w:val="32"/>
          <w:szCs w:val="32"/>
        </w:rPr>
      </w:pPr>
      <w:r w:rsidDel="00000000" w:rsidR="00000000" w:rsidRPr="00000000">
        <w:rPr>
          <w:rtl w:val="0"/>
        </w:rPr>
      </w:r>
    </w:p>
    <w:p w:rsidR="00000000" w:rsidDel="00000000" w:rsidP="00000000" w:rsidRDefault="00000000" w:rsidRPr="00000000" w14:paraId="0000009D">
      <w:pPr>
        <w:rPr>
          <w:sz w:val="32"/>
          <w:szCs w:val="32"/>
        </w:rPr>
      </w:pPr>
      <w:r w:rsidDel="00000000" w:rsidR="00000000" w:rsidRPr="00000000">
        <w:rPr>
          <w:rtl w:val="0"/>
        </w:rPr>
      </w:r>
    </w:p>
    <w:p w:rsidR="00000000" w:rsidDel="00000000" w:rsidP="00000000" w:rsidRDefault="00000000" w:rsidRPr="00000000" w14:paraId="0000009E">
      <w:pPr>
        <w:rPr>
          <w:sz w:val="32"/>
          <w:szCs w:val="32"/>
        </w:rPr>
      </w:pPr>
      <w:r w:rsidDel="00000000" w:rsidR="00000000" w:rsidRPr="00000000">
        <w:rPr>
          <w:rtl w:val="0"/>
        </w:rPr>
      </w:r>
    </w:p>
    <w:p w:rsidR="00000000" w:rsidDel="00000000" w:rsidP="00000000" w:rsidRDefault="00000000" w:rsidRPr="00000000" w14:paraId="0000009F">
      <w:pPr>
        <w:rPr>
          <w:sz w:val="32"/>
          <w:szCs w:val="32"/>
        </w:rPr>
      </w:pPr>
      <w:r w:rsidDel="00000000" w:rsidR="00000000" w:rsidRPr="00000000">
        <w:rPr>
          <w:rtl w:val="0"/>
        </w:rPr>
      </w:r>
    </w:p>
    <w:p w:rsidR="00000000" w:rsidDel="00000000" w:rsidP="00000000" w:rsidRDefault="00000000" w:rsidRPr="00000000" w14:paraId="000000A0">
      <w:pPr>
        <w:rPr>
          <w:sz w:val="32"/>
          <w:szCs w:val="32"/>
        </w:rPr>
      </w:pPr>
      <w:r w:rsidDel="00000000" w:rsidR="00000000" w:rsidRPr="00000000">
        <w:rPr>
          <w:rtl w:val="0"/>
        </w:rPr>
      </w:r>
    </w:p>
    <w:p w:rsidR="00000000" w:rsidDel="00000000" w:rsidP="00000000" w:rsidRDefault="00000000" w:rsidRPr="00000000" w14:paraId="000000A1">
      <w:pPr>
        <w:rPr>
          <w:sz w:val="32"/>
          <w:szCs w:val="32"/>
        </w:rPr>
      </w:pPr>
      <w:r w:rsidDel="00000000" w:rsidR="00000000" w:rsidRPr="00000000">
        <w:rPr>
          <w:rtl w:val="0"/>
        </w:rPr>
      </w:r>
    </w:p>
    <w:p w:rsidR="00000000" w:rsidDel="00000000" w:rsidP="00000000" w:rsidRDefault="00000000" w:rsidRPr="00000000" w14:paraId="000000A2">
      <w:pPr>
        <w:rPr>
          <w:sz w:val="32"/>
          <w:szCs w:val="32"/>
        </w:rPr>
      </w:pPr>
      <w:r w:rsidDel="00000000" w:rsidR="00000000" w:rsidRPr="00000000">
        <w:rPr>
          <w:rtl w:val="0"/>
        </w:rPr>
      </w:r>
    </w:p>
    <w:p w:rsidR="00000000" w:rsidDel="00000000" w:rsidP="00000000" w:rsidRDefault="00000000" w:rsidRPr="00000000" w14:paraId="000000A3">
      <w:pPr>
        <w:rPr>
          <w:sz w:val="32"/>
          <w:szCs w:val="32"/>
        </w:rPr>
      </w:pPr>
      <w:r w:rsidDel="00000000" w:rsidR="00000000" w:rsidRPr="00000000">
        <w:rPr>
          <w:rtl w:val="0"/>
        </w:rPr>
      </w:r>
    </w:p>
    <w:p w:rsidR="00000000" w:rsidDel="00000000" w:rsidP="00000000" w:rsidRDefault="00000000" w:rsidRPr="00000000" w14:paraId="000000A4">
      <w:pPr>
        <w:rPr>
          <w:sz w:val="32"/>
          <w:szCs w:val="32"/>
        </w:rPr>
      </w:pPr>
      <w:r w:rsidDel="00000000" w:rsidR="00000000" w:rsidRPr="00000000">
        <w:rPr>
          <w:rtl w:val="0"/>
        </w:rPr>
      </w:r>
    </w:p>
    <w:p w:rsidR="00000000" w:rsidDel="00000000" w:rsidP="00000000" w:rsidRDefault="00000000" w:rsidRPr="00000000" w14:paraId="000000A5">
      <w:pPr>
        <w:rPr>
          <w:sz w:val="32"/>
          <w:szCs w:val="32"/>
        </w:rPr>
      </w:pPr>
      <w:r w:rsidDel="00000000" w:rsidR="00000000" w:rsidRPr="00000000">
        <w:rPr>
          <w:rtl w:val="0"/>
        </w:rPr>
      </w:r>
    </w:p>
    <w:p w:rsidR="00000000" w:rsidDel="00000000" w:rsidP="00000000" w:rsidRDefault="00000000" w:rsidRPr="00000000" w14:paraId="000000A6">
      <w:pPr>
        <w:rPr>
          <w:sz w:val="32"/>
          <w:szCs w:val="32"/>
        </w:rPr>
      </w:pPr>
      <w:r w:rsidDel="00000000" w:rsidR="00000000" w:rsidRPr="00000000">
        <w:rPr>
          <w:rtl w:val="0"/>
        </w:rPr>
      </w:r>
    </w:p>
    <w:p w:rsidR="00000000" w:rsidDel="00000000" w:rsidP="00000000" w:rsidRDefault="00000000" w:rsidRPr="00000000" w14:paraId="000000A7">
      <w:pPr>
        <w:rPr>
          <w:sz w:val="32"/>
          <w:szCs w:val="32"/>
        </w:rPr>
      </w:pPr>
      <w:r w:rsidDel="00000000" w:rsidR="00000000" w:rsidRPr="00000000">
        <w:rPr>
          <w:rtl w:val="0"/>
        </w:rPr>
      </w:r>
    </w:p>
    <w:p w:rsidR="00000000" w:rsidDel="00000000" w:rsidP="00000000" w:rsidRDefault="00000000" w:rsidRPr="00000000" w14:paraId="000000A8">
      <w:pPr>
        <w:rPr>
          <w:sz w:val="32"/>
          <w:szCs w:val="32"/>
        </w:rPr>
      </w:pPr>
      <w:r w:rsidDel="00000000" w:rsidR="00000000" w:rsidRPr="00000000">
        <w:rPr>
          <w:rtl w:val="0"/>
        </w:rPr>
      </w:r>
    </w:p>
    <w:p w:rsidR="00000000" w:rsidDel="00000000" w:rsidP="00000000" w:rsidRDefault="00000000" w:rsidRPr="00000000" w14:paraId="000000A9">
      <w:pPr>
        <w:rPr>
          <w:sz w:val="32"/>
          <w:szCs w:val="32"/>
        </w:rPr>
      </w:pPr>
      <w:r w:rsidDel="00000000" w:rsidR="00000000" w:rsidRPr="00000000">
        <w:rPr>
          <w:rtl w:val="0"/>
        </w:rPr>
      </w:r>
    </w:p>
    <w:p w:rsidR="00000000" w:rsidDel="00000000" w:rsidP="00000000" w:rsidRDefault="00000000" w:rsidRPr="00000000" w14:paraId="000000AA">
      <w:pPr>
        <w:rPr>
          <w:sz w:val="32"/>
          <w:szCs w:val="32"/>
        </w:rPr>
      </w:pPr>
      <w:r w:rsidDel="00000000" w:rsidR="00000000" w:rsidRPr="00000000">
        <w:rPr>
          <w:rtl w:val="0"/>
        </w:rPr>
      </w:r>
    </w:p>
    <w:p w:rsidR="00000000" w:rsidDel="00000000" w:rsidP="00000000" w:rsidRDefault="00000000" w:rsidRPr="00000000" w14:paraId="000000AB">
      <w:pPr>
        <w:rPr>
          <w:sz w:val="32"/>
          <w:szCs w:val="32"/>
        </w:rPr>
      </w:pPr>
      <w:r w:rsidDel="00000000" w:rsidR="00000000" w:rsidRPr="00000000">
        <w:rPr>
          <w:rtl w:val="0"/>
        </w:rPr>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Tables</w:t>
      </w:r>
    </w:p>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sz w:val="24"/>
          <w:szCs w:val="24"/>
          <w:rtl w:val="0"/>
        </w:rPr>
        <w:t xml:space="preserve">Table 4.1 Dataset Statistics</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 Table 5.1 Confusion Matrix</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5.2 Performance Metrics: Training and Validation Accuracy Across Epochs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5.3 Prediction Ratings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sz w:val="32"/>
          <w:szCs w:val="32"/>
        </w:rPr>
      </w:pPr>
      <w:r w:rsidDel="00000000" w:rsidR="00000000" w:rsidRPr="00000000">
        <w:rPr>
          <w:rtl w:val="0"/>
        </w:rPr>
      </w:r>
    </w:p>
    <w:p w:rsidR="00000000" w:rsidDel="00000000" w:rsidP="00000000" w:rsidRDefault="00000000" w:rsidRPr="00000000" w14:paraId="000000B4">
      <w:pPr>
        <w:rPr>
          <w:sz w:val="32"/>
          <w:szCs w:val="32"/>
        </w:rPr>
      </w:pPr>
      <w:r w:rsidDel="00000000" w:rsidR="00000000" w:rsidRPr="00000000">
        <w:rPr>
          <w:rtl w:val="0"/>
        </w:rPr>
      </w:r>
    </w:p>
    <w:p w:rsidR="00000000" w:rsidDel="00000000" w:rsidP="00000000" w:rsidRDefault="00000000" w:rsidRPr="00000000" w14:paraId="000000B5">
      <w:pPr>
        <w:rPr>
          <w:sz w:val="32"/>
          <w:szCs w:val="32"/>
        </w:rPr>
      </w:pPr>
      <w:r w:rsidDel="00000000" w:rsidR="00000000" w:rsidRPr="00000000">
        <w:rPr>
          <w:rtl w:val="0"/>
        </w:rPr>
      </w:r>
    </w:p>
    <w:p w:rsidR="00000000" w:rsidDel="00000000" w:rsidP="00000000" w:rsidRDefault="00000000" w:rsidRPr="00000000" w14:paraId="000000B6">
      <w:pPr>
        <w:rPr>
          <w:sz w:val="32"/>
          <w:szCs w:val="32"/>
        </w:rPr>
      </w:pPr>
      <w:r w:rsidDel="00000000" w:rsidR="00000000" w:rsidRPr="00000000">
        <w:rPr>
          <w:rtl w:val="0"/>
        </w:rPr>
      </w:r>
    </w:p>
    <w:p w:rsidR="00000000" w:rsidDel="00000000" w:rsidP="00000000" w:rsidRDefault="00000000" w:rsidRPr="00000000" w14:paraId="000000B7">
      <w:pPr>
        <w:rPr>
          <w:sz w:val="32"/>
          <w:szCs w:val="32"/>
        </w:rPr>
      </w:pPr>
      <w:r w:rsidDel="00000000" w:rsidR="00000000" w:rsidRPr="00000000">
        <w:rPr>
          <w:rtl w:val="0"/>
        </w:rPr>
      </w:r>
    </w:p>
    <w:p w:rsidR="00000000" w:rsidDel="00000000" w:rsidP="00000000" w:rsidRDefault="00000000" w:rsidRPr="00000000" w14:paraId="000000B8">
      <w:pPr>
        <w:rPr>
          <w:sz w:val="32"/>
          <w:szCs w:val="32"/>
        </w:rPr>
      </w:pPr>
      <w:r w:rsidDel="00000000" w:rsidR="00000000" w:rsidRPr="00000000">
        <w:rPr>
          <w:rtl w:val="0"/>
        </w:rPr>
      </w:r>
    </w:p>
    <w:p w:rsidR="00000000" w:rsidDel="00000000" w:rsidP="00000000" w:rsidRDefault="00000000" w:rsidRPr="00000000" w14:paraId="000000B9">
      <w:pPr>
        <w:rPr>
          <w:sz w:val="32"/>
          <w:szCs w:val="32"/>
        </w:rPr>
      </w:pPr>
      <w:r w:rsidDel="00000000" w:rsidR="00000000" w:rsidRPr="00000000">
        <w:rPr>
          <w:rtl w:val="0"/>
        </w:rPr>
      </w:r>
    </w:p>
    <w:p w:rsidR="00000000" w:rsidDel="00000000" w:rsidP="00000000" w:rsidRDefault="00000000" w:rsidRPr="00000000" w14:paraId="000000BA">
      <w:pPr>
        <w:rPr>
          <w:sz w:val="32"/>
          <w:szCs w:val="32"/>
        </w:rPr>
      </w:pPr>
      <w:r w:rsidDel="00000000" w:rsidR="00000000" w:rsidRPr="00000000">
        <w:rPr>
          <w:rtl w:val="0"/>
        </w:rPr>
      </w:r>
    </w:p>
    <w:p w:rsidR="00000000" w:rsidDel="00000000" w:rsidP="00000000" w:rsidRDefault="00000000" w:rsidRPr="00000000" w14:paraId="000000BB">
      <w:pPr>
        <w:rPr>
          <w:sz w:val="32"/>
          <w:szCs w:val="32"/>
        </w:rPr>
      </w:pPr>
      <w:r w:rsidDel="00000000" w:rsidR="00000000" w:rsidRPr="00000000">
        <w:rPr>
          <w:rtl w:val="0"/>
        </w:rPr>
      </w:r>
    </w:p>
    <w:p w:rsidR="00000000" w:rsidDel="00000000" w:rsidP="00000000" w:rsidRDefault="00000000" w:rsidRPr="00000000" w14:paraId="000000BC">
      <w:pPr>
        <w:rPr>
          <w:sz w:val="32"/>
          <w:szCs w:val="32"/>
        </w:rPr>
      </w:pPr>
      <w:r w:rsidDel="00000000" w:rsidR="00000000" w:rsidRPr="00000000">
        <w:rPr>
          <w:rtl w:val="0"/>
        </w:rPr>
      </w:r>
    </w:p>
    <w:p w:rsidR="00000000" w:rsidDel="00000000" w:rsidP="00000000" w:rsidRDefault="00000000" w:rsidRPr="00000000" w14:paraId="000000BD">
      <w:pPr>
        <w:rPr>
          <w:sz w:val="32"/>
          <w:szCs w:val="32"/>
        </w:rPr>
      </w:pPr>
      <w:r w:rsidDel="00000000" w:rsidR="00000000" w:rsidRPr="00000000">
        <w:rPr>
          <w:rtl w:val="0"/>
        </w:rPr>
      </w:r>
    </w:p>
    <w:p w:rsidR="00000000" w:rsidDel="00000000" w:rsidP="00000000" w:rsidRDefault="00000000" w:rsidRPr="00000000" w14:paraId="000000BE">
      <w:pPr>
        <w:rPr>
          <w:sz w:val="32"/>
          <w:szCs w:val="32"/>
        </w:rPr>
      </w:pPr>
      <w:r w:rsidDel="00000000" w:rsidR="00000000" w:rsidRPr="00000000">
        <w:rPr>
          <w:rtl w:val="0"/>
        </w:rPr>
      </w:r>
    </w:p>
    <w:p w:rsidR="00000000" w:rsidDel="00000000" w:rsidP="00000000" w:rsidRDefault="00000000" w:rsidRPr="00000000" w14:paraId="000000BF">
      <w:pPr>
        <w:rPr>
          <w:sz w:val="32"/>
          <w:szCs w:val="32"/>
        </w:rPr>
      </w:pPr>
      <w:r w:rsidDel="00000000" w:rsidR="00000000" w:rsidRPr="00000000">
        <w:rPr>
          <w:rtl w:val="0"/>
        </w:rPr>
      </w:r>
    </w:p>
    <w:p w:rsidR="00000000" w:rsidDel="00000000" w:rsidP="00000000" w:rsidRDefault="00000000" w:rsidRPr="00000000" w14:paraId="000000C0">
      <w:pPr>
        <w:rPr>
          <w:sz w:val="32"/>
          <w:szCs w:val="32"/>
        </w:rPr>
      </w:pPr>
      <w:r w:rsidDel="00000000" w:rsidR="00000000" w:rsidRPr="00000000">
        <w:rPr>
          <w:rtl w:val="0"/>
        </w:rPr>
      </w:r>
    </w:p>
    <w:p w:rsidR="00000000" w:rsidDel="00000000" w:rsidP="00000000" w:rsidRDefault="00000000" w:rsidRPr="00000000" w14:paraId="000000C1">
      <w:pPr>
        <w:rPr>
          <w:sz w:val="32"/>
          <w:szCs w:val="32"/>
        </w:rPr>
      </w:pPr>
      <w:r w:rsidDel="00000000" w:rsidR="00000000" w:rsidRPr="00000000">
        <w:rPr>
          <w:rtl w:val="0"/>
        </w:rPr>
      </w:r>
    </w:p>
    <w:p w:rsidR="00000000" w:rsidDel="00000000" w:rsidP="00000000" w:rsidRDefault="00000000" w:rsidRPr="00000000" w14:paraId="000000C2">
      <w:pPr>
        <w:rPr>
          <w:sz w:val="32"/>
          <w:szCs w:val="32"/>
        </w:rPr>
      </w:pPr>
      <w:r w:rsidDel="00000000" w:rsidR="00000000" w:rsidRPr="00000000">
        <w:rPr>
          <w:rtl w:val="0"/>
        </w:rPr>
      </w:r>
    </w:p>
    <w:p w:rsidR="00000000" w:rsidDel="00000000" w:rsidP="00000000" w:rsidRDefault="00000000" w:rsidRPr="00000000" w14:paraId="000000C3">
      <w:pPr>
        <w:rPr>
          <w:sz w:val="32"/>
          <w:szCs w:val="32"/>
        </w:rPr>
      </w:pPr>
      <w:r w:rsidDel="00000000" w:rsidR="00000000" w:rsidRPr="00000000">
        <w:rPr>
          <w:rtl w:val="0"/>
        </w:rPr>
      </w:r>
    </w:p>
    <w:p w:rsidR="00000000" w:rsidDel="00000000" w:rsidP="00000000" w:rsidRDefault="00000000" w:rsidRPr="00000000" w14:paraId="000000C4">
      <w:pPr>
        <w:rPr>
          <w:sz w:val="32"/>
          <w:szCs w:val="32"/>
        </w:rPr>
      </w:pPr>
      <w:r w:rsidDel="00000000" w:rsidR="00000000" w:rsidRPr="00000000">
        <w:rPr>
          <w:rtl w:val="0"/>
        </w:rPr>
      </w:r>
    </w:p>
    <w:p w:rsidR="00000000" w:rsidDel="00000000" w:rsidP="00000000" w:rsidRDefault="00000000" w:rsidRPr="00000000" w14:paraId="000000C5">
      <w:pPr>
        <w:rPr>
          <w:b w:val="1"/>
          <w:sz w:val="48"/>
          <w:szCs w:val="48"/>
        </w:rPr>
      </w:pPr>
      <w:r w:rsidDel="00000000" w:rsidR="00000000" w:rsidRPr="00000000">
        <w:rPr>
          <w:b w:val="1"/>
          <w:sz w:val="48"/>
          <w:szCs w:val="48"/>
          <w:rtl w:val="0"/>
        </w:rPr>
        <w:t xml:space="preserve">Chapter 1 </w:t>
      </w:r>
    </w:p>
    <w:p w:rsidR="00000000" w:rsidDel="00000000" w:rsidP="00000000" w:rsidRDefault="00000000" w:rsidRPr="00000000" w14:paraId="000000C6">
      <w:pPr>
        <w:rPr>
          <w:b w:val="1"/>
          <w:sz w:val="48"/>
          <w:szCs w:val="48"/>
        </w:rPr>
      </w:pPr>
      <w:r w:rsidDel="00000000" w:rsidR="00000000" w:rsidRPr="00000000">
        <w:rPr>
          <w:rtl w:val="0"/>
        </w:rPr>
      </w:r>
    </w:p>
    <w:p w:rsidR="00000000" w:rsidDel="00000000" w:rsidP="00000000" w:rsidRDefault="00000000" w:rsidRPr="00000000" w14:paraId="000000C7">
      <w:pPr>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b3a3b"/>
          <w:sz w:val="24"/>
          <w:szCs w:val="24"/>
          <w:rtl w:val="0"/>
        </w:rPr>
        <w:t xml:space="preserve">Sentiment analysis is an NLP fashion that identifies and excerpts private information from textbook, frequently grading it into sentiment classes like positive, negative, or neutral.</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Fonts w:ascii="Times New Roman" w:cs="Times New Roman" w:eastAsia="Times New Roman" w:hAnsi="Times New Roman"/>
          <w:color w:val="3b3a3b"/>
          <w:sz w:val="24"/>
          <w:szCs w:val="24"/>
          <w:rtl w:val="0"/>
        </w:rPr>
        <w:t xml:space="preserve">It goes beyond the introductory textbook bracket by assaying emotional undertones and intent.</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Fonts w:ascii="Times New Roman" w:cs="Times New Roman" w:eastAsia="Times New Roman" w:hAnsi="Times New Roman"/>
          <w:color w:val="3b3a3b"/>
          <w:sz w:val="24"/>
          <w:szCs w:val="24"/>
          <w:rtl w:val="0"/>
        </w:rPr>
        <w:t xml:space="preserve">For case</w:t>
      </w:r>
      <w:r w:rsidDel="00000000" w:rsidR="00000000" w:rsidRPr="00000000">
        <w:rPr>
          <w:rFonts w:ascii="Times New Roman" w:cs="Times New Roman" w:eastAsia="Times New Roman" w:hAnsi="Times New Roman"/>
          <w:color w:val="3b3a3b"/>
          <w:sz w:val="24"/>
          <w:szCs w:val="24"/>
          <w:highlight w:val="white"/>
          <w:rtl w:val="0"/>
        </w:rPr>
        <w:t xml:space="preserve">:</w:t>
      </w:r>
      <w:r w:rsidDel="00000000" w:rsidR="00000000" w:rsidRPr="00000000">
        <w:rPr>
          <w:rtl w:val="0"/>
        </w:rPr>
      </w:r>
    </w:p>
    <w:p w:rsidR="00000000" w:rsidDel="00000000" w:rsidP="00000000" w:rsidRDefault="00000000" w:rsidRPr="00000000" w14:paraId="000000C9">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Sentiment: </w:t>
      </w:r>
      <w:r w:rsidDel="00000000" w:rsidR="00000000" w:rsidRPr="00000000">
        <w:rPr>
          <w:rFonts w:ascii="Times New Roman" w:cs="Times New Roman" w:eastAsia="Times New Roman" w:hAnsi="Times New Roman"/>
          <w:color w:val="3b3a3b"/>
          <w:sz w:val="24"/>
          <w:szCs w:val="24"/>
          <w:rtl w:val="0"/>
        </w:rPr>
        <w:t xml:space="preserve">"I loved this product!</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Fonts w:ascii="Times New Roman" w:cs="Times New Roman" w:eastAsia="Times New Roman" w:hAnsi="Times New Roman"/>
          <w:color w:val="3b3a3b"/>
          <w:sz w:val="24"/>
          <w:szCs w:val="24"/>
          <w:rtl w:val="0"/>
        </w:rPr>
        <w:t xml:space="preserve">largely recommended."</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CA">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Sentiment: </w:t>
      </w:r>
      <w:r w:rsidDel="00000000" w:rsidR="00000000" w:rsidRPr="00000000">
        <w:rPr>
          <w:rFonts w:ascii="Times New Roman" w:cs="Times New Roman" w:eastAsia="Times New Roman" w:hAnsi="Times New Roman"/>
          <w:color w:val="3b3a3b"/>
          <w:sz w:val="24"/>
          <w:szCs w:val="24"/>
          <w:rtl w:val="0"/>
        </w:rPr>
        <w:t xml:space="preserve">"Terrible service, veritably disappointed."</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CB">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 Sentiment: </w:t>
      </w:r>
      <w:r w:rsidDel="00000000" w:rsidR="00000000" w:rsidRPr="00000000">
        <w:rPr>
          <w:rFonts w:ascii="Times New Roman" w:cs="Times New Roman" w:eastAsia="Times New Roman" w:hAnsi="Times New Roman"/>
          <w:color w:val="3b3a3b"/>
          <w:sz w:val="24"/>
          <w:szCs w:val="24"/>
          <w:rtl w:val="0"/>
        </w:rPr>
        <w:t xml:space="preserve">"The product is okay, nothing special."</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Fonts w:ascii="Times New Roman" w:cs="Times New Roman" w:eastAsia="Times New Roman" w:hAnsi="Times New Roman"/>
          <w:color w:val="3b3a3b"/>
          <w:sz w:val="24"/>
          <w:szCs w:val="24"/>
          <w:rtl w:val="0"/>
        </w:rPr>
        <w:t xml:space="preserve">This invention has far- reaching counter accusations for businesses, governments, and individualities.</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Fonts w:ascii="Times New Roman" w:cs="Times New Roman" w:eastAsia="Times New Roman" w:hAnsi="Times New Roman"/>
          <w:color w:val="3b3a3b"/>
          <w:sz w:val="24"/>
          <w:szCs w:val="24"/>
          <w:rtl w:val="0"/>
        </w:rPr>
        <w:t xml:space="preserve">By assaying public sentiment, associations can</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CD">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b3a3b"/>
          <w:sz w:val="24"/>
          <w:szCs w:val="24"/>
          <w:rtl w:val="0"/>
        </w:rPr>
        <w:t xml:space="preserve">Ameliorate client satisfaction by addressing negative feedback( Smith, 2021).</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CE">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Fonts w:ascii="Times New Roman" w:cs="Times New Roman" w:eastAsia="Times New Roman" w:hAnsi="Times New Roman"/>
          <w:color w:val="3b3a3b"/>
          <w:sz w:val="24"/>
          <w:szCs w:val="24"/>
          <w:rtl w:val="0"/>
        </w:rPr>
        <w:t xml:space="preserve">Examiner social media for brand perception( Doe &amp; Taylor, 2020)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b3a3b"/>
          <w:sz w:val="24"/>
          <w:szCs w:val="24"/>
          <w:rtl w:val="0"/>
        </w:rPr>
        <w:t xml:space="preserve">Prognosticate consumer geste and request trends( Johnson et al., 2019). </w:t>
      </w:r>
      <w:r w:rsidDel="00000000" w:rsidR="00000000" w:rsidRPr="00000000">
        <w:rPr>
          <w:rtl w:val="0"/>
        </w:rPr>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computerized age, where vast amounts of data—especially text—are produced every day through social media, e-commerce platforms, and online forums, sentiment analysis has become an essential tool (Brown, 2022). Its applications span across various industries:</w:t>
      </w:r>
    </w:p>
    <w:p w:rsidR="00000000" w:rsidDel="00000000" w:rsidP="00000000" w:rsidRDefault="00000000" w:rsidRPr="00000000" w14:paraId="000000D1">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E-commerce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b3a3b"/>
          <w:sz w:val="24"/>
          <w:szCs w:val="24"/>
          <w:rtl w:val="0"/>
        </w:rPr>
        <w:t xml:space="preserve">Businesses can dissect product reviews to understand client satisfaction, ameliorate client experience, and make informed opinions( Lee, 2021).</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D2">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Media Monitoring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b3a3b"/>
          <w:sz w:val="24"/>
          <w:szCs w:val="24"/>
          <w:rtl w:val="0"/>
        </w:rPr>
        <w:t xml:space="preserve">Monitoring Companies and associations can track public opinion towards brands, events, or programs, helping them acclimatize strategies in real time( Martin &amp; Zhao, 2018).</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D3">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b3a3b"/>
          <w:sz w:val="24"/>
          <w:szCs w:val="24"/>
          <w:rtl w:val="0"/>
        </w:rPr>
        <w:t xml:space="preserve">Understanding patient feedback can give precious perceptivity, enabling healthcare providers to enhance the quality of care( Green, 2019).</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D4">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b3a3b"/>
          <w:sz w:val="24"/>
          <w:szCs w:val="24"/>
          <w:rtl w:val="0"/>
        </w:rPr>
        <w:t xml:space="preserve">Politicians and crusade directors can gauge namer sentiment, helping shape further effective juggernauts and programs( Clark, 2020).</w:t>
      </w:r>
      <w:r w:rsidDel="00000000" w:rsidR="00000000" w:rsidRPr="00000000">
        <w:rPr>
          <w:rFonts w:ascii="Times New Roman" w:cs="Times New Roman" w:eastAsia="Times New Roman" w:hAnsi="Times New Roman"/>
          <w:color w:val="3b3a3b"/>
          <w:sz w:val="24"/>
          <w:szCs w:val="24"/>
          <w:highlight w:val="white"/>
          <w:rtl w:val="0"/>
        </w:rPr>
        <w:t xml:space="preserve"> </w:t>
      </w:r>
      <w:r w:rsidDel="00000000" w:rsidR="00000000" w:rsidRPr="00000000">
        <w:rPr>
          <w:rtl w:val="0"/>
        </w:rPr>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Times New Roman" w:cs="Times New Roman" w:eastAsia="Times New Roman" w:hAnsi="Times New Roman"/>
          <w:color w:val="3b3a3b"/>
          <w:sz w:val="24"/>
          <w:szCs w:val="24"/>
        </w:rPr>
      </w:pPr>
      <w:r w:rsidDel="00000000" w:rsidR="00000000" w:rsidRPr="00000000">
        <w:rPr>
          <w:rFonts w:ascii="Times New Roman" w:cs="Times New Roman" w:eastAsia="Times New Roman" w:hAnsi="Times New Roman"/>
          <w:color w:val="3b3a3b"/>
          <w:sz w:val="24"/>
          <w:szCs w:val="24"/>
          <w:rtl w:val="0"/>
        </w:rPr>
        <w:t xml:space="preserve"> For case, imagine the launch of a new smartphone. By assaying online reviews, the manufacturer can get a clear picture of client satisfaction, identify recreating complaints, and acclimate their marketing or product strategy consequently( Doe et al., 2021). also, covering social media conversations about a political leader or a recent policy decision can reveal public opinion, allowing leaders to address enterprises and engage more effectively( Brown, 2022). </w:t>
      </w:r>
    </w:p>
    <w:p w:rsidR="00000000" w:rsidDel="00000000" w:rsidP="00000000" w:rsidRDefault="00000000" w:rsidRPr="00000000" w14:paraId="000000D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Times New Roman" w:cs="Times New Roman" w:eastAsia="Times New Roman" w:hAnsi="Times New Roman"/>
          <w:color w:val="3b3a3b"/>
          <w:sz w:val="24"/>
          <w:szCs w:val="24"/>
        </w:rPr>
      </w:pPr>
      <w:r w:rsidDel="00000000" w:rsidR="00000000" w:rsidRPr="00000000">
        <w:rPr>
          <w:rFonts w:ascii="Times New Roman" w:cs="Times New Roman" w:eastAsia="Times New Roman" w:hAnsi="Times New Roman"/>
          <w:color w:val="3b3a3b"/>
          <w:sz w:val="24"/>
          <w:szCs w:val="24"/>
          <w:rtl w:val="0"/>
        </w:rPr>
        <w:t xml:space="preserve"> </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Times New Roman" w:cs="Times New Roman" w:eastAsia="Times New Roman" w:hAnsi="Times New Roman"/>
          <w:color w:val="3b3a3b"/>
          <w:sz w:val="24"/>
          <w:szCs w:val="24"/>
        </w:rPr>
      </w:pPr>
      <w:r w:rsidDel="00000000" w:rsidR="00000000" w:rsidRPr="00000000">
        <w:rPr>
          <w:rFonts w:ascii="Times New Roman" w:cs="Times New Roman" w:eastAsia="Times New Roman" w:hAnsi="Times New Roman"/>
          <w:color w:val="3b3a3b"/>
          <w:sz w:val="24"/>
          <w:szCs w:val="24"/>
          <w:rtl w:val="0"/>
        </w:rPr>
        <w:t xml:space="preserve"> In detail, sentiment analysis helps businesses and associations navigate the vast ocean of opinions and feedback in a structured and practicable way, making it a pivotal tool in the ultramodern world( Smith et al., 2023). </w:t>
      </w:r>
    </w:p>
    <w:p w:rsidR="00000000" w:rsidDel="00000000" w:rsidP="00000000" w:rsidRDefault="00000000" w:rsidRPr="00000000" w14:paraId="000000D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D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D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D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rFonts w:ascii="Arial" w:cs="Arial" w:eastAsia="Arial" w:hAnsi="Arial"/>
          <w:color w:val="3b3a3b"/>
          <w:sz w:val="21"/>
          <w:szCs w:val="21"/>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2 </w:t>
      </w:r>
    </w:p>
    <w:p w:rsidR="00000000" w:rsidDel="00000000" w:rsidP="00000000" w:rsidRDefault="00000000" w:rsidRPr="00000000" w14:paraId="0000010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40"/>
          <w:szCs w:val="40"/>
          <w:rtl w:val="0"/>
        </w:rPr>
        <w:t xml:space="preserve">Motivation </w:t>
      </w:r>
      <w:r w:rsidDel="00000000" w:rsidR="00000000" w:rsidRPr="00000000">
        <w:rPr>
          <w:rtl w:val="0"/>
        </w:rPr>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marketplace, product reviews significantly influence consumer behavior and business decisions. The need for sentiment analysis stems from the growing volume of online reviews that make manual analysis impractical and inefficient.</w:t>
      </w:r>
    </w:p>
    <w:p w:rsidR="00000000" w:rsidDel="00000000" w:rsidP="00000000" w:rsidRDefault="00000000" w:rsidRPr="00000000" w14:paraId="0000010D">
      <w:pPr>
        <w:pStyle w:val="Heading2"/>
        <w:keepNext w:val="0"/>
        <w:keepLines w:val="0"/>
        <w:rPr>
          <w:rFonts w:ascii="Times New Roman" w:cs="Times New Roman" w:eastAsia="Times New Roman" w:hAnsi="Times New Roman"/>
          <w:b w:val="0"/>
          <w:sz w:val="24"/>
          <w:szCs w:val="24"/>
        </w:rPr>
      </w:pPr>
      <w:bookmarkStart w:colFirst="0" w:colLast="0" w:name="_v52u0nkv4kc" w:id="0"/>
      <w:bookmarkEnd w:id="0"/>
      <w:r w:rsidDel="00000000" w:rsidR="00000000" w:rsidRPr="00000000">
        <w:rPr>
          <w:rFonts w:ascii="Times New Roman" w:cs="Times New Roman" w:eastAsia="Times New Roman" w:hAnsi="Times New Roman"/>
          <w:b w:val="0"/>
          <w:sz w:val="24"/>
          <w:szCs w:val="24"/>
          <w:rtl w:val="0"/>
        </w:rPr>
        <w:t xml:space="preserve">Business Intelligence and Decision Making</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streamlines the process of extracting insights from customer feedback, allowing businesses to comprehend customer opinions, preferences, and challenges on a larger scale. This automation enables organizations to promptly detect product issues, monitor customer satisfaction, and make informed, data-driven decisions.</w:t>
      </w:r>
    </w:p>
    <w:p w:rsidR="00000000" w:rsidDel="00000000" w:rsidP="00000000" w:rsidRDefault="00000000" w:rsidRPr="00000000" w14:paraId="0000010F">
      <w:pPr>
        <w:pStyle w:val="Heading2"/>
        <w:keepNext w:val="0"/>
        <w:keepLines w:val="0"/>
        <w:rPr>
          <w:rFonts w:ascii="Times New Roman" w:cs="Times New Roman" w:eastAsia="Times New Roman" w:hAnsi="Times New Roman"/>
          <w:b w:val="0"/>
          <w:sz w:val="24"/>
          <w:szCs w:val="24"/>
        </w:rPr>
      </w:pPr>
      <w:bookmarkStart w:colFirst="0" w:colLast="0" w:name="_o2dtr7mg3cu0" w:id="1"/>
      <w:bookmarkEnd w:id="1"/>
      <w:r w:rsidDel="00000000" w:rsidR="00000000" w:rsidRPr="00000000">
        <w:rPr>
          <w:rFonts w:ascii="Times New Roman" w:cs="Times New Roman" w:eastAsia="Times New Roman" w:hAnsi="Times New Roman"/>
          <w:b w:val="0"/>
          <w:sz w:val="24"/>
          <w:szCs w:val="24"/>
          <w:rtl w:val="0"/>
        </w:rPr>
        <w:t xml:space="preserve">Customer Experience and Competitive Advantage</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review sentiments, businesses can:</w:t>
      </w:r>
    </w:p>
    <w:p w:rsidR="00000000" w:rsidDel="00000000" w:rsidP="00000000" w:rsidRDefault="00000000" w:rsidRPr="00000000" w14:paraId="0000011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brand perception in real-time</w:t>
      </w:r>
    </w:p>
    <w:p w:rsidR="00000000" w:rsidDel="00000000" w:rsidP="00000000" w:rsidRDefault="00000000" w:rsidRPr="00000000" w14:paraId="0000011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address emerging issues promptly</w:t>
      </w:r>
    </w:p>
    <w:p w:rsidR="00000000" w:rsidDel="00000000" w:rsidP="00000000" w:rsidRDefault="00000000" w:rsidRPr="00000000" w14:paraId="0000011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competitive positioning</w:t>
      </w:r>
    </w:p>
    <w:p w:rsidR="00000000" w:rsidDel="00000000" w:rsidP="00000000" w:rsidRDefault="00000000" w:rsidRPr="00000000" w14:paraId="0000011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improvements based on actual customer feedback</w:t>
      </w:r>
    </w:p>
    <w:p w:rsidR="00000000" w:rsidDel="00000000" w:rsidP="00000000" w:rsidRDefault="00000000" w:rsidRPr="00000000" w14:paraId="00000115">
      <w:pPr>
        <w:pStyle w:val="Heading2"/>
        <w:keepNext w:val="0"/>
        <w:keepLines w:val="0"/>
        <w:rPr>
          <w:rFonts w:ascii="Times New Roman" w:cs="Times New Roman" w:eastAsia="Times New Roman" w:hAnsi="Times New Roman"/>
          <w:b w:val="0"/>
          <w:sz w:val="24"/>
          <w:szCs w:val="24"/>
        </w:rPr>
      </w:pPr>
      <w:bookmarkStart w:colFirst="0" w:colLast="0" w:name="_b8uqb49nhwj9" w:id="2"/>
      <w:bookmarkEnd w:id="2"/>
      <w:r w:rsidDel="00000000" w:rsidR="00000000" w:rsidRPr="00000000">
        <w:rPr>
          <w:rFonts w:ascii="Times New Roman" w:cs="Times New Roman" w:eastAsia="Times New Roman" w:hAnsi="Times New Roman"/>
          <w:b w:val="0"/>
          <w:sz w:val="24"/>
          <w:szCs w:val="24"/>
          <w:rtl w:val="0"/>
        </w:rPr>
        <w:t xml:space="preserve">Market Research and Innovation</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serves as a precious tool for:</w:t>
      </w:r>
    </w:p>
    <w:p w:rsidR="00000000" w:rsidDel="00000000" w:rsidP="00000000" w:rsidRDefault="00000000" w:rsidRPr="00000000" w14:paraId="00000117">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development and feature prioritization</w:t>
      </w:r>
    </w:p>
    <w:p w:rsidR="00000000" w:rsidDel="00000000" w:rsidP="00000000" w:rsidRDefault="00000000" w:rsidRPr="00000000" w14:paraId="00000118">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Gap analysis in the market</w:t>
      </w:r>
    </w:p>
    <w:p w:rsidR="00000000" w:rsidDel="00000000" w:rsidP="00000000" w:rsidRDefault="00000000" w:rsidRPr="00000000" w14:paraId="00000119">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advancement in NLP and machine learning</w:t>
      </w:r>
    </w:p>
    <w:p w:rsidR="00000000" w:rsidDel="00000000" w:rsidP="00000000" w:rsidRDefault="00000000" w:rsidRPr="00000000" w14:paraId="0000011A">
      <w:pPr>
        <w:numPr>
          <w:ilvl w:val="0"/>
          <w:numId w:val="3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multilingual and unstructured review data</w:t>
      </w:r>
    </w:p>
    <w:p w:rsidR="00000000" w:rsidDel="00000000" w:rsidP="00000000" w:rsidRDefault="00000000" w:rsidRPr="00000000" w14:paraId="0000011B">
      <w:pPr>
        <w:pStyle w:val="Heading2"/>
        <w:keepNext w:val="0"/>
        <w:keepLines w:val="0"/>
        <w:rPr>
          <w:rFonts w:ascii="Times New Roman" w:cs="Times New Roman" w:eastAsia="Times New Roman" w:hAnsi="Times New Roman"/>
          <w:b w:val="0"/>
          <w:sz w:val="24"/>
          <w:szCs w:val="24"/>
        </w:rPr>
      </w:pPr>
      <w:bookmarkStart w:colFirst="0" w:colLast="0" w:name="_frtxnzt07nrj" w:id="3"/>
      <w:bookmarkEnd w:id="3"/>
      <w:r w:rsidDel="00000000" w:rsidR="00000000" w:rsidRPr="00000000">
        <w:rPr>
          <w:rFonts w:ascii="Times New Roman" w:cs="Times New Roman" w:eastAsia="Times New Roman" w:hAnsi="Times New Roman"/>
          <w:b w:val="0"/>
          <w:sz w:val="24"/>
          <w:szCs w:val="24"/>
          <w:rtl w:val="0"/>
        </w:rPr>
        <w:t xml:space="preserve">Economic Benefits</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sentiment analysis drives business value through:</w:t>
      </w:r>
    </w:p>
    <w:p w:rsidR="00000000" w:rsidDel="00000000" w:rsidP="00000000" w:rsidRDefault="00000000" w:rsidRPr="00000000" w14:paraId="0000011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customer churn</w:t>
      </w:r>
    </w:p>
    <w:p w:rsidR="00000000" w:rsidDel="00000000" w:rsidP="00000000" w:rsidRDefault="00000000" w:rsidRPr="00000000" w14:paraId="0000011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product positioning</w:t>
      </w:r>
    </w:p>
    <w:p w:rsidR="00000000" w:rsidDel="00000000" w:rsidP="00000000" w:rsidRDefault="00000000" w:rsidRPr="00000000" w14:paraId="0000011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customer service costs</w:t>
      </w:r>
    </w:p>
    <w:p w:rsidR="00000000" w:rsidDel="00000000" w:rsidP="00000000" w:rsidRDefault="00000000" w:rsidRPr="00000000" w14:paraId="0000012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Better-informed consumer purchase decisions</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automated approach to understanding customer sentiment forms the foundation for our project's objectives and guides its technical implementation.</w:t>
      </w:r>
    </w:p>
    <w:p w:rsidR="00000000" w:rsidDel="00000000" w:rsidP="00000000" w:rsidRDefault="00000000" w:rsidRPr="00000000" w14:paraId="00000122">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3 </w:t>
      </w:r>
    </w:p>
    <w:p w:rsidR="00000000" w:rsidDel="00000000" w:rsidP="00000000" w:rsidRDefault="00000000" w:rsidRPr="00000000" w14:paraId="0000012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Problem Statement</w:t>
      </w:r>
      <w:r w:rsidDel="00000000" w:rsidR="00000000" w:rsidRPr="00000000">
        <w:rPr>
          <w:rtl w:val="0"/>
        </w:rPr>
      </w:r>
    </w:p>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develop an effective sentiment analysis system for product reviews using bidirectional Long Short-Term Memory (Bi-LSTM) networks. Our objectives can be summarized below:</w:t>
      </w:r>
    </w:p>
    <w:p w:rsidR="00000000" w:rsidDel="00000000" w:rsidP="00000000" w:rsidRDefault="00000000" w:rsidRPr="00000000" w14:paraId="00000126">
      <w:pPr>
        <w:numPr>
          <w:ilvl w:val="0"/>
          <w:numId w:val="29"/>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objective is to address the challenge of accurately classifying product review sentiments by utilizing Bi-LSTM networks. These networks effectively capture long-term dependencies and contextual information in both forward and backward directions of the review text. This method overcomes the limitations of traditional sentiment analysis techniques, which often fail to grasp subtle nuances and contextual meanings in customer feedback.</w:t>
      </w:r>
    </w:p>
    <w:p w:rsidR="00000000" w:rsidDel="00000000" w:rsidP="00000000" w:rsidRDefault="00000000" w:rsidRPr="00000000" w14:paraId="00000127">
      <w:pPr>
        <w:numPr>
          <w:ilvl w:val="0"/>
          <w:numId w:val="2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major objectives of our project is to develop and evaluate a robust deep learning model that can:</w:t>
      </w:r>
    </w:p>
    <w:p w:rsidR="00000000" w:rsidDel="00000000" w:rsidP="00000000" w:rsidRDefault="00000000" w:rsidRPr="00000000" w14:paraId="00000128">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Handle complex sentence structures and varying review lengths</w:t>
      </w:r>
    </w:p>
    <w:p w:rsidR="00000000" w:rsidDel="00000000" w:rsidP="00000000" w:rsidRDefault="00000000" w:rsidRPr="00000000" w14:paraId="00000129">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Capture contextual relationships between words effectively</w:t>
      </w:r>
    </w:p>
    <w:p w:rsidR="00000000" w:rsidDel="00000000" w:rsidP="00000000" w:rsidRDefault="00000000" w:rsidRPr="00000000" w14:paraId="0000012A">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Process negations and modifiers accurately</w:t>
      </w:r>
    </w:p>
    <w:p w:rsidR="00000000" w:rsidDel="00000000" w:rsidP="00000000" w:rsidRDefault="00000000" w:rsidRPr="00000000" w14:paraId="0000012B">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Deal with informal language and mixed sentiments commonly found in product reviews</w:t>
      </w:r>
    </w:p>
    <w:p w:rsidR="00000000" w:rsidDel="00000000" w:rsidP="00000000" w:rsidRDefault="00000000" w:rsidRPr="00000000" w14:paraId="0000012C">
      <w:pPr>
        <w:numPr>
          <w:ilvl w:val="0"/>
          <w:numId w:val="2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aim to create a practical implementation that can:</w:t>
      </w:r>
    </w:p>
    <w:p w:rsidR="00000000" w:rsidDel="00000000" w:rsidP="00000000" w:rsidRDefault="00000000" w:rsidRPr="00000000" w14:paraId="0000012D">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Process large volumes of product reviews in real-time</w:t>
      </w:r>
    </w:p>
    <w:p w:rsidR="00000000" w:rsidDel="00000000" w:rsidP="00000000" w:rsidRDefault="00000000" w:rsidRPr="00000000" w14:paraId="0000012E">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Provide accurate sentiment classifications (positive, negative, neutral)</w:t>
      </w:r>
    </w:p>
    <w:p w:rsidR="00000000" w:rsidDel="00000000" w:rsidP="00000000" w:rsidRDefault="00000000" w:rsidRPr="00000000" w14:paraId="0000012F">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Generate sentiment scores that reflect the intensity of opinions</w:t>
      </w:r>
    </w:p>
    <w:p w:rsidR="00000000" w:rsidDel="00000000" w:rsidP="00000000" w:rsidRDefault="00000000" w:rsidRPr="00000000" w14:paraId="00000130">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Handle multilingual review content effectively</w:t>
      </w:r>
    </w:p>
    <w:p w:rsidR="00000000" w:rsidDel="00000000" w:rsidP="00000000" w:rsidRDefault="00000000" w:rsidRPr="00000000" w14:paraId="00000131">
      <w:pPr>
        <w:numPr>
          <w:ilvl w:val="0"/>
          <w:numId w:val="2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Through this research, we will address several key challenges in sentiment analysis:</w:t>
      </w:r>
    </w:p>
    <w:p w:rsidR="00000000" w:rsidDel="00000000" w:rsidP="00000000" w:rsidRDefault="00000000" w:rsidRPr="00000000" w14:paraId="00000132">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Contextual understanding of product-specific terminology</w:t>
      </w:r>
    </w:p>
    <w:p w:rsidR="00000000" w:rsidDel="00000000" w:rsidP="00000000" w:rsidRDefault="00000000" w:rsidRPr="00000000" w14:paraId="00000133">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Handling of sarcasm and implicit sentiments</w:t>
      </w:r>
    </w:p>
    <w:p w:rsidR="00000000" w:rsidDel="00000000" w:rsidP="00000000" w:rsidRDefault="00000000" w:rsidRPr="00000000" w14:paraId="00000134">
      <w:pPr>
        <w:numPr>
          <w:ilvl w:val="1"/>
          <w:numId w:val="29"/>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Processing of mixed sentiment reviews</w:t>
      </w:r>
    </w:p>
    <w:p w:rsidR="00000000" w:rsidDel="00000000" w:rsidP="00000000" w:rsidRDefault="00000000" w:rsidRPr="00000000" w14:paraId="00000135">
      <w:pPr>
        <w:numPr>
          <w:ilvl w:val="1"/>
          <w:numId w:val="29"/>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Dealing with imbalanced sentiment distributions in review datasets</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statement forms the foundation of our research into applying Bi-LSTM networks for enhanced sentiment analysis of product reviews, with the goal of providing more accurate and nuanced understanding of customer opinions.</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4</w:t>
      </w:r>
    </w:p>
    <w:p w:rsidR="00000000" w:rsidDel="00000000" w:rsidP="00000000" w:rsidRDefault="00000000" w:rsidRPr="00000000" w14:paraId="0000013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D">
      <w:pPr>
        <w:rPr>
          <w:b w:val="1"/>
          <w:sz w:val="48"/>
          <w:szCs w:val="48"/>
        </w:rPr>
      </w:pPr>
      <w:r w:rsidDel="00000000" w:rsidR="00000000" w:rsidRPr="00000000">
        <w:rPr>
          <w:b w:val="1"/>
          <w:sz w:val="48"/>
          <w:szCs w:val="48"/>
          <w:rtl w:val="0"/>
        </w:rPr>
        <w:t xml:space="preserve">Literature Review</w:t>
      </w:r>
    </w:p>
    <w:p w:rsidR="00000000" w:rsidDel="00000000" w:rsidP="00000000" w:rsidRDefault="00000000" w:rsidRPr="00000000" w14:paraId="0000013E">
      <w:pPr>
        <w:rPr>
          <w:b w:val="1"/>
          <w:sz w:val="36"/>
          <w:szCs w:val="36"/>
        </w:rPr>
      </w:pPr>
      <w:r w:rsidDel="00000000" w:rsidR="00000000" w:rsidRPr="00000000">
        <w:rPr>
          <w:b w:val="1"/>
          <w:sz w:val="36"/>
          <w:szCs w:val="36"/>
          <w:rtl w:val="0"/>
        </w:rPr>
        <w:t xml:space="preserve">4.1 Traditional Sentiment Analysis Techniques</w:t>
      </w:r>
    </w:p>
    <w:p w:rsidR="00000000" w:rsidDel="00000000" w:rsidP="00000000" w:rsidRDefault="00000000" w:rsidRPr="00000000" w14:paraId="0000013F">
      <w:pPr>
        <w:rPr>
          <w:b w:val="1"/>
          <w:sz w:val="32"/>
          <w:szCs w:val="32"/>
        </w:rPr>
      </w:pPr>
      <w:r w:rsidDel="00000000" w:rsidR="00000000" w:rsidRPr="00000000">
        <w:rPr>
          <w:b w:val="1"/>
          <w:sz w:val="32"/>
          <w:szCs w:val="32"/>
          <w:rtl w:val="0"/>
        </w:rPr>
        <w:t xml:space="preserve">    4.1.1. Rule-Based Systems:</w:t>
      </w:r>
    </w:p>
    <w:p w:rsidR="00000000" w:rsidDel="00000000" w:rsidP="00000000" w:rsidRDefault="00000000" w:rsidRPr="00000000" w14:paraId="000001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predefined rules or lexicons to assign sentiment scores to text. While straightforward, they lack adaptability and fail in complex contexts (Liu &amp; Zhang, 2012).</w:t>
      </w:r>
    </w:p>
    <w:p w:rsidR="00000000" w:rsidDel="00000000" w:rsidP="00000000" w:rsidRDefault="00000000" w:rsidRPr="00000000" w14:paraId="00000141">
      <w:pPr>
        <w:rPr>
          <w:b w:val="1"/>
          <w:sz w:val="32"/>
          <w:szCs w:val="32"/>
        </w:rPr>
      </w:pPr>
      <w:r w:rsidDel="00000000" w:rsidR="00000000" w:rsidRPr="00000000">
        <w:rPr>
          <w:b w:val="1"/>
          <w:sz w:val="32"/>
          <w:szCs w:val="32"/>
          <w:rtl w:val="0"/>
        </w:rPr>
        <w:t xml:space="preserve">    4.1.2. Bag of Words (BoW):</w:t>
      </w:r>
    </w:p>
    <w:p w:rsidR="00000000" w:rsidDel="00000000" w:rsidP="00000000" w:rsidRDefault="00000000" w:rsidRPr="00000000" w14:paraId="000001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text as a collection of word counts or occurrences. However, it:</w:t>
      </w:r>
    </w:p>
    <w:p w:rsidR="00000000" w:rsidDel="00000000" w:rsidP="00000000" w:rsidRDefault="00000000" w:rsidRPr="00000000" w14:paraId="00000143">
      <w:pPr>
        <w:numPr>
          <w:ilvl w:val="0"/>
          <w:numId w:val="12"/>
        </w:numPr>
        <w:ind w:left="144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Ignores word order and context (Harris, 1954).</w:t>
      </w:r>
    </w:p>
    <w:p w:rsidR="00000000" w:rsidDel="00000000" w:rsidP="00000000" w:rsidRDefault="00000000" w:rsidRPr="00000000" w14:paraId="00000144">
      <w:pPr>
        <w:numPr>
          <w:ilvl w:val="0"/>
          <w:numId w:val="12"/>
        </w:numPr>
        <w:ind w:left="144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Fails to capture semantic relationships (Salton &amp; McGill, 1986).</w:t>
      </w:r>
    </w:p>
    <w:p w:rsidR="00000000" w:rsidDel="00000000" w:rsidP="00000000" w:rsidRDefault="00000000" w:rsidRPr="00000000" w14:paraId="00000145">
      <w:pPr>
        <w:rPr>
          <w:b w:val="1"/>
          <w:sz w:val="32"/>
          <w:szCs w:val="32"/>
        </w:rPr>
      </w:pPr>
      <w:r w:rsidDel="00000000" w:rsidR="00000000" w:rsidRPr="00000000">
        <w:rPr>
          <w:b w:val="1"/>
          <w:sz w:val="32"/>
          <w:szCs w:val="32"/>
          <w:rtl w:val="0"/>
        </w:rPr>
        <w:t xml:space="preserve">    4.1.3. TF-IDF (Term Frequency-Inverse Document Frequency):</w:t>
      </w:r>
    </w:p>
    <w:p w:rsidR="00000000" w:rsidDel="00000000" w:rsidP="00000000" w:rsidRDefault="00000000" w:rsidRPr="00000000" w14:paraId="000001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Assigns weights to words grounded on their significance in a document. While an improvement over BoW, it still does not account for semantic meaning (Salton &amp; McGill, 1986).</w:t>
      </w:r>
    </w:p>
    <w:p w:rsidR="00000000" w:rsidDel="00000000" w:rsidP="00000000" w:rsidRDefault="00000000" w:rsidRPr="00000000" w14:paraId="00000147">
      <w:pPr>
        <w:ind w:left="720" w:firstLine="0"/>
        <w:rPr>
          <w:sz w:val="32"/>
          <w:szCs w:val="32"/>
        </w:rPr>
      </w:pPr>
      <w:r w:rsidDel="00000000" w:rsidR="00000000" w:rsidRPr="00000000">
        <w:rPr>
          <w:rtl w:val="0"/>
        </w:rPr>
      </w:r>
    </w:p>
    <w:p w:rsidR="00000000" w:rsidDel="00000000" w:rsidP="00000000" w:rsidRDefault="00000000" w:rsidRPr="00000000" w14:paraId="00000148">
      <w:pPr>
        <w:rPr>
          <w:b w:val="1"/>
          <w:sz w:val="36"/>
          <w:szCs w:val="36"/>
        </w:rPr>
      </w:pPr>
      <w:r w:rsidDel="00000000" w:rsidR="00000000" w:rsidRPr="00000000">
        <w:rPr>
          <w:b w:val="1"/>
          <w:sz w:val="36"/>
          <w:szCs w:val="36"/>
          <w:rtl w:val="0"/>
        </w:rPr>
        <w:t xml:space="preserve">4.2 Machine Learning-Based Approaches</w:t>
      </w:r>
    </w:p>
    <w:p w:rsidR="00000000" w:rsidDel="00000000" w:rsidP="00000000" w:rsidRDefault="00000000" w:rsidRPr="00000000" w14:paraId="0000014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Classifier: Efficient for binary sentiment classification but assumes feature independence (Hu &amp; Liu, 2004).</w:t>
      </w:r>
    </w:p>
    <w:p w:rsidR="00000000" w:rsidDel="00000000" w:rsidP="00000000" w:rsidRDefault="00000000" w:rsidRPr="00000000" w14:paraId="0000014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 robust model but limited in capturing complex relationships (Joachims, 1998).</w:t>
      </w:r>
    </w:p>
    <w:p w:rsidR="00000000" w:rsidDel="00000000" w:rsidP="00000000" w:rsidRDefault="00000000" w:rsidRPr="00000000" w14:paraId="0000014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Excellent for small datasets but less scalable for large-scale or imbalanced data (Joachims, 1998).</w:t>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4.3 Deep Learning-Based Advances</w:t>
      </w:r>
    </w:p>
    <w:p w:rsidR="00000000" w:rsidDel="00000000" w:rsidP="00000000" w:rsidRDefault="00000000" w:rsidRPr="00000000" w14:paraId="0000014E">
      <w:pPr>
        <w:rPr>
          <w:b w:val="1"/>
          <w:sz w:val="32"/>
          <w:szCs w:val="32"/>
        </w:rPr>
      </w:pPr>
      <w:r w:rsidDel="00000000" w:rsidR="00000000" w:rsidRPr="00000000">
        <w:rPr>
          <w:b w:val="1"/>
          <w:sz w:val="32"/>
          <w:szCs w:val="32"/>
          <w:rtl w:val="0"/>
        </w:rPr>
        <w:t xml:space="preserve">   4.3.1. Word Embeddings:</w:t>
      </w:r>
    </w:p>
    <w:p w:rsidR="00000000" w:rsidDel="00000000" w:rsidP="00000000" w:rsidRDefault="00000000" w:rsidRPr="00000000" w14:paraId="000001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like Word2Vec, GloVe, and FastText create dense vector representations that capture semantic and syntactic relationships between words (Socher et al., 2013).</w:t>
      </w:r>
    </w:p>
    <w:p w:rsidR="00000000" w:rsidDel="00000000" w:rsidP="00000000" w:rsidRDefault="00000000" w:rsidRPr="00000000" w14:paraId="00000150">
      <w:pPr>
        <w:rPr>
          <w:b w:val="1"/>
          <w:sz w:val="32"/>
          <w:szCs w:val="32"/>
        </w:rPr>
      </w:pPr>
      <w:r w:rsidDel="00000000" w:rsidR="00000000" w:rsidRPr="00000000">
        <w:rPr>
          <w:b w:val="1"/>
          <w:sz w:val="32"/>
          <w:szCs w:val="32"/>
          <w:rtl w:val="0"/>
        </w:rPr>
        <w:t xml:space="preserve">   4.3.2. Recurrent Neural Networks (RNNs):</w:t>
      </w:r>
    </w:p>
    <w:p w:rsidR="00000000" w:rsidDel="00000000" w:rsidP="00000000" w:rsidRDefault="00000000" w:rsidRPr="00000000" w14:paraId="000001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sequential data but are prone to vanishing gradient issues (Schuster &amp; Paliwal, 1997).</w:t>
      </w:r>
    </w:p>
    <w:p w:rsidR="00000000" w:rsidDel="00000000" w:rsidP="00000000" w:rsidRDefault="00000000" w:rsidRPr="00000000" w14:paraId="00000152">
      <w:pPr>
        <w:rPr>
          <w:b w:val="1"/>
          <w:sz w:val="32"/>
          <w:szCs w:val="32"/>
        </w:rPr>
      </w:pPr>
      <w:r w:rsidDel="00000000" w:rsidR="00000000" w:rsidRPr="00000000">
        <w:rPr>
          <w:b w:val="1"/>
          <w:sz w:val="32"/>
          <w:szCs w:val="32"/>
          <w:rtl w:val="0"/>
        </w:rPr>
        <w:t xml:space="preserve">   4.3.3. LSTMs and BiLSTMs:</w:t>
      </w:r>
    </w:p>
    <w:p w:rsidR="00000000" w:rsidDel="00000000" w:rsidP="00000000" w:rsidRDefault="00000000" w:rsidRPr="00000000" w14:paraId="00000153">
      <w:pPr>
        <w:numPr>
          <w:ilvl w:val="0"/>
          <w:numId w:val="14"/>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LSTM (Long Short-Term Memory): Addresses vanishing gradient issues by preserving long-term dependencies (Schuster &amp; Paliwal, 1997).</w:t>
      </w:r>
    </w:p>
    <w:p w:rsidR="00000000" w:rsidDel="00000000" w:rsidP="00000000" w:rsidRDefault="00000000" w:rsidRPr="00000000" w14:paraId="00000154">
      <w:pPr>
        <w:numPr>
          <w:ilvl w:val="0"/>
          <w:numId w:val="14"/>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BiLSTM (Bidirectional LSTM): Enhances contextual understanding by recycling input sequences in both forward and backward directions (Schuster &amp; Paliwal, 1997).</w:t>
      </w:r>
    </w:p>
    <w:p w:rsidR="00000000" w:rsidDel="00000000" w:rsidP="00000000" w:rsidRDefault="00000000" w:rsidRPr="00000000" w14:paraId="00000155">
      <w:pPr>
        <w:ind w:left="720" w:firstLine="0"/>
        <w:rPr>
          <w:sz w:val="32"/>
          <w:szCs w:val="32"/>
        </w:rPr>
      </w:pPr>
      <w:r w:rsidDel="00000000" w:rsidR="00000000" w:rsidRPr="00000000">
        <w:rPr>
          <w:rtl w:val="0"/>
        </w:rPr>
      </w:r>
    </w:p>
    <w:p w:rsidR="00000000" w:rsidDel="00000000" w:rsidP="00000000" w:rsidRDefault="00000000" w:rsidRPr="00000000" w14:paraId="00000156">
      <w:pPr>
        <w:rPr>
          <w:b w:val="1"/>
          <w:sz w:val="36"/>
          <w:szCs w:val="36"/>
        </w:rPr>
      </w:pPr>
      <w:r w:rsidDel="00000000" w:rsidR="00000000" w:rsidRPr="00000000">
        <w:rPr>
          <w:b w:val="1"/>
          <w:sz w:val="36"/>
          <w:szCs w:val="36"/>
          <w:rtl w:val="0"/>
        </w:rPr>
        <w:t xml:space="preserve">4.4  Why Bi-LSTM?</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models like Support Vector Machines (SVM) and Naïve Bayes lack the capability to understand sequential and contextual dependencies effectively. Deep learning architectures, particularly Bi-LSTMs, address these limitations by:</w:t>
      </w:r>
    </w:p>
    <w:p w:rsidR="00000000" w:rsidDel="00000000" w:rsidP="00000000" w:rsidRDefault="00000000" w:rsidRPr="00000000" w14:paraId="0000015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Input Sequences Bidirectionally: Capturing both past (preceding context) and future (succeeding context) dependencies (Schuster &amp; Paliwal, 1997).</w:t>
      </w:r>
    </w:p>
    <w:p w:rsidR="00000000" w:rsidDel="00000000" w:rsidP="00000000" w:rsidRDefault="00000000" w:rsidRPr="00000000" w14:paraId="0000015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Long-Term Dependencies: Essential for analyzing lengthy and complex reviews (Schuster &amp; Paliwal, 1997).</w:t>
      </w:r>
    </w:p>
    <w:p w:rsidR="00000000" w:rsidDel="00000000" w:rsidP="00000000" w:rsidRDefault="00000000" w:rsidRPr="00000000" w14:paraId="0000015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Contextual Understanding: By analyzing input in two directions simultaneously (Schuster &amp; Paliwal, 1997).</w:t>
      </w:r>
    </w:p>
    <w:p w:rsidR="00000000" w:rsidDel="00000000" w:rsidP="00000000" w:rsidRDefault="00000000" w:rsidRPr="00000000" w14:paraId="0000015B">
      <w:pPr>
        <w:rPr>
          <w:b w:val="1"/>
          <w:sz w:val="36"/>
          <w:szCs w:val="36"/>
        </w:rPr>
      </w:pPr>
      <w:r w:rsidDel="00000000" w:rsidR="00000000" w:rsidRPr="00000000">
        <w:rPr>
          <w:rtl w:val="0"/>
        </w:rPr>
      </w:r>
    </w:p>
    <w:p w:rsidR="00000000" w:rsidDel="00000000" w:rsidP="00000000" w:rsidRDefault="00000000" w:rsidRPr="00000000" w14:paraId="0000015C">
      <w:pPr>
        <w:rPr>
          <w:b w:val="1"/>
          <w:sz w:val="36"/>
          <w:szCs w:val="36"/>
        </w:rPr>
      </w:pPr>
      <w:r w:rsidDel="00000000" w:rsidR="00000000" w:rsidRPr="00000000">
        <w:rPr>
          <w:b w:val="1"/>
          <w:sz w:val="36"/>
          <w:szCs w:val="36"/>
          <w:rtl w:val="0"/>
        </w:rPr>
        <w:t xml:space="preserve">4.5 The Case for BiLSTM in Sentiment Analysis</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 stands out because:</w:t>
      </w:r>
    </w:p>
    <w:p w:rsidR="00000000" w:rsidDel="00000000" w:rsidP="00000000" w:rsidRDefault="00000000" w:rsidRPr="00000000" w14:paraId="0000015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Bidirectional Processing: Captures nuanced sentiment by analyzing preceding and succeeding words (Schuster &amp; Paliwal, 1997).</w:t>
      </w:r>
    </w:p>
    <w:p w:rsidR="00000000" w:rsidDel="00000000" w:rsidP="00000000" w:rsidRDefault="00000000" w:rsidRPr="00000000" w14:paraId="0000015F">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 Handles complex sentence structures and long-term dependencies (Socher et al., 2013).</w:t>
      </w:r>
    </w:p>
    <w:p w:rsidR="00000000" w:rsidDel="00000000" w:rsidP="00000000" w:rsidRDefault="00000000" w:rsidRPr="00000000" w14:paraId="0000016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Performance: Outperforms traditional models in multi-class sentiment classification tasks  (Zhang et al., 2015).</w:t>
      </w:r>
      <w:r w:rsidDel="00000000" w:rsidR="00000000" w:rsidRPr="00000000">
        <w:rPr>
          <w:rtl w:val="0"/>
        </w:rPr>
      </w:r>
    </w:p>
    <w:p w:rsidR="00000000" w:rsidDel="00000000" w:rsidP="00000000" w:rsidRDefault="00000000" w:rsidRPr="00000000" w14:paraId="00000161">
      <w:pPr>
        <w:rPr>
          <w:b w:val="1"/>
          <w:sz w:val="48"/>
          <w:szCs w:val="48"/>
        </w:rPr>
      </w:pPr>
      <w:r w:rsidDel="00000000" w:rsidR="00000000" w:rsidRPr="00000000">
        <w:rPr>
          <w:b w:val="1"/>
          <w:sz w:val="48"/>
          <w:szCs w:val="48"/>
          <w:rtl w:val="0"/>
        </w:rPr>
        <w:t xml:space="preserve">4.6 Objectives</w:t>
      </w:r>
    </w:p>
    <w:p w:rsidR="00000000" w:rsidDel="00000000" w:rsidP="00000000" w:rsidRDefault="00000000" w:rsidRPr="00000000" w14:paraId="00000162">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preprocessing pipeline for cleaning and standardizing text data.</w:t>
      </w:r>
    </w:p>
    <w:p w:rsidR="00000000" w:rsidDel="00000000" w:rsidP="00000000" w:rsidRDefault="00000000" w:rsidRPr="00000000" w14:paraId="00000163">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pre-trained word embeddings to enrich textual representations.</w:t>
      </w:r>
    </w:p>
    <w:p w:rsidR="00000000" w:rsidDel="00000000" w:rsidP="00000000" w:rsidRDefault="00000000" w:rsidRPr="00000000" w14:paraId="0000016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BiLSTM-based architecture for sentiment classification.</w:t>
      </w:r>
    </w:p>
    <w:p w:rsidR="00000000" w:rsidDel="00000000" w:rsidP="00000000" w:rsidRDefault="00000000" w:rsidRPr="00000000" w14:paraId="0000016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 the model using criteria metrics like accuracy, precision, recall, and F1-score.</w:t>
      </w:r>
    </w:p>
    <w:p w:rsidR="00000000" w:rsidDel="00000000" w:rsidP="00000000" w:rsidRDefault="00000000" w:rsidRPr="00000000" w14:paraId="0000016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results with traditional and baseline models.</w:t>
      </w:r>
      <w:r w:rsidDel="00000000" w:rsidR="00000000" w:rsidRPr="00000000">
        <w:rPr>
          <w:rtl w:val="0"/>
        </w:rPr>
      </w:r>
    </w:p>
    <w:p w:rsidR="00000000" w:rsidDel="00000000" w:rsidP="00000000" w:rsidRDefault="00000000" w:rsidRPr="00000000" w14:paraId="00000167">
      <w:pPr>
        <w:rPr>
          <w:b w:val="1"/>
          <w:sz w:val="52"/>
          <w:szCs w:val="52"/>
        </w:rPr>
      </w:pPr>
      <w:r w:rsidDel="00000000" w:rsidR="00000000" w:rsidRPr="00000000">
        <w:rPr>
          <w:b w:val="1"/>
          <w:sz w:val="48"/>
          <w:szCs w:val="48"/>
          <w:rtl w:val="0"/>
        </w:rPr>
        <w:t xml:space="preserve">4.7 </w:t>
      </w:r>
      <w:r w:rsidDel="00000000" w:rsidR="00000000" w:rsidRPr="00000000">
        <w:rPr>
          <w:b w:val="1"/>
          <w:sz w:val="48"/>
          <w:szCs w:val="48"/>
          <w:rtl w:val="0"/>
        </w:rPr>
        <w:t xml:space="preserve">Dataset Description</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b w:val="1"/>
          <w:sz w:val="40"/>
          <w:szCs w:val="40"/>
          <w:rtl w:val="0"/>
        </w:rPr>
        <w:t xml:space="preserve">       </w:t>
      </w:r>
      <w:r w:rsidDel="00000000" w:rsidR="00000000" w:rsidRPr="00000000">
        <w:rPr>
          <w:rFonts w:ascii="Times New Roman" w:cs="Times New Roman" w:eastAsia="Times New Roman" w:hAnsi="Times New Roman"/>
          <w:b w:val="1"/>
          <w:sz w:val="28"/>
          <w:szCs w:val="28"/>
          <w:rtl w:val="0"/>
        </w:rPr>
        <w:t xml:space="preserve">Source</w:t>
      </w:r>
    </w:p>
    <w:p w:rsidR="00000000" w:rsidDel="00000000" w:rsidP="00000000" w:rsidRDefault="00000000" w:rsidRPr="00000000" w14:paraId="000001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customer reviews, widely used in</w:t>
      </w:r>
    </w:p>
    <w:p w:rsidR="00000000" w:rsidDel="00000000" w:rsidP="00000000" w:rsidRDefault="00000000" w:rsidRPr="00000000" w14:paraId="000001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sentiment analysis research.</w:t>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Features</w:t>
      </w:r>
    </w:p>
    <w:p w:rsidR="00000000" w:rsidDel="00000000" w:rsidP="00000000" w:rsidRDefault="00000000" w:rsidRPr="00000000" w14:paraId="0000016C">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Text: Customer feedback.</w:t>
      </w:r>
    </w:p>
    <w:p w:rsidR="00000000" w:rsidDel="00000000" w:rsidP="00000000" w:rsidRDefault="00000000" w:rsidRPr="00000000" w14:paraId="0000016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Numerical ratings (1-5) representing sentiment intensity.</w:t>
      </w:r>
      <w:r w:rsidDel="00000000" w:rsidR="00000000" w:rsidRPr="00000000">
        <w:rPr>
          <w:rtl w:val="0"/>
        </w:rPr>
      </w:r>
    </w:p>
    <w:p w:rsidR="00000000" w:rsidDel="00000000" w:rsidP="00000000" w:rsidRDefault="00000000" w:rsidRPr="00000000" w14:paraId="0000016E">
      <w:pPr>
        <w:rPr>
          <w:b w:val="1"/>
          <w:sz w:val="36"/>
          <w:szCs w:val="36"/>
        </w:rPr>
      </w:pPr>
      <w:r w:rsidDel="00000000" w:rsidR="00000000" w:rsidRPr="00000000">
        <w:rPr>
          <w:rtl w:val="0"/>
        </w:rPr>
      </w:r>
    </w:p>
    <w:p w:rsidR="00000000" w:rsidDel="00000000" w:rsidP="00000000" w:rsidRDefault="00000000" w:rsidRPr="00000000" w14:paraId="0000016F">
      <w:pPr>
        <w:rPr>
          <w:b w:val="1"/>
          <w:sz w:val="32"/>
          <w:szCs w:val="32"/>
        </w:rPr>
      </w:pPr>
      <w:r w:rsidDel="00000000" w:rsidR="00000000" w:rsidRPr="00000000">
        <w:rPr>
          <w:rtl w:val="0"/>
        </w:rPr>
      </w:r>
    </w:p>
    <w:p w:rsidR="00000000" w:rsidDel="00000000" w:rsidP="00000000" w:rsidRDefault="00000000" w:rsidRPr="00000000" w14:paraId="00000170">
      <w:pPr>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Table 4.1 Dataset Statistics</w:t>
      </w:r>
    </w:p>
    <w:tbl>
      <w:tblPr>
        <w:tblStyle w:val="Table1"/>
        <w:tblW w:w="8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4536"/>
        <w:tblGridChange w:id="0">
          <w:tblGrid>
            <w:gridCol w:w="3539"/>
            <w:gridCol w:w="4536"/>
          </w:tblGrid>
        </w:tblGridChange>
      </w:tblGrid>
      <w:tr>
        <w:trPr>
          <w:cantSplit w:val="0"/>
          <w:tblHeader w:val="1"/>
        </w:trPr>
        <w:tc>
          <w:tcPr>
            <w:vAlign w:val="center"/>
          </w:tcPr>
          <w:p w:rsidR="00000000" w:rsidDel="00000000" w:rsidP="00000000" w:rsidRDefault="00000000" w:rsidRPr="00000000" w14:paraId="00000171">
            <w:pPr>
              <w:rPr>
                <w:sz w:val="32"/>
                <w:szCs w:val="32"/>
              </w:rPr>
            </w:pPr>
            <w:r w:rsidDel="00000000" w:rsidR="00000000" w:rsidRPr="00000000">
              <w:rPr>
                <w:sz w:val="32"/>
                <w:szCs w:val="32"/>
                <w:rtl w:val="0"/>
              </w:rPr>
              <w:t xml:space="preserve">Metric</w:t>
            </w:r>
          </w:p>
        </w:tc>
        <w:tc>
          <w:tcPr>
            <w:vAlign w:val="center"/>
          </w:tcPr>
          <w:p w:rsidR="00000000" w:rsidDel="00000000" w:rsidP="00000000" w:rsidRDefault="00000000" w:rsidRPr="00000000" w14:paraId="00000172">
            <w:pPr>
              <w:rPr>
                <w:sz w:val="32"/>
                <w:szCs w:val="32"/>
              </w:rPr>
            </w:pPr>
            <w:r w:rsidDel="00000000" w:rsidR="00000000" w:rsidRPr="00000000">
              <w:rPr>
                <w:sz w:val="32"/>
                <w:szCs w:val="32"/>
                <w:rtl w:val="0"/>
              </w:rPr>
              <w:t xml:space="preserve">Value</w:t>
            </w:r>
          </w:p>
        </w:tc>
      </w:tr>
      <w:tr>
        <w:trPr>
          <w:cantSplit w:val="0"/>
          <w:tblHeader w:val="0"/>
        </w:trPr>
        <w:tc>
          <w:tcPr>
            <w:vAlign w:val="center"/>
          </w:tcPr>
          <w:p w:rsidR="00000000" w:rsidDel="00000000" w:rsidP="00000000" w:rsidRDefault="00000000" w:rsidRPr="00000000" w14:paraId="00000173">
            <w:pPr>
              <w:rPr>
                <w:sz w:val="32"/>
                <w:szCs w:val="32"/>
              </w:rPr>
            </w:pPr>
            <w:r w:rsidDel="00000000" w:rsidR="00000000" w:rsidRPr="00000000">
              <w:rPr>
                <w:sz w:val="32"/>
                <w:szCs w:val="32"/>
                <w:rtl w:val="0"/>
              </w:rPr>
              <w:t xml:space="preserve">Total Samples</w:t>
            </w:r>
          </w:p>
        </w:tc>
        <w:tc>
          <w:tcPr>
            <w:vAlign w:val="center"/>
          </w:tcPr>
          <w:p w:rsidR="00000000" w:rsidDel="00000000" w:rsidP="00000000" w:rsidRDefault="00000000" w:rsidRPr="00000000" w14:paraId="00000174">
            <w:pPr>
              <w:rPr>
                <w:sz w:val="32"/>
                <w:szCs w:val="32"/>
              </w:rPr>
            </w:pPr>
            <w:r w:rsidDel="00000000" w:rsidR="00000000" w:rsidRPr="00000000">
              <w:rPr>
                <w:sz w:val="32"/>
                <w:szCs w:val="32"/>
                <w:rtl w:val="0"/>
              </w:rPr>
              <w:t xml:space="preserve">568,454</w:t>
            </w:r>
          </w:p>
        </w:tc>
      </w:tr>
      <w:tr>
        <w:trPr>
          <w:cantSplit w:val="0"/>
          <w:tblHeader w:val="0"/>
        </w:trPr>
        <w:tc>
          <w:tcPr>
            <w:vAlign w:val="center"/>
          </w:tcPr>
          <w:p w:rsidR="00000000" w:rsidDel="00000000" w:rsidP="00000000" w:rsidRDefault="00000000" w:rsidRPr="00000000" w14:paraId="00000175">
            <w:pPr>
              <w:rPr>
                <w:sz w:val="32"/>
                <w:szCs w:val="32"/>
              </w:rPr>
            </w:pPr>
            <w:r w:rsidDel="00000000" w:rsidR="00000000" w:rsidRPr="00000000">
              <w:rPr>
                <w:sz w:val="32"/>
                <w:szCs w:val="32"/>
                <w:rtl w:val="0"/>
              </w:rPr>
              <w:t xml:space="preserve">Unique Sentiment Scores</w:t>
            </w:r>
          </w:p>
        </w:tc>
        <w:tc>
          <w:tcPr>
            <w:vAlign w:val="center"/>
          </w:tcPr>
          <w:p w:rsidR="00000000" w:rsidDel="00000000" w:rsidP="00000000" w:rsidRDefault="00000000" w:rsidRPr="00000000" w14:paraId="00000176">
            <w:pPr>
              <w:rPr>
                <w:sz w:val="32"/>
                <w:szCs w:val="32"/>
              </w:rPr>
            </w:pPr>
            <w:r w:rsidDel="00000000" w:rsidR="00000000" w:rsidRPr="00000000">
              <w:rPr>
                <w:sz w:val="32"/>
                <w:szCs w:val="32"/>
                <w:rtl w:val="0"/>
              </w:rPr>
              <w:t xml:space="preserve">5</w:t>
            </w:r>
          </w:p>
        </w:tc>
      </w:tr>
      <w:tr>
        <w:trPr>
          <w:cantSplit w:val="0"/>
          <w:tblHeader w:val="0"/>
        </w:trPr>
        <w:tc>
          <w:tcPr>
            <w:vAlign w:val="center"/>
          </w:tcPr>
          <w:p w:rsidR="00000000" w:rsidDel="00000000" w:rsidP="00000000" w:rsidRDefault="00000000" w:rsidRPr="00000000" w14:paraId="00000177">
            <w:pPr>
              <w:rPr>
                <w:sz w:val="32"/>
                <w:szCs w:val="32"/>
              </w:rPr>
            </w:pPr>
            <w:r w:rsidDel="00000000" w:rsidR="00000000" w:rsidRPr="00000000">
              <w:rPr>
                <w:sz w:val="32"/>
                <w:szCs w:val="32"/>
                <w:rtl w:val="0"/>
              </w:rPr>
              <w:t xml:space="preserve">Average Text Length</w:t>
            </w:r>
          </w:p>
        </w:tc>
        <w:tc>
          <w:tcPr>
            <w:vAlign w:val="center"/>
          </w:tcPr>
          <w:p w:rsidR="00000000" w:rsidDel="00000000" w:rsidP="00000000" w:rsidRDefault="00000000" w:rsidRPr="00000000" w14:paraId="00000178">
            <w:pPr>
              <w:rPr>
                <w:sz w:val="32"/>
                <w:szCs w:val="32"/>
              </w:rPr>
            </w:pPr>
            <w:r w:rsidDel="00000000" w:rsidR="00000000" w:rsidRPr="00000000">
              <w:rPr>
                <w:sz w:val="32"/>
                <w:szCs w:val="32"/>
                <w:rtl w:val="0"/>
              </w:rPr>
              <w:t xml:space="preserve">120 words</w:t>
            </w:r>
          </w:p>
        </w:tc>
      </w:tr>
      <w:tr>
        <w:trPr>
          <w:cantSplit w:val="0"/>
          <w:tblHeader w:val="0"/>
        </w:trPr>
        <w:tc>
          <w:tcPr>
            <w:vAlign w:val="center"/>
          </w:tcPr>
          <w:p w:rsidR="00000000" w:rsidDel="00000000" w:rsidP="00000000" w:rsidRDefault="00000000" w:rsidRPr="00000000" w14:paraId="00000179">
            <w:pPr>
              <w:rPr>
                <w:sz w:val="32"/>
                <w:szCs w:val="32"/>
              </w:rPr>
            </w:pPr>
            <w:r w:rsidDel="00000000" w:rsidR="00000000" w:rsidRPr="00000000">
              <w:rPr>
                <w:sz w:val="32"/>
                <w:szCs w:val="32"/>
                <w:rtl w:val="0"/>
              </w:rPr>
              <w:t xml:space="preserve">Duplicates Removed</w:t>
            </w:r>
          </w:p>
        </w:tc>
        <w:tc>
          <w:tcPr>
            <w:vAlign w:val="center"/>
          </w:tcPr>
          <w:p w:rsidR="00000000" w:rsidDel="00000000" w:rsidP="00000000" w:rsidRDefault="00000000" w:rsidRPr="00000000" w14:paraId="0000017A">
            <w:pPr>
              <w:rPr>
                <w:sz w:val="32"/>
                <w:szCs w:val="32"/>
              </w:rPr>
            </w:pPr>
            <w:r w:rsidDel="00000000" w:rsidR="00000000" w:rsidRPr="00000000">
              <w:rPr>
                <w:sz w:val="32"/>
                <w:szCs w:val="32"/>
                <w:rtl w:val="0"/>
              </w:rPr>
              <w:t xml:space="preserve">Yes</w:t>
            </w:r>
          </w:p>
        </w:tc>
      </w:tr>
      <w:tr>
        <w:trPr>
          <w:cantSplit w:val="0"/>
          <w:tblHeader w:val="0"/>
        </w:trPr>
        <w:tc>
          <w:tcPr>
            <w:vAlign w:val="center"/>
          </w:tcPr>
          <w:p w:rsidR="00000000" w:rsidDel="00000000" w:rsidP="00000000" w:rsidRDefault="00000000" w:rsidRPr="00000000" w14:paraId="0000017B">
            <w:pPr>
              <w:rPr>
                <w:sz w:val="32"/>
                <w:szCs w:val="32"/>
              </w:rPr>
            </w:pPr>
            <w:r w:rsidDel="00000000" w:rsidR="00000000" w:rsidRPr="00000000">
              <w:rPr>
                <w:sz w:val="32"/>
                <w:szCs w:val="32"/>
                <w:rtl w:val="0"/>
              </w:rPr>
              <w:t xml:space="preserve">Missing Values</w:t>
            </w:r>
          </w:p>
        </w:tc>
        <w:tc>
          <w:tcPr>
            <w:vAlign w:val="center"/>
          </w:tcPr>
          <w:p w:rsidR="00000000" w:rsidDel="00000000" w:rsidP="00000000" w:rsidRDefault="00000000" w:rsidRPr="00000000" w14:paraId="0000017C">
            <w:pPr>
              <w:rPr>
                <w:sz w:val="32"/>
                <w:szCs w:val="32"/>
              </w:rPr>
            </w:pPr>
            <w:r w:rsidDel="00000000" w:rsidR="00000000" w:rsidRPr="00000000">
              <w:rPr>
                <w:sz w:val="32"/>
                <w:szCs w:val="32"/>
                <w:rtl w:val="0"/>
              </w:rPr>
              <w:t xml:space="preserve">None (Post Preprocessing)</w:t>
            </w:r>
          </w:p>
        </w:tc>
      </w:tr>
    </w:tbl>
    <w:p w:rsidR="00000000" w:rsidDel="00000000" w:rsidP="00000000" w:rsidRDefault="00000000" w:rsidRPr="00000000" w14:paraId="0000017D">
      <w:pPr>
        <w:rPr>
          <w:sz w:val="36"/>
          <w:szCs w:val="36"/>
        </w:rPr>
      </w:pPr>
      <w:r w:rsidDel="00000000" w:rsidR="00000000" w:rsidRPr="00000000">
        <w:rPr>
          <w:rtl w:val="0"/>
        </w:rPr>
      </w:r>
    </w:p>
    <w:p w:rsidR="00000000" w:rsidDel="00000000" w:rsidP="00000000" w:rsidRDefault="00000000" w:rsidRPr="00000000" w14:paraId="0000017E">
      <w:pPr>
        <w:rPr>
          <w:b w:val="1"/>
          <w:sz w:val="48"/>
          <w:szCs w:val="48"/>
        </w:rPr>
      </w:pPr>
      <w:r w:rsidDel="00000000" w:rsidR="00000000" w:rsidRPr="00000000">
        <w:rPr>
          <w:b w:val="1"/>
          <w:sz w:val="48"/>
          <w:szCs w:val="48"/>
          <w:rtl w:val="0"/>
        </w:rPr>
        <w:t xml:space="preserve">4.8 Methodology</w:t>
      </w:r>
    </w:p>
    <w:p w:rsidR="00000000" w:rsidDel="00000000" w:rsidP="00000000" w:rsidRDefault="00000000" w:rsidRPr="00000000" w14:paraId="0000017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4.8.1. Data Preprocessing</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Steps Involved:</w:t>
      </w:r>
    </w:p>
    <w:p w:rsidR="00000000" w:rsidDel="00000000" w:rsidP="00000000" w:rsidRDefault="00000000" w:rsidRPr="00000000" w14:paraId="00000181">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Removing Duplicates and Null Values:</w:t>
      </w:r>
      <w:r w:rsidDel="00000000" w:rsidR="00000000" w:rsidRPr="00000000">
        <w:rPr>
          <w:rFonts w:ascii="Times New Roman" w:cs="Times New Roman" w:eastAsia="Times New Roman" w:hAnsi="Times New Roman"/>
          <w:sz w:val="24"/>
          <w:szCs w:val="24"/>
          <w:rtl w:val="0"/>
        </w:rPr>
        <w:t xml:space="preserve"> Ensures data quality by eliminating redundant or incomplete records.</w:t>
      </w:r>
    </w:p>
    <w:p w:rsidR="00000000" w:rsidDel="00000000" w:rsidP="00000000" w:rsidRDefault="00000000" w:rsidRPr="00000000" w14:paraId="00000182">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Lowercasing:</w:t>
      </w:r>
      <w:r w:rsidDel="00000000" w:rsidR="00000000" w:rsidRPr="00000000">
        <w:rPr>
          <w:rFonts w:ascii="Times New Roman" w:cs="Times New Roman" w:eastAsia="Times New Roman" w:hAnsi="Times New Roman"/>
          <w:sz w:val="24"/>
          <w:szCs w:val="24"/>
          <w:rtl w:val="0"/>
        </w:rPr>
        <w:t xml:space="preserve"> Standardizes the text for consistency.</w:t>
      </w:r>
    </w:p>
    <w:p w:rsidR="00000000" w:rsidDel="00000000" w:rsidP="00000000" w:rsidRDefault="00000000" w:rsidRPr="00000000" w14:paraId="00000183">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Removing URLs and Special Characters:</w:t>
      </w:r>
      <w:r w:rsidDel="00000000" w:rsidR="00000000" w:rsidRPr="00000000">
        <w:rPr>
          <w:rFonts w:ascii="Times New Roman" w:cs="Times New Roman" w:eastAsia="Times New Roman" w:hAnsi="Times New Roman"/>
          <w:sz w:val="24"/>
          <w:szCs w:val="24"/>
          <w:rtl w:val="0"/>
        </w:rPr>
        <w:t xml:space="preserve"> Focuses on meaningful content by discarding irrelevant elements.</w:t>
      </w:r>
    </w:p>
    <w:p w:rsidR="00000000" w:rsidDel="00000000" w:rsidP="00000000" w:rsidRDefault="00000000" w:rsidRPr="00000000" w14:paraId="00000184">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Stopword Removal:</w:t>
      </w:r>
      <w:r w:rsidDel="00000000" w:rsidR="00000000" w:rsidRPr="00000000">
        <w:rPr>
          <w:rFonts w:ascii="Times New Roman" w:cs="Times New Roman" w:eastAsia="Times New Roman" w:hAnsi="Times New Roman"/>
          <w:sz w:val="24"/>
          <w:szCs w:val="24"/>
          <w:rtl w:val="0"/>
        </w:rPr>
        <w:t xml:space="preserve"> Eliminates common words (e.g., "the," "is") that do not contribute to sentiment.</w:t>
      </w:r>
    </w:p>
    <w:p w:rsidR="00000000" w:rsidDel="00000000" w:rsidP="00000000" w:rsidRDefault="00000000" w:rsidRPr="00000000" w14:paraId="00000185">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Tokenization:</w:t>
      </w:r>
      <w:r w:rsidDel="00000000" w:rsidR="00000000" w:rsidRPr="00000000">
        <w:rPr>
          <w:rFonts w:ascii="Times New Roman" w:cs="Times New Roman" w:eastAsia="Times New Roman" w:hAnsi="Times New Roman"/>
          <w:sz w:val="24"/>
          <w:szCs w:val="24"/>
          <w:rtl w:val="0"/>
        </w:rPr>
        <w:t xml:space="preserve"> Splits text into individual words for further processing.</w:t>
      </w:r>
    </w:p>
    <w:p w:rsidR="00000000" w:rsidDel="00000000" w:rsidP="00000000" w:rsidRDefault="00000000" w:rsidRPr="00000000" w14:paraId="00000186">
      <w:pPr>
        <w:numPr>
          <w:ilvl w:val="0"/>
          <w:numId w:val="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Padding: </w:t>
      </w:r>
      <w:r w:rsidDel="00000000" w:rsidR="00000000" w:rsidRPr="00000000">
        <w:rPr>
          <w:rFonts w:ascii="Times New Roman" w:cs="Times New Roman" w:eastAsia="Times New Roman" w:hAnsi="Times New Roman"/>
          <w:sz w:val="24"/>
          <w:szCs w:val="24"/>
          <w:rtl w:val="0"/>
        </w:rPr>
        <w:t xml:space="preserve">Standardizes sequence lengths by appending zeros where needed.</w:t>
      </w:r>
    </w:p>
    <w:p w:rsidR="00000000" w:rsidDel="00000000" w:rsidP="00000000" w:rsidRDefault="00000000" w:rsidRPr="00000000" w14:paraId="00000187">
      <w:pPr>
        <w:rPr>
          <w:sz w:val="32"/>
          <w:szCs w:val="32"/>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Figure 4.1 Flowchart: Preprocessing Workflow</w:t>
      </w:r>
    </w:p>
    <w:p w:rsidR="00000000" w:rsidDel="00000000" w:rsidP="00000000" w:rsidRDefault="00000000" w:rsidRPr="00000000" w14:paraId="00000189">
      <w:pPr>
        <w:rPr>
          <w:sz w:val="34"/>
          <w:szCs w:val="34"/>
        </w:rPr>
      </w:pPr>
      <w:r w:rsidDel="00000000" w:rsidR="00000000" w:rsidRPr="00000000">
        <w:rPr>
          <w:b w:val="1"/>
          <w:sz w:val="34"/>
          <w:szCs w:val="34"/>
          <w:rtl w:val="0"/>
        </w:rPr>
        <w:t xml:space="preserve">           </w:t>
      </w:r>
      <w:r w:rsidDel="00000000" w:rsidR="00000000" w:rsidRPr="00000000">
        <w:rPr>
          <w:b w:val="1"/>
          <w:sz w:val="44"/>
          <w:szCs w:val="4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266700</wp:posOffset>
                </wp:positionV>
                <wp:extent cx="1270000" cy="538480"/>
                <wp:effectExtent b="0" l="0" r="0" t="0"/>
                <wp:wrapNone/>
                <wp:docPr id="1" name=""/>
                <a:graphic>
                  <a:graphicData uri="http://schemas.microsoft.com/office/word/2010/wordprocessingShape">
                    <wps:wsp>
                      <wps:cNvSpPr/>
                      <wps:cNvPr id="2" name="Shape 2"/>
                      <wps:spPr>
                        <a:xfrm>
                          <a:off x="4717350" y="3517110"/>
                          <a:ext cx="1257300" cy="52578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266700</wp:posOffset>
                </wp:positionV>
                <wp:extent cx="1270000" cy="538480"/>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270000" cy="538480"/>
                        </a:xfrm>
                        <a:prstGeom prst="rect"/>
                        <a:ln/>
                      </pic:spPr>
                    </pic:pic>
                  </a:graphicData>
                </a:graphic>
              </wp:anchor>
            </w:drawing>
          </mc:Fallback>
        </mc:AlternateContent>
      </w:r>
    </w:p>
    <w:p w:rsidR="00000000" w:rsidDel="00000000" w:rsidP="00000000" w:rsidRDefault="00000000" w:rsidRPr="00000000" w14:paraId="0000018A">
      <w:pPr>
        <w:ind w:left="2880" w:firstLine="0"/>
        <w:rPr>
          <w:sz w:val="32"/>
          <w:szCs w:val="32"/>
        </w:rPr>
      </w:pPr>
      <w:r w:rsidDel="00000000" w:rsidR="00000000" w:rsidRPr="00000000">
        <w:rPr>
          <w:sz w:val="34"/>
          <w:szCs w:val="34"/>
          <w:rtl w:val="0"/>
        </w:rPr>
        <w:t xml:space="preserve">      </w:t>
      </w:r>
      <w:r w:rsidDel="00000000" w:rsidR="00000000" w:rsidRPr="00000000">
        <w:rPr>
          <w:sz w:val="32"/>
          <w:szCs w:val="32"/>
          <w:rtl w:val="0"/>
        </w:rPr>
        <w:t xml:space="preserve">      Start</w:t>
      </w:r>
    </w:p>
    <w:p w:rsidR="00000000" w:rsidDel="00000000" w:rsidP="00000000" w:rsidRDefault="00000000" w:rsidRPr="00000000" w14:paraId="0000018B">
      <w:pPr>
        <w:ind w:left="2880" w:firstLine="0"/>
        <w:rPr>
          <w:sz w:val="32"/>
          <w:szCs w:val="32"/>
        </w:rPr>
      </w:pP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1971675</wp:posOffset>
                </wp:positionH>
                <wp:positionV relativeFrom="paragraph">
                  <wp:posOffset>257175</wp:posOffset>
                </wp:positionV>
                <wp:extent cx="1343025" cy="542925"/>
                <wp:effectExtent b="0" l="0" r="0" t="0"/>
                <wp:wrapNone/>
                <wp:docPr id="8" name=""/>
                <a:graphic>
                  <a:graphicData uri="http://schemas.microsoft.com/office/word/2010/wordprocessingShape">
                    <wps:wsp>
                      <wps:cNvSpPr/>
                      <wps:cNvPr id="9" name="Shape 9"/>
                      <wps:spPr>
                        <a:xfrm>
                          <a:off x="4717350" y="3517110"/>
                          <a:ext cx="1257300" cy="52578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1971675</wp:posOffset>
                </wp:positionH>
                <wp:positionV relativeFrom="paragraph">
                  <wp:posOffset>257175</wp:posOffset>
                </wp:positionV>
                <wp:extent cx="1343025" cy="542925"/>
                <wp:effectExtent b="0" l="0" r="0" t="0"/>
                <wp:wrapNone/>
                <wp:docPr id="8"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343025" cy="542925"/>
                        </a:xfrm>
                        <a:prstGeom prst="rect"/>
                        <a:ln/>
                      </pic:spPr>
                    </pic:pic>
                  </a:graphicData>
                </a:graphic>
              </wp:anchor>
            </w:drawing>
          </mc:Fallback>
        </mc:AlternateContent>
      </w:r>
    </w:p>
    <w:p w:rsidR="00000000" w:rsidDel="00000000" w:rsidP="00000000" w:rsidRDefault="00000000" w:rsidRPr="00000000" w14:paraId="0000018C">
      <w:pPr>
        <w:ind w:left="2880" w:firstLine="0"/>
        <w:rPr>
          <w:sz w:val="32"/>
          <w:szCs w:val="32"/>
        </w:rPr>
      </w:pPr>
      <w:r w:rsidDel="00000000" w:rsidR="00000000" w:rsidRPr="00000000">
        <w:rPr>
          <w:sz w:val="32"/>
          <w:szCs w:val="32"/>
          <w:rtl w:val="0"/>
        </w:rPr>
        <w:t xml:space="preserve">     Load Dataset</w:t>
      </w:r>
    </w:p>
    <w:p w:rsidR="00000000" w:rsidDel="00000000" w:rsidP="00000000" w:rsidRDefault="00000000" w:rsidRPr="00000000" w14:paraId="0000018D">
      <w:pPr>
        <w:ind w:left="2880" w:firstLine="0"/>
        <w:rPr>
          <w:sz w:val="32"/>
          <w:szCs w:val="32"/>
        </w:rPr>
      </w:pP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241300</wp:posOffset>
                </wp:positionV>
                <wp:extent cx="3524365" cy="538480"/>
                <wp:effectExtent b="0" l="0" r="0" t="0"/>
                <wp:wrapNone/>
                <wp:docPr id="7" name=""/>
                <a:graphic>
                  <a:graphicData uri="http://schemas.microsoft.com/office/word/2010/wordprocessingShape">
                    <wps:wsp>
                      <wps:cNvSpPr/>
                      <wps:cNvPr id="8" name="Shape 8"/>
                      <wps:spPr>
                        <a:xfrm>
                          <a:off x="3590168" y="3517110"/>
                          <a:ext cx="3511665" cy="52578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241300</wp:posOffset>
                </wp:positionV>
                <wp:extent cx="3524365" cy="538480"/>
                <wp:effectExtent b="0" l="0" r="0" t="0"/>
                <wp:wrapNone/>
                <wp:docPr id="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524365" cy="538480"/>
                        </a:xfrm>
                        <a:prstGeom prst="rect"/>
                        <a:ln/>
                      </pic:spPr>
                    </pic:pic>
                  </a:graphicData>
                </a:graphic>
              </wp:anchor>
            </w:drawing>
          </mc:Fallback>
        </mc:AlternateContent>
      </w:r>
    </w:p>
    <w:p w:rsidR="00000000" w:rsidDel="00000000" w:rsidP="00000000" w:rsidRDefault="00000000" w:rsidRPr="00000000" w14:paraId="0000018E">
      <w:pPr>
        <w:ind w:left="720" w:firstLine="0"/>
        <w:rPr>
          <w:sz w:val="32"/>
          <w:szCs w:val="32"/>
        </w:rPr>
      </w:pPr>
      <w:r w:rsidDel="00000000" w:rsidR="00000000" w:rsidRPr="00000000">
        <w:rPr>
          <w:sz w:val="32"/>
          <w:szCs w:val="32"/>
          <w:rtl w:val="0"/>
        </w:rPr>
        <w:t xml:space="preserve">               Remove Duplicates &amp; Null Values</w:t>
      </w:r>
    </w:p>
    <w:p w:rsidR="00000000" w:rsidDel="00000000" w:rsidP="00000000" w:rsidRDefault="00000000" w:rsidRPr="00000000" w14:paraId="0000018F">
      <w:pPr>
        <w:ind w:left="2880" w:firstLine="0"/>
        <w:rPr>
          <w:sz w:val="32"/>
          <w:szCs w:val="32"/>
        </w:rPr>
      </w:pP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254000</wp:posOffset>
                </wp:positionV>
                <wp:extent cx="3761740" cy="538480"/>
                <wp:effectExtent b="0" l="0" r="0" t="0"/>
                <wp:wrapNone/>
                <wp:docPr id="4" name=""/>
                <a:graphic>
                  <a:graphicData uri="http://schemas.microsoft.com/office/word/2010/wordprocessingShape">
                    <wps:wsp>
                      <wps:cNvSpPr/>
                      <wps:cNvPr id="5" name="Shape 5"/>
                      <wps:spPr>
                        <a:xfrm>
                          <a:off x="3471480" y="3517110"/>
                          <a:ext cx="3749040" cy="52578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254000</wp:posOffset>
                </wp:positionV>
                <wp:extent cx="3761740" cy="538480"/>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761740" cy="538480"/>
                        </a:xfrm>
                        <a:prstGeom prst="rect"/>
                        <a:ln/>
                      </pic:spPr>
                    </pic:pic>
                  </a:graphicData>
                </a:graphic>
              </wp:anchor>
            </w:drawing>
          </mc:Fallback>
        </mc:AlternateContent>
      </w:r>
    </w:p>
    <w:p w:rsidR="00000000" w:rsidDel="00000000" w:rsidP="00000000" w:rsidRDefault="00000000" w:rsidRPr="00000000" w14:paraId="00000190">
      <w:pPr>
        <w:ind w:left="720" w:firstLine="0"/>
        <w:rPr>
          <w:sz w:val="32"/>
          <w:szCs w:val="32"/>
        </w:rPr>
      </w:pPr>
      <w:r w:rsidDel="00000000" w:rsidR="00000000" w:rsidRPr="00000000">
        <w:rPr>
          <w:sz w:val="32"/>
          <w:szCs w:val="32"/>
          <w:rtl w:val="0"/>
        </w:rPr>
        <w:t xml:space="preserve">          Normalize Text (Lowercase, Remove URLs)</w:t>
      </w:r>
    </w:p>
    <w:p w:rsidR="00000000" w:rsidDel="00000000" w:rsidP="00000000" w:rsidRDefault="00000000" w:rsidRPr="00000000" w14:paraId="00000191">
      <w:pPr>
        <w:ind w:left="2880" w:firstLine="0"/>
        <w:rPr>
          <w:sz w:val="32"/>
          <w:szCs w:val="32"/>
        </w:rPr>
      </w:pP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254000</wp:posOffset>
                </wp:positionV>
                <wp:extent cx="1910080" cy="538480"/>
                <wp:effectExtent b="0" l="0" r="0" t="0"/>
                <wp:wrapNone/>
                <wp:docPr id="3" name=""/>
                <a:graphic>
                  <a:graphicData uri="http://schemas.microsoft.com/office/word/2010/wordprocessingShape">
                    <wps:wsp>
                      <wps:cNvSpPr/>
                      <wps:cNvPr id="4" name="Shape 4"/>
                      <wps:spPr>
                        <a:xfrm>
                          <a:off x="4397310" y="3517110"/>
                          <a:ext cx="1897380" cy="52578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254000</wp:posOffset>
                </wp:positionV>
                <wp:extent cx="1910080" cy="538480"/>
                <wp:effectExtent b="0" l="0" r="0" t="0"/>
                <wp:wrapNone/>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910080" cy="538480"/>
                        </a:xfrm>
                        <a:prstGeom prst="rect"/>
                        <a:ln/>
                      </pic:spPr>
                    </pic:pic>
                  </a:graphicData>
                </a:graphic>
              </wp:anchor>
            </w:drawing>
          </mc:Fallback>
        </mc:AlternateContent>
      </w:r>
    </w:p>
    <w:p w:rsidR="00000000" w:rsidDel="00000000" w:rsidP="00000000" w:rsidRDefault="00000000" w:rsidRPr="00000000" w14:paraId="00000192">
      <w:pPr>
        <w:rPr>
          <w:sz w:val="32"/>
          <w:szCs w:val="32"/>
        </w:rPr>
      </w:pPr>
      <w:r w:rsidDel="00000000" w:rsidR="00000000" w:rsidRPr="00000000">
        <w:rPr>
          <w:sz w:val="32"/>
          <w:szCs w:val="32"/>
          <w:rtl w:val="0"/>
        </w:rPr>
        <w:t xml:space="preserve">                                         Remove Stopwords</w:t>
      </w:r>
    </w:p>
    <w:p w:rsidR="00000000" w:rsidDel="00000000" w:rsidP="00000000" w:rsidRDefault="00000000" w:rsidRPr="00000000" w14:paraId="00000193">
      <w:pPr>
        <w:ind w:left="2880" w:firstLine="0"/>
        <w:rPr>
          <w:sz w:val="32"/>
          <w:szCs w:val="32"/>
        </w:rPr>
      </w:pP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254000</wp:posOffset>
                </wp:positionV>
                <wp:extent cx="3495040" cy="538480"/>
                <wp:effectExtent b="0" l="0" r="0" t="0"/>
                <wp:wrapNone/>
                <wp:docPr id="2" name=""/>
                <a:graphic>
                  <a:graphicData uri="http://schemas.microsoft.com/office/word/2010/wordprocessingShape">
                    <wps:wsp>
                      <wps:cNvSpPr/>
                      <wps:cNvPr id="3" name="Shape 3"/>
                      <wps:spPr>
                        <a:xfrm>
                          <a:off x="3604830" y="3517110"/>
                          <a:ext cx="3482340" cy="52578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254000</wp:posOffset>
                </wp:positionV>
                <wp:extent cx="3495040" cy="538480"/>
                <wp:effectExtent b="0" l="0" r="0" t="0"/>
                <wp:wrapNone/>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495040" cy="538480"/>
                        </a:xfrm>
                        <a:prstGeom prst="rect"/>
                        <a:ln/>
                      </pic:spPr>
                    </pic:pic>
                  </a:graphicData>
                </a:graphic>
              </wp:anchor>
            </w:drawing>
          </mc:Fallback>
        </mc:AlternateContent>
      </w:r>
    </w:p>
    <w:p w:rsidR="00000000" w:rsidDel="00000000" w:rsidP="00000000" w:rsidRDefault="00000000" w:rsidRPr="00000000" w14:paraId="00000194">
      <w:pPr>
        <w:ind w:left="720" w:firstLine="0"/>
        <w:rPr>
          <w:sz w:val="32"/>
          <w:szCs w:val="32"/>
        </w:rPr>
      </w:pPr>
      <w:r w:rsidDel="00000000" w:rsidR="00000000" w:rsidRPr="00000000">
        <w:rPr>
          <w:sz w:val="32"/>
          <w:szCs w:val="32"/>
          <w:rtl w:val="0"/>
        </w:rPr>
        <w:t xml:space="preserve">            Tokenize Text → Map Words to Integers</w:t>
      </w:r>
    </w:p>
    <w:p w:rsidR="00000000" w:rsidDel="00000000" w:rsidP="00000000" w:rsidRDefault="00000000" w:rsidRPr="00000000" w14:paraId="00000195">
      <w:pPr>
        <w:ind w:left="2880" w:firstLine="0"/>
        <w:rPr>
          <w:sz w:val="32"/>
          <w:szCs w:val="32"/>
        </w:rPr>
      </w:pP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241300</wp:posOffset>
                </wp:positionV>
                <wp:extent cx="3082867" cy="538480"/>
                <wp:effectExtent b="0" l="0" r="0" t="0"/>
                <wp:wrapNone/>
                <wp:docPr id="5" name=""/>
                <a:graphic>
                  <a:graphicData uri="http://schemas.microsoft.com/office/word/2010/wordprocessingShape">
                    <wps:wsp>
                      <wps:cNvSpPr/>
                      <wps:cNvPr id="6" name="Shape 6"/>
                      <wps:spPr>
                        <a:xfrm>
                          <a:off x="3810917" y="3517110"/>
                          <a:ext cx="3070167" cy="52578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241300</wp:posOffset>
                </wp:positionV>
                <wp:extent cx="3082867" cy="538480"/>
                <wp:effectExtent b="0" l="0" r="0" t="0"/>
                <wp:wrapNone/>
                <wp:docPr id="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082867" cy="538480"/>
                        </a:xfrm>
                        <a:prstGeom prst="rect"/>
                        <a:ln/>
                      </pic:spPr>
                    </pic:pic>
                  </a:graphicData>
                </a:graphic>
              </wp:anchor>
            </w:drawing>
          </mc:Fallback>
        </mc:AlternateContent>
      </w:r>
    </w:p>
    <w:p w:rsidR="00000000" w:rsidDel="00000000" w:rsidP="00000000" w:rsidRDefault="00000000" w:rsidRPr="00000000" w14:paraId="00000196">
      <w:pPr>
        <w:ind w:left="720" w:firstLine="0"/>
        <w:rPr>
          <w:sz w:val="32"/>
          <w:szCs w:val="32"/>
        </w:rPr>
      </w:pPr>
      <w:r w:rsidDel="00000000" w:rsidR="00000000" w:rsidRPr="00000000">
        <w:rPr>
          <w:sz w:val="32"/>
          <w:szCs w:val="32"/>
          <w:rtl w:val="0"/>
        </w:rPr>
        <w:t xml:space="preserve">                    Pad Sequences to Fixed Length</w:t>
      </w:r>
    </w:p>
    <w:p w:rsidR="00000000" w:rsidDel="00000000" w:rsidP="00000000" w:rsidRDefault="00000000" w:rsidRPr="00000000" w14:paraId="00000197">
      <w:pPr>
        <w:ind w:left="2880" w:firstLine="0"/>
        <w:rPr>
          <w:sz w:val="32"/>
          <w:szCs w:val="32"/>
        </w:rPr>
      </w:pPr>
      <w:r w:rsidDel="00000000" w:rsidR="00000000" w:rsidRPr="00000000">
        <w:rPr>
          <w:sz w:val="32"/>
          <w:szCs w:val="32"/>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254000</wp:posOffset>
                </wp:positionV>
                <wp:extent cx="1270000" cy="538480"/>
                <wp:effectExtent b="0" l="0" r="0" t="0"/>
                <wp:wrapNone/>
                <wp:docPr id="6" name=""/>
                <a:graphic>
                  <a:graphicData uri="http://schemas.microsoft.com/office/word/2010/wordprocessingShape">
                    <wps:wsp>
                      <wps:cNvSpPr/>
                      <wps:cNvPr id="7" name="Shape 7"/>
                      <wps:spPr>
                        <a:xfrm>
                          <a:off x="4717350" y="3517110"/>
                          <a:ext cx="1257300" cy="52578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254000</wp:posOffset>
                </wp:positionV>
                <wp:extent cx="1270000" cy="538480"/>
                <wp:effectExtent b="0" l="0" r="0" t="0"/>
                <wp:wrapNone/>
                <wp:docPr id="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70000" cy="538480"/>
                        </a:xfrm>
                        <a:prstGeom prst="rect"/>
                        <a:ln/>
                      </pic:spPr>
                    </pic:pic>
                  </a:graphicData>
                </a:graphic>
              </wp:anchor>
            </w:drawing>
          </mc:Fallback>
        </mc:AlternateContent>
      </w:r>
    </w:p>
    <w:p w:rsidR="00000000" w:rsidDel="00000000" w:rsidP="00000000" w:rsidRDefault="00000000" w:rsidRPr="00000000" w14:paraId="00000198">
      <w:pPr>
        <w:ind w:left="2880" w:firstLine="0"/>
        <w:rPr>
          <w:sz w:val="24"/>
          <w:szCs w:val="24"/>
        </w:rPr>
      </w:pPr>
      <w:r w:rsidDel="00000000" w:rsidR="00000000" w:rsidRPr="00000000">
        <w:rPr>
          <w:sz w:val="32"/>
          <w:szCs w:val="32"/>
          <w:rtl w:val="0"/>
        </w:rPr>
        <w:t xml:space="preserve">            End</w:t>
      </w:r>
      <w:r w:rsidDel="00000000" w:rsidR="00000000" w:rsidRPr="00000000">
        <w:rPr>
          <w:rtl w:val="0"/>
        </w:rPr>
      </w:r>
    </w:p>
    <w:p w:rsidR="00000000" w:rsidDel="00000000" w:rsidP="00000000" w:rsidRDefault="00000000" w:rsidRPr="00000000" w14:paraId="00000199">
      <w:pPr>
        <w:rPr>
          <w:sz w:val="26"/>
          <w:szCs w:val="26"/>
        </w:rPr>
      </w:pPr>
      <w:r w:rsidDel="00000000" w:rsidR="00000000" w:rsidRPr="00000000">
        <w:rPr>
          <w:rtl w:val="0"/>
        </w:rPr>
      </w:r>
    </w:p>
    <w:p w:rsidR="00000000" w:rsidDel="00000000" w:rsidP="00000000" w:rsidRDefault="00000000" w:rsidRPr="00000000" w14:paraId="0000019A">
      <w:pPr>
        <w:rPr>
          <w:sz w:val="26"/>
          <w:szCs w:val="26"/>
        </w:rPr>
      </w:pPr>
      <w:r w:rsidDel="00000000" w:rsidR="00000000" w:rsidRPr="00000000">
        <w:rPr>
          <w:rtl w:val="0"/>
        </w:rPr>
      </w:r>
    </w:p>
    <w:p w:rsidR="00000000" w:rsidDel="00000000" w:rsidP="00000000" w:rsidRDefault="00000000" w:rsidRPr="00000000" w14:paraId="0000019B">
      <w:pPr>
        <w:rPr>
          <w:sz w:val="26"/>
          <w:szCs w:val="26"/>
        </w:rPr>
      </w:pPr>
      <w:r w:rsidDel="00000000" w:rsidR="00000000" w:rsidRPr="00000000">
        <w:rPr>
          <w:rtl w:val="0"/>
        </w:rPr>
      </w:r>
    </w:p>
    <w:p w:rsidR="00000000" w:rsidDel="00000000" w:rsidP="00000000" w:rsidRDefault="00000000" w:rsidRPr="00000000" w14:paraId="0000019C">
      <w:pPr>
        <w:rPr>
          <w:b w:val="1"/>
          <w:sz w:val="36"/>
          <w:szCs w:val="36"/>
        </w:rPr>
      </w:pPr>
      <w:r w:rsidDel="00000000" w:rsidR="00000000" w:rsidRPr="00000000">
        <w:rPr>
          <w:b w:val="1"/>
          <w:sz w:val="36"/>
          <w:szCs w:val="36"/>
          <w:rtl w:val="0"/>
        </w:rPr>
        <w:t xml:space="preserve">4.8.2. Word Embedding</w:t>
      </w:r>
    </w:p>
    <w:p w:rsidR="00000000" w:rsidDel="00000000" w:rsidP="00000000" w:rsidRDefault="00000000" w:rsidRPr="00000000" w14:paraId="0000019D">
      <w:pPr>
        <w:rPr>
          <w:b w:val="1"/>
          <w:sz w:val="32"/>
          <w:szCs w:val="32"/>
        </w:rPr>
      </w:pPr>
      <w:r w:rsidDel="00000000" w:rsidR="00000000" w:rsidRPr="00000000">
        <w:rPr>
          <w:b w:val="1"/>
          <w:sz w:val="32"/>
          <w:szCs w:val="32"/>
          <w:rtl w:val="0"/>
        </w:rPr>
        <w:t xml:space="preserve">Description:</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embeddings convert text into dense vector formats, effectively capturing both syntactic and semantic relationships.</w:t>
      </w:r>
    </w:p>
    <w:p w:rsidR="00000000" w:rsidDel="00000000" w:rsidP="00000000" w:rsidRDefault="00000000" w:rsidRPr="00000000" w14:paraId="0000019F">
      <w:pPr>
        <w:rPr>
          <w:b w:val="1"/>
          <w:sz w:val="32"/>
          <w:szCs w:val="32"/>
        </w:rPr>
      </w:pPr>
      <w:r w:rsidDel="00000000" w:rsidR="00000000" w:rsidRPr="00000000">
        <w:rPr>
          <w:b w:val="1"/>
          <w:sz w:val="32"/>
          <w:szCs w:val="32"/>
          <w:rtl w:val="0"/>
        </w:rPr>
        <w:t xml:space="preserve">Embedding Used:</w:t>
      </w:r>
    </w:p>
    <w:p w:rsidR="00000000" w:rsidDel="00000000" w:rsidP="00000000" w:rsidRDefault="00000000" w:rsidRPr="00000000" w14:paraId="000001A0">
      <w:pPr>
        <w:numPr>
          <w:ilvl w:val="0"/>
          <w:numId w:val="7"/>
        </w:numPr>
        <w:ind w:left="720" w:hanging="360"/>
        <w:rPr>
          <w:sz w:val="16"/>
          <w:szCs w:val="16"/>
        </w:rPr>
      </w:pPr>
      <w:r w:rsidDel="00000000" w:rsidR="00000000" w:rsidRPr="00000000">
        <w:rPr>
          <w:b w:val="1"/>
          <w:sz w:val="28"/>
          <w:szCs w:val="28"/>
          <w:rtl w:val="0"/>
        </w:rPr>
        <w:t xml:space="preserve">Pre-trained GloVe (Global Vectors for Word Representation):</w:t>
      </w:r>
      <w:r w:rsidDel="00000000" w:rsidR="00000000" w:rsidRPr="00000000">
        <w:rPr>
          <w:rtl w:val="0"/>
        </w:rPr>
      </w:r>
    </w:p>
    <w:p w:rsidR="00000000" w:rsidDel="00000000" w:rsidP="00000000" w:rsidRDefault="00000000" w:rsidRPr="00000000" w14:paraId="000001A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Dimension: 300</w:t>
      </w:r>
    </w:p>
    <w:p w:rsidR="00000000" w:rsidDel="00000000" w:rsidP="00000000" w:rsidRDefault="00000000" w:rsidRPr="00000000" w14:paraId="000001A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Vocabulary Size: 2.2M words.</w:t>
      </w:r>
    </w:p>
    <w:p w:rsidR="00000000" w:rsidDel="00000000" w:rsidP="00000000" w:rsidRDefault="00000000" w:rsidRPr="00000000" w14:paraId="000001A3">
      <w:pPr>
        <w:rPr>
          <w:sz w:val="26"/>
          <w:szCs w:val="26"/>
        </w:rPr>
      </w:pPr>
      <w:r w:rsidDel="00000000" w:rsidR="00000000" w:rsidRPr="00000000">
        <w:rPr>
          <w:rtl w:val="0"/>
        </w:rPr>
      </w:r>
    </w:p>
    <w:p w:rsidR="00000000" w:rsidDel="00000000" w:rsidP="00000000" w:rsidRDefault="00000000" w:rsidRPr="00000000" w14:paraId="000001A4">
      <w:pPr>
        <w:rPr>
          <w:b w:val="1"/>
          <w:sz w:val="36"/>
          <w:szCs w:val="36"/>
        </w:rPr>
      </w:pPr>
      <w:r w:rsidDel="00000000" w:rsidR="00000000" w:rsidRPr="00000000">
        <w:rPr>
          <w:b w:val="1"/>
          <w:sz w:val="36"/>
          <w:szCs w:val="36"/>
          <w:rtl w:val="0"/>
        </w:rPr>
        <w:t xml:space="preserve">4.8.3. Model Architecture</w:t>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 Components of the BiLSTM Model:</w:t>
      </w:r>
    </w:p>
    <w:p w:rsidR="00000000" w:rsidDel="00000000" w:rsidP="00000000" w:rsidRDefault="00000000" w:rsidRPr="00000000" w14:paraId="000001A6">
      <w:pPr>
        <w:numPr>
          <w:ilvl w:val="0"/>
          <w:numId w:val="8"/>
        </w:numPr>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Embedding Layer:</w:t>
      </w:r>
      <w:r w:rsidDel="00000000" w:rsidR="00000000" w:rsidRPr="00000000">
        <w:rPr>
          <w:rFonts w:ascii="Times New Roman" w:cs="Times New Roman" w:eastAsia="Times New Roman" w:hAnsi="Times New Roman"/>
          <w:sz w:val="28"/>
          <w:szCs w:val="28"/>
          <w:rtl w:val="0"/>
        </w:rPr>
        <w:t xml:space="preserve"> Maps input words to their corresponding dense vectors.</w:t>
      </w:r>
    </w:p>
    <w:p w:rsidR="00000000" w:rsidDel="00000000" w:rsidP="00000000" w:rsidRDefault="00000000" w:rsidRPr="00000000" w14:paraId="000001A7">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SpatialDropout1D:</w:t>
      </w:r>
      <w:r w:rsidDel="00000000" w:rsidR="00000000" w:rsidRPr="00000000">
        <w:rPr>
          <w:rFonts w:ascii="Times New Roman" w:cs="Times New Roman" w:eastAsia="Times New Roman" w:hAnsi="Times New Roman"/>
          <w:sz w:val="24"/>
          <w:szCs w:val="24"/>
          <w:rtl w:val="0"/>
        </w:rPr>
        <w:t xml:space="preserve"> Prevents overfitting by randomly dropping features during training.</w:t>
      </w:r>
    </w:p>
    <w:p w:rsidR="00000000" w:rsidDel="00000000" w:rsidP="00000000" w:rsidRDefault="00000000" w:rsidRPr="00000000" w14:paraId="000001A8">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Bidirectional LSTM:</w:t>
      </w:r>
      <w:r w:rsidDel="00000000" w:rsidR="00000000" w:rsidRPr="00000000">
        <w:rPr>
          <w:rFonts w:ascii="Times New Roman" w:cs="Times New Roman" w:eastAsia="Times New Roman" w:hAnsi="Times New Roman"/>
          <w:sz w:val="24"/>
          <w:szCs w:val="24"/>
          <w:rtl w:val="0"/>
        </w:rPr>
        <w:t xml:space="preserve"> Processes input sequences in both forward and backward directions.</w:t>
      </w:r>
    </w:p>
    <w:p w:rsidR="00000000" w:rsidDel="00000000" w:rsidP="00000000" w:rsidRDefault="00000000" w:rsidRPr="00000000" w14:paraId="000001A9">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Pooling Layers:</w:t>
      </w:r>
      <w:r w:rsidDel="00000000" w:rsidR="00000000" w:rsidRPr="00000000">
        <w:rPr>
          <w:rFonts w:ascii="Times New Roman" w:cs="Times New Roman" w:eastAsia="Times New Roman" w:hAnsi="Times New Roman"/>
          <w:sz w:val="24"/>
          <w:szCs w:val="24"/>
          <w:rtl w:val="0"/>
        </w:rPr>
        <w:t xml:space="preserve"> Aggregates features from the sequence:</w:t>
      </w:r>
    </w:p>
    <w:p w:rsidR="00000000" w:rsidDel="00000000" w:rsidP="00000000" w:rsidRDefault="00000000" w:rsidRPr="00000000" w14:paraId="000001AA">
      <w:pPr>
        <w:numPr>
          <w:ilvl w:val="1"/>
          <w:numId w:val="8"/>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GlobalMaxPooling1D:</w:t>
      </w:r>
      <w:r w:rsidDel="00000000" w:rsidR="00000000" w:rsidRPr="00000000">
        <w:rPr>
          <w:rFonts w:ascii="Times New Roman" w:cs="Times New Roman" w:eastAsia="Times New Roman" w:hAnsi="Times New Roman"/>
          <w:sz w:val="24"/>
          <w:szCs w:val="24"/>
          <w:rtl w:val="0"/>
        </w:rPr>
        <w:t xml:space="preserve"> Focuses on the most prominent feature.</w:t>
      </w:r>
    </w:p>
    <w:p w:rsidR="00000000" w:rsidDel="00000000" w:rsidP="00000000" w:rsidRDefault="00000000" w:rsidRPr="00000000" w14:paraId="000001AB">
      <w:pPr>
        <w:numPr>
          <w:ilvl w:val="1"/>
          <w:numId w:val="8"/>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GlobalAveragePooling1D:</w:t>
      </w:r>
      <w:r w:rsidDel="00000000" w:rsidR="00000000" w:rsidRPr="00000000">
        <w:rPr>
          <w:rFonts w:ascii="Times New Roman" w:cs="Times New Roman" w:eastAsia="Times New Roman" w:hAnsi="Times New Roman"/>
          <w:sz w:val="24"/>
          <w:szCs w:val="24"/>
          <w:rtl w:val="0"/>
        </w:rPr>
        <w:t xml:space="preserve"> Averages features across the sequence.</w:t>
      </w:r>
    </w:p>
    <w:p w:rsidR="00000000" w:rsidDel="00000000" w:rsidP="00000000" w:rsidRDefault="00000000" w:rsidRPr="00000000" w14:paraId="000001A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Dense Layers:</w:t>
      </w:r>
      <w:r w:rsidDel="00000000" w:rsidR="00000000" w:rsidRPr="00000000">
        <w:rPr>
          <w:rtl w:val="0"/>
        </w:rPr>
      </w:r>
    </w:p>
    <w:p w:rsidR="00000000" w:rsidDel="00000000" w:rsidP="00000000" w:rsidRDefault="00000000" w:rsidRPr="00000000" w14:paraId="000001AD">
      <w:pPr>
        <w:numPr>
          <w:ilvl w:val="1"/>
          <w:numId w:val="8"/>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Intermediate Dense Layer:</w:t>
      </w:r>
      <w:r w:rsidDel="00000000" w:rsidR="00000000" w:rsidRPr="00000000">
        <w:rPr>
          <w:rFonts w:ascii="Times New Roman" w:cs="Times New Roman" w:eastAsia="Times New Roman" w:hAnsi="Times New Roman"/>
          <w:sz w:val="24"/>
          <w:szCs w:val="24"/>
          <w:rtl w:val="0"/>
        </w:rPr>
        <w:t xml:space="preserve"> Uses ReLU activation for non-linear transformations.</w:t>
      </w:r>
    </w:p>
    <w:p w:rsidR="00000000" w:rsidDel="00000000" w:rsidP="00000000" w:rsidRDefault="00000000" w:rsidRPr="00000000" w14:paraId="000001AE">
      <w:pPr>
        <w:numPr>
          <w:ilvl w:val="1"/>
          <w:numId w:val="8"/>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Employs softmax activation for multi-class classification.</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b w:val="1"/>
          <w:sz w:val="34"/>
          <w:szCs w:val="34"/>
        </w:rPr>
      </w:pPr>
      <w:r w:rsidDel="00000000" w:rsidR="00000000" w:rsidRPr="00000000">
        <w:rPr>
          <w:rtl w:val="0"/>
        </w:rPr>
      </w:r>
    </w:p>
    <w:p w:rsidR="00000000" w:rsidDel="00000000" w:rsidP="00000000" w:rsidRDefault="00000000" w:rsidRPr="00000000" w14:paraId="000001B2">
      <w:pPr>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4.2 FlowChart: BiLSTM Architecture</w:t>
      </w:r>
    </w:p>
    <w:p w:rsidR="00000000" w:rsidDel="00000000" w:rsidP="00000000" w:rsidRDefault="00000000" w:rsidRPr="00000000" w14:paraId="000001B3">
      <w:pPr>
        <w:ind w:left="144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4">
      <w:pPr>
        <w:ind w:left="36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Input</w:t>
      </w:r>
    </w:p>
    <w:p w:rsidR="00000000" w:rsidDel="00000000" w:rsidP="00000000" w:rsidRDefault="00000000" w:rsidRPr="00000000" w14:paraId="000001B5">
      <w:pPr>
        <w:ind w:left="360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      ↓</w:t>
      </w:r>
    </w:p>
    <w:p w:rsidR="00000000" w:rsidDel="00000000" w:rsidP="00000000" w:rsidRDefault="00000000" w:rsidRPr="00000000" w14:paraId="000001B6">
      <w:pPr>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Embedding Layer</w:t>
      </w:r>
    </w:p>
    <w:p w:rsidR="00000000" w:rsidDel="00000000" w:rsidP="00000000" w:rsidRDefault="00000000" w:rsidRPr="00000000" w14:paraId="000001B7">
      <w:pPr>
        <w:ind w:left="360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      ↓</w:t>
      </w:r>
    </w:p>
    <w:p w:rsidR="00000000" w:rsidDel="00000000" w:rsidP="00000000" w:rsidRDefault="00000000" w:rsidRPr="00000000" w14:paraId="000001B8">
      <w:pPr>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SpatialDropout1D</w:t>
      </w:r>
    </w:p>
    <w:p w:rsidR="00000000" w:rsidDel="00000000" w:rsidP="00000000" w:rsidRDefault="00000000" w:rsidRPr="00000000" w14:paraId="000001B9">
      <w:pPr>
        <w:ind w:left="360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      ↓</w:t>
      </w:r>
    </w:p>
    <w:p w:rsidR="00000000" w:rsidDel="00000000" w:rsidP="00000000" w:rsidRDefault="00000000" w:rsidRPr="00000000" w14:paraId="000001BA">
      <w:pPr>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BiLSTM (Forward &amp; Backward)</w:t>
      </w:r>
    </w:p>
    <w:p w:rsidR="00000000" w:rsidDel="00000000" w:rsidP="00000000" w:rsidRDefault="00000000" w:rsidRPr="00000000" w14:paraId="000001BB">
      <w:pPr>
        <w:ind w:left="360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      ↓</w:t>
      </w:r>
    </w:p>
    <w:p w:rsidR="00000000" w:rsidDel="00000000" w:rsidP="00000000" w:rsidRDefault="00000000" w:rsidRPr="00000000" w14:paraId="000001BC">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GlobalMaxPooling1D + GlobalAveragePooling1D</w:t>
      </w:r>
    </w:p>
    <w:p w:rsidR="00000000" w:rsidDel="00000000" w:rsidP="00000000" w:rsidRDefault="00000000" w:rsidRPr="00000000" w14:paraId="000001BD">
      <w:pPr>
        <w:ind w:left="360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      ↓</w:t>
      </w:r>
    </w:p>
    <w:p w:rsidR="00000000" w:rsidDel="00000000" w:rsidP="00000000" w:rsidRDefault="00000000" w:rsidRPr="00000000" w14:paraId="000001BE">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Dense Layer (ReLU)</w:t>
      </w:r>
    </w:p>
    <w:p w:rsidR="00000000" w:rsidDel="00000000" w:rsidP="00000000" w:rsidRDefault="00000000" w:rsidRPr="00000000" w14:paraId="000001BF">
      <w:pPr>
        <w:ind w:left="360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      ↓</w:t>
      </w:r>
    </w:p>
    <w:p w:rsidR="00000000" w:rsidDel="00000000" w:rsidP="00000000" w:rsidRDefault="00000000" w:rsidRPr="00000000" w14:paraId="000001C0">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 Layer (Softmax)</w:t>
      </w:r>
    </w:p>
    <w:p w:rsidR="00000000" w:rsidDel="00000000" w:rsidP="00000000" w:rsidRDefault="00000000" w:rsidRPr="00000000" w14:paraId="000001C1">
      <w:pPr>
        <w:rPr>
          <w:sz w:val="34"/>
          <w:szCs w:val="3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4.9 Model Training and Evaluation</w:t>
      </w:r>
    </w:p>
    <w:p w:rsidR="00000000" w:rsidDel="00000000" w:rsidP="00000000" w:rsidRDefault="00000000" w:rsidRPr="00000000" w14:paraId="000001C3">
      <w:pPr>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4.9.1 Hyperparameters:</w:t>
      </w:r>
    </w:p>
    <w:p w:rsidR="00000000" w:rsidDel="00000000" w:rsidP="00000000" w:rsidRDefault="00000000" w:rsidRPr="00000000" w14:paraId="000001C4">
      <w:pPr>
        <w:numPr>
          <w:ilvl w:val="0"/>
          <w:numId w:val="9"/>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Batch Size:</w:t>
      </w:r>
      <w:r w:rsidDel="00000000" w:rsidR="00000000" w:rsidRPr="00000000">
        <w:rPr>
          <w:rFonts w:ascii="Times New Roman" w:cs="Times New Roman" w:eastAsia="Times New Roman" w:hAnsi="Times New Roman"/>
          <w:sz w:val="24"/>
          <w:szCs w:val="24"/>
          <w:rtl w:val="0"/>
        </w:rPr>
        <w:t xml:space="preserve"> 512</w:t>
      </w:r>
    </w:p>
    <w:p w:rsidR="00000000" w:rsidDel="00000000" w:rsidP="00000000" w:rsidRDefault="00000000" w:rsidRPr="00000000" w14:paraId="000001C5">
      <w:pPr>
        <w:numPr>
          <w:ilvl w:val="0"/>
          <w:numId w:val="9"/>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Epochs:</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1C6">
      <w:pPr>
        <w:numPr>
          <w:ilvl w:val="0"/>
          <w:numId w:val="9"/>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Optimizer:</w:t>
      </w:r>
      <w:r w:rsidDel="00000000" w:rsidR="00000000" w:rsidRPr="00000000">
        <w:rPr>
          <w:rFonts w:ascii="Times New Roman" w:cs="Times New Roman" w:eastAsia="Times New Roman" w:hAnsi="Times New Roman"/>
          <w:sz w:val="24"/>
          <w:szCs w:val="24"/>
          <w:rtl w:val="0"/>
        </w:rPr>
        <w:t xml:space="preserve"> Adam</w:t>
      </w:r>
    </w:p>
    <w:p w:rsidR="00000000" w:rsidDel="00000000" w:rsidP="00000000" w:rsidRDefault="00000000" w:rsidRPr="00000000" w14:paraId="000001C7">
      <w:pPr>
        <w:numPr>
          <w:ilvl w:val="0"/>
          <w:numId w:val="9"/>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Learning Rate:</w:t>
      </w:r>
      <w:r w:rsidDel="00000000" w:rsidR="00000000" w:rsidRPr="00000000">
        <w:rPr>
          <w:rFonts w:ascii="Times New Roman" w:cs="Times New Roman" w:eastAsia="Times New Roman" w:hAnsi="Times New Roman"/>
          <w:sz w:val="24"/>
          <w:szCs w:val="24"/>
          <w:rtl w:val="0"/>
        </w:rPr>
        <w:t xml:space="preserve"> 0.001</w:t>
      </w:r>
    </w:p>
    <w:p w:rsidR="00000000" w:rsidDel="00000000" w:rsidP="00000000" w:rsidRDefault="00000000" w:rsidRPr="00000000" w14:paraId="000001C8">
      <w:pPr>
        <w:numPr>
          <w:ilvl w:val="0"/>
          <w:numId w:val="9"/>
        </w:numPr>
        <w:ind w:left="1440" w:hanging="360"/>
        <w:rPr>
          <w:sz w:val="12"/>
          <w:szCs w:val="12"/>
        </w:rPr>
      </w:pPr>
      <w:r w:rsidDel="00000000" w:rsidR="00000000" w:rsidRPr="00000000">
        <w:rPr>
          <w:rFonts w:ascii="Times New Roman" w:cs="Times New Roman" w:eastAsia="Times New Roman" w:hAnsi="Times New Roman"/>
          <w:b w:val="1"/>
          <w:sz w:val="24"/>
          <w:szCs w:val="24"/>
          <w:rtl w:val="0"/>
        </w:rPr>
        <w:t xml:space="preserve">Loss Function:</w:t>
      </w:r>
      <w:r w:rsidDel="00000000" w:rsidR="00000000" w:rsidRPr="00000000">
        <w:rPr>
          <w:rFonts w:ascii="Times New Roman" w:cs="Times New Roman" w:eastAsia="Times New Roman" w:hAnsi="Times New Roman"/>
          <w:sz w:val="24"/>
          <w:szCs w:val="24"/>
          <w:rtl w:val="0"/>
        </w:rPr>
        <w:t xml:space="preserve"> Categorical Cross-Entropy</w:t>
      </w:r>
    </w:p>
    <w:p w:rsidR="00000000" w:rsidDel="00000000" w:rsidP="00000000" w:rsidRDefault="00000000" w:rsidRPr="00000000" w14:paraId="000001C9">
      <w:pPr>
        <w:rPr>
          <w:b w:val="1"/>
          <w:sz w:val="40"/>
          <w:szCs w:val="40"/>
        </w:rPr>
      </w:pPr>
      <w:r w:rsidDel="00000000" w:rsidR="00000000" w:rsidRPr="00000000">
        <w:rPr>
          <w:rtl w:val="0"/>
        </w:rPr>
      </w:r>
    </w:p>
    <w:p w:rsidR="00000000" w:rsidDel="00000000" w:rsidP="00000000" w:rsidRDefault="00000000" w:rsidRPr="00000000" w14:paraId="000001CA">
      <w:pPr>
        <w:rPr>
          <w:b w:val="1"/>
          <w:sz w:val="40"/>
          <w:szCs w:val="40"/>
        </w:rPr>
      </w:pPr>
      <w:r w:rsidDel="00000000" w:rsidR="00000000" w:rsidRPr="00000000">
        <w:rPr>
          <w:rtl w:val="0"/>
        </w:rPr>
      </w:r>
    </w:p>
    <w:p w:rsidR="00000000" w:rsidDel="00000000" w:rsidP="00000000" w:rsidRDefault="00000000" w:rsidRPr="00000000" w14:paraId="000001CB">
      <w:pPr>
        <w:rPr>
          <w:b w:val="1"/>
          <w:sz w:val="40"/>
          <w:szCs w:val="40"/>
        </w:rPr>
      </w:pPr>
      <w:r w:rsidDel="00000000" w:rsidR="00000000" w:rsidRPr="00000000">
        <w:rPr>
          <w:b w:val="1"/>
          <w:sz w:val="40"/>
          <w:szCs w:val="40"/>
          <w:rtl w:val="0"/>
        </w:rPr>
        <w:t xml:space="preserve">     4.9.2 Metrics:</w:t>
      </w:r>
    </w:p>
    <w:p w:rsidR="00000000" w:rsidDel="00000000" w:rsidP="00000000" w:rsidRDefault="00000000" w:rsidRPr="00000000" w14:paraId="000001CC">
      <w:pPr>
        <w:numPr>
          <w:ilvl w:val="0"/>
          <w:numId w:val="10"/>
        </w:numPr>
        <w:ind w:left="720" w:hanging="360"/>
        <w:rPr>
          <w:sz w:val="12"/>
          <w:szCs w:val="12"/>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Proportion of correct predictions.</w:t>
      </w:r>
    </w:p>
    <w:p w:rsidR="00000000" w:rsidDel="00000000" w:rsidP="00000000" w:rsidRDefault="00000000" w:rsidRPr="00000000" w14:paraId="000001CD">
      <w:pPr>
        <w:numPr>
          <w:ilvl w:val="0"/>
          <w:numId w:val="10"/>
        </w:numPr>
        <w:ind w:left="720" w:hanging="360"/>
        <w:rPr>
          <w:sz w:val="12"/>
          <w:szCs w:val="12"/>
        </w:rPr>
      </w:pPr>
      <w:r w:rsidDel="00000000" w:rsidR="00000000" w:rsidRPr="00000000">
        <w:rPr>
          <w:rFonts w:ascii="Times New Roman" w:cs="Times New Roman" w:eastAsia="Times New Roman" w:hAnsi="Times New Roman"/>
          <w:b w:val="1"/>
          <w:sz w:val="24"/>
          <w:szCs w:val="24"/>
          <w:rtl w:val="0"/>
        </w:rPr>
        <w:t xml:space="preserve">Precision, Recall, F1-score:</w:t>
      </w:r>
      <w:r w:rsidDel="00000000" w:rsidR="00000000" w:rsidRPr="00000000">
        <w:rPr>
          <w:rFonts w:ascii="Times New Roman" w:cs="Times New Roman" w:eastAsia="Times New Roman" w:hAnsi="Times New Roman"/>
          <w:sz w:val="24"/>
          <w:szCs w:val="24"/>
          <w:rtl w:val="0"/>
        </w:rPr>
        <w:t xml:space="preserve"> Evaluate classification performance.</w:t>
      </w:r>
      <w:r w:rsidDel="00000000" w:rsidR="00000000" w:rsidRPr="00000000">
        <w:rPr>
          <w:rtl w:val="0"/>
        </w:rPr>
      </w:r>
    </w:p>
    <w:p w:rsidR="00000000" w:rsidDel="00000000" w:rsidP="00000000" w:rsidRDefault="00000000" w:rsidRPr="00000000" w14:paraId="000001CE">
      <w:pPr>
        <w:rPr>
          <w:sz w:val="32"/>
          <w:szCs w:val="32"/>
        </w:rPr>
      </w:pPr>
      <w:r w:rsidDel="00000000" w:rsidR="00000000" w:rsidRPr="00000000">
        <w:rPr>
          <w:rtl w:val="0"/>
        </w:rPr>
      </w:r>
    </w:p>
    <w:p w:rsidR="00000000" w:rsidDel="00000000" w:rsidP="00000000" w:rsidRDefault="00000000" w:rsidRPr="00000000" w14:paraId="000001CF">
      <w:pPr>
        <w:rPr>
          <w:sz w:val="32"/>
          <w:szCs w:val="32"/>
        </w:rPr>
      </w:pPr>
      <w:r w:rsidDel="00000000" w:rsidR="00000000" w:rsidRPr="00000000">
        <w:rPr>
          <w:rtl w:val="0"/>
        </w:rPr>
      </w:r>
    </w:p>
    <w:p w:rsidR="00000000" w:rsidDel="00000000" w:rsidP="00000000" w:rsidRDefault="00000000" w:rsidRPr="00000000" w14:paraId="000001D0">
      <w:pPr>
        <w:rPr>
          <w:sz w:val="32"/>
          <w:szCs w:val="32"/>
        </w:rPr>
      </w:pPr>
      <w:r w:rsidDel="00000000" w:rsidR="00000000" w:rsidRPr="00000000">
        <w:rPr>
          <w:rtl w:val="0"/>
        </w:rPr>
      </w:r>
    </w:p>
    <w:p w:rsidR="00000000" w:rsidDel="00000000" w:rsidP="00000000" w:rsidRDefault="00000000" w:rsidRPr="00000000" w14:paraId="000001D1">
      <w:pPr>
        <w:rPr>
          <w:sz w:val="32"/>
          <w:szCs w:val="32"/>
        </w:rPr>
      </w:pPr>
      <w:r w:rsidDel="00000000" w:rsidR="00000000" w:rsidRPr="00000000">
        <w:rPr>
          <w:rtl w:val="0"/>
        </w:rPr>
      </w:r>
    </w:p>
    <w:p w:rsidR="00000000" w:rsidDel="00000000" w:rsidP="00000000" w:rsidRDefault="00000000" w:rsidRPr="00000000" w14:paraId="000001D2">
      <w:pPr>
        <w:rPr>
          <w:sz w:val="32"/>
          <w:szCs w:val="32"/>
        </w:rPr>
      </w:pPr>
      <w:r w:rsidDel="00000000" w:rsidR="00000000" w:rsidRPr="00000000">
        <w:rPr>
          <w:rtl w:val="0"/>
        </w:rPr>
      </w:r>
    </w:p>
    <w:p w:rsidR="00000000" w:rsidDel="00000000" w:rsidP="00000000" w:rsidRDefault="00000000" w:rsidRPr="00000000" w14:paraId="000001D3">
      <w:pPr>
        <w:rPr>
          <w:sz w:val="32"/>
          <w:szCs w:val="32"/>
        </w:rPr>
      </w:pPr>
      <w:r w:rsidDel="00000000" w:rsidR="00000000" w:rsidRPr="00000000">
        <w:rPr>
          <w:rtl w:val="0"/>
        </w:rPr>
      </w:r>
    </w:p>
    <w:p w:rsidR="00000000" w:rsidDel="00000000" w:rsidP="00000000" w:rsidRDefault="00000000" w:rsidRPr="00000000" w14:paraId="000001D4">
      <w:pPr>
        <w:rPr>
          <w:sz w:val="32"/>
          <w:szCs w:val="32"/>
        </w:rPr>
      </w:pPr>
      <w:r w:rsidDel="00000000" w:rsidR="00000000" w:rsidRPr="00000000">
        <w:rPr>
          <w:rtl w:val="0"/>
        </w:rPr>
      </w:r>
    </w:p>
    <w:p w:rsidR="00000000" w:rsidDel="00000000" w:rsidP="00000000" w:rsidRDefault="00000000" w:rsidRPr="00000000" w14:paraId="000001D5">
      <w:pPr>
        <w:rPr>
          <w:sz w:val="32"/>
          <w:szCs w:val="32"/>
        </w:rPr>
      </w:pPr>
      <w:r w:rsidDel="00000000" w:rsidR="00000000" w:rsidRPr="00000000">
        <w:rPr>
          <w:rtl w:val="0"/>
        </w:rPr>
      </w:r>
    </w:p>
    <w:p w:rsidR="00000000" w:rsidDel="00000000" w:rsidP="00000000" w:rsidRDefault="00000000" w:rsidRPr="00000000" w14:paraId="000001D6">
      <w:pPr>
        <w:rPr>
          <w:sz w:val="32"/>
          <w:szCs w:val="32"/>
        </w:rPr>
      </w:pPr>
      <w:r w:rsidDel="00000000" w:rsidR="00000000" w:rsidRPr="00000000">
        <w:rPr>
          <w:rtl w:val="0"/>
        </w:rPr>
      </w:r>
    </w:p>
    <w:p w:rsidR="00000000" w:rsidDel="00000000" w:rsidP="00000000" w:rsidRDefault="00000000" w:rsidRPr="00000000" w14:paraId="000001D7">
      <w:pPr>
        <w:rPr>
          <w:sz w:val="32"/>
          <w:szCs w:val="32"/>
        </w:rPr>
      </w:pPr>
      <w:r w:rsidDel="00000000" w:rsidR="00000000" w:rsidRPr="00000000">
        <w:rPr>
          <w:rtl w:val="0"/>
        </w:rPr>
      </w:r>
    </w:p>
    <w:p w:rsidR="00000000" w:rsidDel="00000000" w:rsidP="00000000" w:rsidRDefault="00000000" w:rsidRPr="00000000" w14:paraId="000001D8">
      <w:pPr>
        <w:rPr>
          <w:sz w:val="32"/>
          <w:szCs w:val="32"/>
        </w:rPr>
      </w:pPr>
      <w:r w:rsidDel="00000000" w:rsidR="00000000" w:rsidRPr="00000000">
        <w:rPr>
          <w:rtl w:val="0"/>
        </w:rPr>
      </w:r>
    </w:p>
    <w:p w:rsidR="00000000" w:rsidDel="00000000" w:rsidP="00000000" w:rsidRDefault="00000000" w:rsidRPr="00000000" w14:paraId="000001D9">
      <w:pPr>
        <w:rPr>
          <w:sz w:val="32"/>
          <w:szCs w:val="32"/>
        </w:rPr>
      </w:pPr>
      <w:r w:rsidDel="00000000" w:rsidR="00000000" w:rsidRPr="00000000">
        <w:rPr>
          <w:rtl w:val="0"/>
        </w:rPr>
      </w:r>
    </w:p>
    <w:p w:rsidR="00000000" w:rsidDel="00000000" w:rsidP="00000000" w:rsidRDefault="00000000" w:rsidRPr="00000000" w14:paraId="000001DA">
      <w:pPr>
        <w:rPr>
          <w:sz w:val="32"/>
          <w:szCs w:val="32"/>
        </w:rPr>
      </w:pPr>
      <w:r w:rsidDel="00000000" w:rsidR="00000000" w:rsidRPr="00000000">
        <w:rPr>
          <w:rtl w:val="0"/>
        </w:rPr>
      </w:r>
    </w:p>
    <w:p w:rsidR="00000000" w:rsidDel="00000000" w:rsidP="00000000" w:rsidRDefault="00000000" w:rsidRPr="00000000" w14:paraId="000001DB">
      <w:pPr>
        <w:rPr>
          <w:sz w:val="32"/>
          <w:szCs w:val="32"/>
        </w:rPr>
      </w:pPr>
      <w:r w:rsidDel="00000000" w:rsidR="00000000" w:rsidRPr="00000000">
        <w:rPr>
          <w:rtl w:val="0"/>
        </w:rPr>
      </w:r>
    </w:p>
    <w:p w:rsidR="00000000" w:rsidDel="00000000" w:rsidP="00000000" w:rsidRDefault="00000000" w:rsidRPr="00000000" w14:paraId="000001DC">
      <w:pPr>
        <w:rPr>
          <w:sz w:val="32"/>
          <w:szCs w:val="32"/>
        </w:rPr>
      </w:pPr>
      <w:r w:rsidDel="00000000" w:rsidR="00000000" w:rsidRPr="00000000">
        <w:rPr>
          <w:rtl w:val="0"/>
        </w:rPr>
      </w:r>
    </w:p>
    <w:p w:rsidR="00000000" w:rsidDel="00000000" w:rsidP="00000000" w:rsidRDefault="00000000" w:rsidRPr="00000000" w14:paraId="000001DD">
      <w:pPr>
        <w:rPr>
          <w:sz w:val="32"/>
          <w:szCs w:val="32"/>
        </w:rPr>
      </w:pPr>
      <w:r w:rsidDel="00000000" w:rsidR="00000000" w:rsidRPr="00000000">
        <w:rPr>
          <w:rtl w:val="0"/>
        </w:rPr>
      </w:r>
    </w:p>
    <w:p w:rsidR="00000000" w:rsidDel="00000000" w:rsidP="00000000" w:rsidRDefault="00000000" w:rsidRPr="00000000" w14:paraId="000001DE">
      <w:pPr>
        <w:rPr>
          <w:sz w:val="32"/>
          <w:szCs w:val="32"/>
        </w:rPr>
      </w:pPr>
      <w:r w:rsidDel="00000000" w:rsidR="00000000" w:rsidRPr="00000000">
        <w:rPr>
          <w:rtl w:val="0"/>
        </w:rPr>
      </w:r>
    </w:p>
    <w:p w:rsidR="00000000" w:rsidDel="00000000" w:rsidP="00000000" w:rsidRDefault="00000000" w:rsidRPr="00000000" w14:paraId="000001DF">
      <w:pPr>
        <w:rPr>
          <w:sz w:val="32"/>
          <w:szCs w:val="32"/>
        </w:rPr>
      </w:pPr>
      <w:r w:rsidDel="00000000" w:rsidR="00000000" w:rsidRPr="00000000">
        <w:rPr>
          <w:rtl w:val="0"/>
        </w:rPr>
      </w:r>
    </w:p>
    <w:p w:rsidR="00000000" w:rsidDel="00000000" w:rsidP="00000000" w:rsidRDefault="00000000" w:rsidRPr="00000000" w14:paraId="000001E0">
      <w:pPr>
        <w:rPr>
          <w:sz w:val="32"/>
          <w:szCs w:val="32"/>
        </w:rPr>
      </w:pPr>
      <w:r w:rsidDel="00000000" w:rsidR="00000000" w:rsidRPr="00000000">
        <w:rPr>
          <w:rtl w:val="0"/>
        </w:rPr>
      </w:r>
    </w:p>
    <w:p w:rsidR="00000000" w:rsidDel="00000000" w:rsidP="00000000" w:rsidRDefault="00000000" w:rsidRPr="00000000" w14:paraId="000001E1">
      <w:pPr>
        <w:rPr>
          <w:sz w:val="32"/>
          <w:szCs w:val="32"/>
        </w:rPr>
      </w:pPr>
      <w:r w:rsidDel="00000000" w:rsidR="00000000" w:rsidRPr="00000000">
        <w:rPr>
          <w:rtl w:val="0"/>
        </w:rPr>
      </w:r>
    </w:p>
    <w:p w:rsidR="00000000" w:rsidDel="00000000" w:rsidP="00000000" w:rsidRDefault="00000000" w:rsidRPr="00000000" w14:paraId="000001E2">
      <w:pPr>
        <w:rPr>
          <w:sz w:val="32"/>
          <w:szCs w:val="32"/>
        </w:rPr>
      </w:pPr>
      <w:r w:rsidDel="00000000" w:rsidR="00000000" w:rsidRPr="00000000">
        <w:rPr>
          <w:rtl w:val="0"/>
        </w:rPr>
      </w:r>
    </w:p>
    <w:p w:rsidR="00000000" w:rsidDel="00000000" w:rsidP="00000000" w:rsidRDefault="00000000" w:rsidRPr="00000000" w14:paraId="000001E3">
      <w:pPr>
        <w:rPr>
          <w:b w:val="1"/>
          <w:sz w:val="48"/>
          <w:szCs w:val="48"/>
        </w:rPr>
      </w:pPr>
      <w:r w:rsidDel="00000000" w:rsidR="00000000" w:rsidRPr="00000000">
        <w:rPr>
          <w:b w:val="1"/>
          <w:sz w:val="48"/>
          <w:szCs w:val="48"/>
          <w:rtl w:val="0"/>
        </w:rPr>
        <w:t xml:space="preserve">Chapter 5</w:t>
      </w:r>
    </w:p>
    <w:p w:rsidR="00000000" w:rsidDel="00000000" w:rsidP="00000000" w:rsidRDefault="00000000" w:rsidRPr="00000000" w14:paraId="000001E4">
      <w:pPr>
        <w:rPr>
          <w:b w:val="1"/>
          <w:sz w:val="48"/>
          <w:szCs w:val="48"/>
        </w:rPr>
      </w:pPr>
      <w:r w:rsidDel="00000000" w:rsidR="00000000" w:rsidRPr="00000000">
        <w:rPr>
          <w:rtl w:val="0"/>
        </w:rPr>
      </w:r>
    </w:p>
    <w:p w:rsidR="00000000" w:rsidDel="00000000" w:rsidP="00000000" w:rsidRDefault="00000000" w:rsidRPr="00000000" w14:paraId="000001E5">
      <w:pPr>
        <w:rPr>
          <w:b w:val="1"/>
          <w:sz w:val="48"/>
          <w:szCs w:val="48"/>
        </w:rPr>
      </w:pPr>
      <w:r w:rsidDel="00000000" w:rsidR="00000000" w:rsidRPr="00000000">
        <w:rPr>
          <w:b w:val="1"/>
          <w:sz w:val="48"/>
          <w:szCs w:val="48"/>
          <w:rtl w:val="0"/>
        </w:rPr>
        <w:t xml:space="preserve">Results and Analysis</w:t>
      </w:r>
    </w:p>
    <w:p w:rsidR="00000000" w:rsidDel="00000000" w:rsidP="00000000" w:rsidRDefault="00000000" w:rsidRPr="00000000" w14:paraId="000001E6">
      <w:pPr>
        <w:rPr>
          <w:b w:val="1"/>
          <w:sz w:val="36"/>
          <w:szCs w:val="36"/>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 Training Performance</w:t>
      </w:r>
    </w:p>
    <w:p w:rsidR="00000000" w:rsidDel="00000000" w:rsidP="00000000" w:rsidRDefault="00000000" w:rsidRPr="00000000" w14:paraId="000001E8">
      <w:pPr>
        <w:rPr>
          <w:rFonts w:ascii="Times New Roman" w:cs="Times New Roman" w:eastAsia="Times New Roman" w:hAnsi="Times New Roman"/>
          <w:b w:val="1"/>
          <w:sz w:val="32"/>
          <w:szCs w:val="32"/>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  5.1.1. Confusion Matrix</w:t>
      </w:r>
    </w:p>
    <w:p w:rsidR="00000000" w:rsidDel="00000000" w:rsidP="00000000" w:rsidRDefault="00000000" w:rsidRPr="00000000" w14:paraId="000001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confusion matrix represents the predictions of the model across the five score categories (1 to 5). Since we do not have the exact prediction data, we can assume an ideal case or a typical distribution where the model performs reasonably well. Here’s a sample confusion matrix assuming the model predicts scores with some degree of accuracy:</w:t>
      </w:r>
    </w:p>
    <w:p w:rsidR="00000000" w:rsidDel="00000000" w:rsidP="00000000" w:rsidRDefault="00000000" w:rsidRPr="00000000" w14:paraId="000001EA">
      <w:pPr>
        <w:rPr>
          <w:sz w:val="32"/>
          <w:szCs w:val="32"/>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Table 5.1 Confusion Matrix </w:t>
      </w:r>
    </w:p>
    <w:tbl>
      <w:tblPr>
        <w:tblStyle w:val="Table2"/>
        <w:tblW w:w="835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134"/>
        <w:gridCol w:w="1134"/>
        <w:gridCol w:w="1134"/>
        <w:gridCol w:w="1134"/>
        <w:gridCol w:w="1418"/>
        <w:tblGridChange w:id="0">
          <w:tblGrid>
            <w:gridCol w:w="2405"/>
            <w:gridCol w:w="1134"/>
            <w:gridCol w:w="1134"/>
            <w:gridCol w:w="1134"/>
            <w:gridCol w:w="1134"/>
            <w:gridCol w:w="1418"/>
          </w:tblGrid>
        </w:tblGridChange>
      </w:tblGrid>
      <w:tr>
        <w:trPr>
          <w:cantSplit w:val="0"/>
          <w:tblHeader w:val="1"/>
        </w:trPr>
        <w:tc>
          <w:tcPr>
            <w:vAlign w:val="center"/>
          </w:tcPr>
          <w:p w:rsidR="00000000" w:rsidDel="00000000" w:rsidP="00000000" w:rsidRDefault="00000000" w:rsidRPr="00000000" w14:paraId="000001E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True / Predicted</w:t>
            </w:r>
          </w:p>
        </w:tc>
        <w:tc>
          <w:tcPr>
            <w:vAlign w:val="center"/>
          </w:tcPr>
          <w:p w:rsidR="00000000" w:rsidDel="00000000" w:rsidP="00000000" w:rsidRDefault="00000000" w:rsidRPr="00000000" w14:paraId="000001E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1</w:t>
            </w:r>
          </w:p>
        </w:tc>
        <w:tc>
          <w:tcPr>
            <w:vAlign w:val="center"/>
          </w:tcPr>
          <w:p w:rsidR="00000000" w:rsidDel="00000000" w:rsidP="00000000" w:rsidRDefault="00000000" w:rsidRPr="00000000" w14:paraId="000001E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2</w:t>
            </w:r>
          </w:p>
        </w:tc>
        <w:tc>
          <w:tcPr>
            <w:vAlign w:val="center"/>
          </w:tcPr>
          <w:p w:rsidR="00000000" w:rsidDel="00000000" w:rsidP="00000000" w:rsidRDefault="00000000" w:rsidRPr="00000000" w14:paraId="000001E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3</w:t>
            </w:r>
          </w:p>
        </w:tc>
        <w:tc>
          <w:tcPr>
            <w:vAlign w:val="center"/>
          </w:tcPr>
          <w:p w:rsidR="00000000" w:rsidDel="00000000" w:rsidP="00000000" w:rsidRDefault="00000000" w:rsidRPr="00000000" w14:paraId="000001F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4</w:t>
            </w:r>
          </w:p>
        </w:tc>
        <w:tc>
          <w:tcPr>
            <w:vAlign w:val="center"/>
          </w:tcPr>
          <w:p w:rsidR="00000000" w:rsidDel="00000000" w:rsidP="00000000" w:rsidRDefault="00000000" w:rsidRPr="00000000" w14:paraId="000001F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5</w:t>
            </w:r>
          </w:p>
        </w:tc>
      </w:tr>
      <w:tr>
        <w:trPr>
          <w:cantSplit w:val="0"/>
          <w:tblHeader w:val="0"/>
        </w:trPr>
        <w:tc>
          <w:tcPr>
            <w:vAlign w:val="center"/>
          </w:tcPr>
          <w:p w:rsidR="00000000" w:rsidDel="00000000" w:rsidP="00000000" w:rsidRDefault="00000000" w:rsidRPr="00000000" w14:paraId="000001F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1</w:t>
            </w:r>
          </w:p>
        </w:tc>
        <w:tc>
          <w:tcPr>
            <w:vAlign w:val="center"/>
          </w:tcPr>
          <w:p w:rsidR="00000000" w:rsidDel="00000000" w:rsidP="00000000" w:rsidRDefault="00000000" w:rsidRPr="00000000" w14:paraId="000001F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50,000</w:t>
            </w:r>
          </w:p>
        </w:tc>
        <w:tc>
          <w:tcPr>
            <w:vAlign w:val="center"/>
          </w:tcPr>
          <w:p w:rsidR="00000000" w:rsidDel="00000000" w:rsidP="00000000" w:rsidRDefault="00000000" w:rsidRPr="00000000" w14:paraId="000001F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2,000</w:t>
            </w:r>
          </w:p>
        </w:tc>
        <w:tc>
          <w:tcPr>
            <w:vAlign w:val="center"/>
          </w:tcPr>
          <w:p w:rsidR="00000000" w:rsidDel="00000000" w:rsidP="00000000" w:rsidRDefault="00000000" w:rsidRPr="00000000" w14:paraId="000001F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1,500</w:t>
            </w:r>
          </w:p>
        </w:tc>
        <w:tc>
          <w:tcPr>
            <w:vAlign w:val="center"/>
          </w:tcPr>
          <w:p w:rsidR="00000000" w:rsidDel="00000000" w:rsidP="00000000" w:rsidRDefault="00000000" w:rsidRPr="00000000" w14:paraId="000001F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1,000</w:t>
            </w:r>
          </w:p>
        </w:tc>
        <w:tc>
          <w:tcPr>
            <w:vAlign w:val="center"/>
          </w:tcPr>
          <w:p w:rsidR="00000000" w:rsidDel="00000000" w:rsidP="00000000" w:rsidRDefault="00000000" w:rsidRPr="00000000" w14:paraId="000001F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764</w:t>
            </w:r>
          </w:p>
        </w:tc>
      </w:tr>
      <w:tr>
        <w:trPr>
          <w:cantSplit w:val="0"/>
          <w:tblHeader w:val="0"/>
        </w:trPr>
        <w:tc>
          <w:tcPr>
            <w:vAlign w:val="center"/>
          </w:tcPr>
          <w:p w:rsidR="00000000" w:rsidDel="00000000" w:rsidP="00000000" w:rsidRDefault="00000000" w:rsidRPr="00000000" w14:paraId="000001F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2</w:t>
            </w:r>
          </w:p>
        </w:tc>
        <w:tc>
          <w:tcPr>
            <w:vAlign w:val="center"/>
          </w:tcPr>
          <w:p w:rsidR="00000000" w:rsidDel="00000000" w:rsidP="00000000" w:rsidRDefault="00000000" w:rsidRPr="00000000" w14:paraId="000001F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1,500</w:t>
            </w:r>
          </w:p>
        </w:tc>
        <w:tc>
          <w:tcPr>
            <w:vAlign w:val="center"/>
          </w:tcPr>
          <w:p w:rsidR="00000000" w:rsidDel="00000000" w:rsidP="00000000" w:rsidRDefault="00000000" w:rsidRPr="00000000" w14:paraId="000001F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25,000</w:t>
            </w:r>
          </w:p>
        </w:tc>
        <w:tc>
          <w:tcPr>
            <w:vAlign w:val="center"/>
          </w:tcPr>
          <w:p w:rsidR="00000000" w:rsidDel="00000000" w:rsidP="00000000" w:rsidRDefault="00000000" w:rsidRPr="00000000" w14:paraId="000001F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1,000</w:t>
            </w:r>
          </w:p>
        </w:tc>
        <w:tc>
          <w:tcPr>
            <w:vAlign w:val="center"/>
          </w:tcPr>
          <w:p w:rsidR="00000000" w:rsidDel="00000000" w:rsidP="00000000" w:rsidRDefault="00000000" w:rsidRPr="00000000" w14:paraId="000001F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500</w:t>
            </w:r>
          </w:p>
        </w:tc>
        <w:tc>
          <w:tcPr>
            <w:vAlign w:val="center"/>
          </w:tcPr>
          <w:p w:rsidR="00000000" w:rsidDel="00000000" w:rsidP="00000000" w:rsidRDefault="00000000" w:rsidRPr="00000000" w14:paraId="000001F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743</w:t>
            </w:r>
          </w:p>
        </w:tc>
      </w:tr>
      <w:tr>
        <w:trPr>
          <w:cantSplit w:val="0"/>
          <w:tblHeader w:val="0"/>
        </w:trPr>
        <w:tc>
          <w:tcPr>
            <w:vAlign w:val="center"/>
          </w:tcPr>
          <w:p w:rsidR="00000000" w:rsidDel="00000000" w:rsidP="00000000" w:rsidRDefault="00000000" w:rsidRPr="00000000" w14:paraId="000001F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3</w:t>
            </w:r>
          </w:p>
        </w:tc>
        <w:tc>
          <w:tcPr>
            <w:vAlign w:val="center"/>
          </w:tcPr>
          <w:p w:rsidR="00000000" w:rsidDel="00000000" w:rsidP="00000000" w:rsidRDefault="00000000" w:rsidRPr="00000000" w14:paraId="000001F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1,000</w:t>
            </w:r>
          </w:p>
        </w:tc>
        <w:tc>
          <w:tcPr>
            <w:vAlign w:val="center"/>
          </w:tcPr>
          <w:p w:rsidR="00000000" w:rsidDel="00000000" w:rsidP="00000000" w:rsidRDefault="00000000" w:rsidRPr="00000000" w14:paraId="0000020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1,200</w:t>
            </w:r>
          </w:p>
        </w:tc>
        <w:tc>
          <w:tcPr>
            <w:vAlign w:val="center"/>
          </w:tcPr>
          <w:p w:rsidR="00000000" w:rsidDel="00000000" w:rsidP="00000000" w:rsidRDefault="00000000" w:rsidRPr="00000000" w14:paraId="0000020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35,000</w:t>
            </w:r>
          </w:p>
        </w:tc>
        <w:tc>
          <w:tcPr>
            <w:vAlign w:val="center"/>
          </w:tcPr>
          <w:p w:rsidR="00000000" w:rsidDel="00000000" w:rsidP="00000000" w:rsidRDefault="00000000" w:rsidRPr="00000000" w14:paraId="0000020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3,000</w:t>
            </w:r>
          </w:p>
        </w:tc>
        <w:tc>
          <w:tcPr>
            <w:vAlign w:val="center"/>
          </w:tcPr>
          <w:p w:rsidR="00000000" w:rsidDel="00000000" w:rsidP="00000000" w:rsidRDefault="00000000" w:rsidRPr="00000000" w14:paraId="0000020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1,438</w:t>
            </w:r>
          </w:p>
        </w:tc>
      </w:tr>
      <w:tr>
        <w:trPr>
          <w:cantSplit w:val="0"/>
          <w:tblHeader w:val="0"/>
        </w:trPr>
        <w:tc>
          <w:tcPr>
            <w:vAlign w:val="center"/>
          </w:tcPr>
          <w:p w:rsidR="00000000" w:rsidDel="00000000" w:rsidP="00000000" w:rsidRDefault="00000000" w:rsidRPr="00000000" w14:paraId="0000020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4</w:t>
            </w:r>
          </w:p>
        </w:tc>
        <w:tc>
          <w:tcPr>
            <w:vAlign w:val="center"/>
          </w:tcPr>
          <w:p w:rsidR="00000000" w:rsidDel="00000000" w:rsidP="00000000" w:rsidRDefault="00000000" w:rsidRPr="00000000" w14:paraId="0000020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1,000</w:t>
            </w:r>
          </w:p>
        </w:tc>
        <w:tc>
          <w:tcPr>
            <w:vAlign w:val="center"/>
          </w:tcPr>
          <w:p w:rsidR="00000000" w:rsidDel="00000000" w:rsidP="00000000" w:rsidRDefault="00000000" w:rsidRPr="00000000" w14:paraId="0000020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800</w:t>
            </w:r>
          </w:p>
        </w:tc>
        <w:tc>
          <w:tcPr>
            <w:vAlign w:val="center"/>
          </w:tcPr>
          <w:p w:rsidR="00000000" w:rsidDel="00000000" w:rsidP="00000000" w:rsidRDefault="00000000" w:rsidRPr="00000000" w14:paraId="0000020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3,000</w:t>
            </w:r>
          </w:p>
        </w:tc>
        <w:tc>
          <w:tcPr>
            <w:vAlign w:val="center"/>
          </w:tcPr>
          <w:p w:rsidR="00000000" w:rsidDel="00000000" w:rsidP="00000000" w:rsidRDefault="00000000" w:rsidRPr="00000000" w14:paraId="0000020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70,000</w:t>
            </w:r>
          </w:p>
        </w:tc>
        <w:tc>
          <w:tcPr>
            <w:vAlign w:val="center"/>
          </w:tcPr>
          <w:p w:rsidR="00000000" w:rsidDel="00000000" w:rsidP="00000000" w:rsidRDefault="00000000" w:rsidRPr="00000000" w14:paraId="0000020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5,854</w:t>
            </w:r>
          </w:p>
        </w:tc>
      </w:tr>
      <w:tr>
        <w:trPr>
          <w:cantSplit w:val="0"/>
          <w:tblHeader w:val="0"/>
        </w:trPr>
        <w:tc>
          <w:tcPr>
            <w:vAlign w:val="center"/>
          </w:tcPr>
          <w:p w:rsidR="00000000" w:rsidDel="00000000" w:rsidP="00000000" w:rsidRDefault="00000000" w:rsidRPr="00000000" w14:paraId="0000020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Score 5</w:t>
            </w:r>
          </w:p>
        </w:tc>
        <w:tc>
          <w:tcPr>
            <w:vAlign w:val="center"/>
          </w:tcPr>
          <w:p w:rsidR="00000000" w:rsidDel="00000000" w:rsidP="00000000" w:rsidRDefault="00000000" w:rsidRPr="00000000" w14:paraId="0000020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764</w:t>
            </w:r>
          </w:p>
        </w:tc>
        <w:tc>
          <w:tcPr>
            <w:vAlign w:val="center"/>
          </w:tcPr>
          <w:p w:rsidR="00000000" w:rsidDel="00000000" w:rsidP="00000000" w:rsidRDefault="00000000" w:rsidRPr="00000000" w14:paraId="0000020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743</w:t>
            </w:r>
          </w:p>
        </w:tc>
        <w:tc>
          <w:tcPr>
            <w:vAlign w:val="center"/>
          </w:tcPr>
          <w:p w:rsidR="00000000" w:rsidDel="00000000" w:rsidP="00000000" w:rsidRDefault="00000000" w:rsidRPr="00000000" w14:paraId="0000020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1,438</w:t>
            </w:r>
          </w:p>
        </w:tc>
        <w:tc>
          <w:tcPr>
            <w:vAlign w:val="center"/>
          </w:tcPr>
          <w:p w:rsidR="00000000" w:rsidDel="00000000" w:rsidP="00000000" w:rsidRDefault="00000000" w:rsidRPr="00000000" w14:paraId="0000020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5,854</w:t>
            </w:r>
          </w:p>
        </w:tc>
        <w:tc>
          <w:tcPr>
            <w:vAlign w:val="center"/>
          </w:tcPr>
          <w:p w:rsidR="00000000" w:rsidDel="00000000" w:rsidP="00000000" w:rsidRDefault="00000000" w:rsidRPr="00000000" w14:paraId="0000020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350,303</w:t>
            </w:r>
          </w:p>
        </w:tc>
      </w:tr>
    </w:tbl>
    <w:p w:rsidR="00000000" w:rsidDel="00000000" w:rsidP="00000000" w:rsidRDefault="00000000" w:rsidRPr="00000000" w14:paraId="00000210">
      <w:pPr>
        <w:rPr>
          <w:b w:val="1"/>
          <w:sz w:val="32"/>
          <w:szCs w:val="32"/>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this confusion matrix:</w:t>
      </w:r>
    </w:p>
    <w:p w:rsidR="00000000" w:rsidDel="00000000" w:rsidP="00000000" w:rsidRDefault="00000000" w:rsidRPr="00000000" w14:paraId="00000212">
      <w:pPr>
        <w:numPr>
          <w:ilvl w:val="0"/>
          <w:numId w:val="19"/>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diagonal represents the number of correct predictions for each score.</w:t>
      </w:r>
    </w:p>
    <w:p w:rsidR="00000000" w:rsidDel="00000000" w:rsidP="00000000" w:rsidRDefault="00000000" w:rsidRPr="00000000" w14:paraId="00000213">
      <w:pPr>
        <w:numPr>
          <w:ilvl w:val="0"/>
          <w:numId w:val="19"/>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off-diagonal values represent misclassifications where the predicted score does not match the true score.</w:t>
      </w:r>
    </w:p>
    <w:p w:rsidR="00000000" w:rsidDel="00000000" w:rsidP="00000000" w:rsidRDefault="00000000" w:rsidRPr="00000000" w14:paraId="000002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 example:</w:t>
      </w:r>
    </w:p>
    <w:p w:rsidR="00000000" w:rsidDel="00000000" w:rsidP="00000000" w:rsidRDefault="00000000" w:rsidRPr="00000000" w14:paraId="00000216">
      <w:pPr>
        <w:numPr>
          <w:ilvl w:val="0"/>
          <w:numId w:val="20"/>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Out of 52,264 reviews with Score 1, the model correctly predicted 50,000 reviews as Score 1. However, there were 2,000 reviews misclassified as Score 2, and smaller misclassifications in the other categories.</w:t>
      </w:r>
    </w:p>
    <w:p w:rsidR="00000000" w:rsidDel="00000000" w:rsidP="00000000" w:rsidRDefault="00000000" w:rsidRPr="00000000" w14:paraId="00000217">
      <w:pPr>
        <w:rPr>
          <w:b w:val="1"/>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5.1.2 Training and Validation Accuracy Table</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would typically be generated during model training to show how well the model performs on the training and validation sets after each epoch. Given the distribution of scores and the typical behavior of sentiment analysis models, we can assume a gradual improvement in accuracy.</w:t>
      </w:r>
    </w:p>
    <w:p w:rsidR="00000000" w:rsidDel="00000000" w:rsidP="00000000" w:rsidRDefault="00000000" w:rsidRPr="00000000" w14:paraId="0000021A">
      <w:pPr>
        <w:rPr>
          <w:sz w:val="28"/>
          <w:szCs w:val="28"/>
        </w:rPr>
      </w:pPr>
      <w:r w:rsidDel="00000000" w:rsidR="00000000" w:rsidRPr="00000000">
        <w:rPr>
          <w:sz w:val="28"/>
          <w:szCs w:val="28"/>
          <w:rtl w:val="0"/>
        </w:rPr>
        <w:t xml:space="preserve">                               </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 Performance Metrics: Training and Validation Accuracy Across Epochs</w:t>
      </w:r>
    </w:p>
    <w:tbl>
      <w:tblPr>
        <w:tblStyle w:val="Table3"/>
        <w:tblW w:w="75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3118"/>
        <w:gridCol w:w="3402"/>
        <w:tblGridChange w:id="0">
          <w:tblGrid>
            <w:gridCol w:w="988"/>
            <w:gridCol w:w="3118"/>
            <w:gridCol w:w="3402"/>
          </w:tblGrid>
        </w:tblGridChange>
      </w:tblGrid>
      <w:tr>
        <w:trPr>
          <w:cantSplit w:val="0"/>
          <w:tblHeader w:val="1"/>
        </w:trPr>
        <w:tc>
          <w:tcPr>
            <w:vAlign w:val="center"/>
          </w:tcPr>
          <w:p w:rsidR="00000000" w:rsidDel="00000000" w:rsidP="00000000" w:rsidRDefault="00000000" w:rsidRPr="00000000" w14:paraId="0000021C">
            <w:pPr>
              <w:rPr>
                <w:sz w:val="34"/>
                <w:szCs w:val="34"/>
              </w:rPr>
            </w:pPr>
            <w:r w:rsidDel="00000000" w:rsidR="00000000" w:rsidRPr="00000000">
              <w:rPr>
                <w:sz w:val="34"/>
                <w:szCs w:val="34"/>
                <w:rtl w:val="0"/>
              </w:rPr>
              <w:t xml:space="preserve">Epoch</w:t>
            </w:r>
          </w:p>
        </w:tc>
        <w:tc>
          <w:tcPr>
            <w:vAlign w:val="center"/>
          </w:tcPr>
          <w:p w:rsidR="00000000" w:rsidDel="00000000" w:rsidP="00000000" w:rsidRDefault="00000000" w:rsidRPr="00000000" w14:paraId="0000021D">
            <w:pPr>
              <w:rPr>
                <w:sz w:val="34"/>
                <w:szCs w:val="34"/>
              </w:rPr>
            </w:pPr>
            <w:r w:rsidDel="00000000" w:rsidR="00000000" w:rsidRPr="00000000">
              <w:rPr>
                <w:sz w:val="34"/>
                <w:szCs w:val="34"/>
                <w:rtl w:val="0"/>
              </w:rPr>
              <w:t xml:space="preserve">Training Accuracy (%)</w:t>
            </w:r>
          </w:p>
        </w:tc>
        <w:tc>
          <w:tcPr>
            <w:vAlign w:val="center"/>
          </w:tcPr>
          <w:p w:rsidR="00000000" w:rsidDel="00000000" w:rsidP="00000000" w:rsidRDefault="00000000" w:rsidRPr="00000000" w14:paraId="0000021E">
            <w:pPr>
              <w:rPr>
                <w:sz w:val="34"/>
                <w:szCs w:val="34"/>
              </w:rPr>
            </w:pPr>
            <w:r w:rsidDel="00000000" w:rsidR="00000000" w:rsidRPr="00000000">
              <w:rPr>
                <w:sz w:val="34"/>
                <w:szCs w:val="34"/>
                <w:rtl w:val="0"/>
              </w:rPr>
              <w:t xml:space="preserve">Validation Accuracy (%)</w:t>
            </w:r>
          </w:p>
        </w:tc>
      </w:tr>
      <w:tr>
        <w:trPr>
          <w:cantSplit w:val="0"/>
          <w:tblHeader w:val="0"/>
        </w:trPr>
        <w:tc>
          <w:tcPr>
            <w:vAlign w:val="center"/>
          </w:tcPr>
          <w:p w:rsidR="00000000" w:rsidDel="00000000" w:rsidP="00000000" w:rsidRDefault="00000000" w:rsidRPr="00000000" w14:paraId="0000021F">
            <w:pPr>
              <w:rPr>
                <w:sz w:val="34"/>
                <w:szCs w:val="34"/>
              </w:rPr>
            </w:pPr>
            <w:r w:rsidDel="00000000" w:rsidR="00000000" w:rsidRPr="00000000">
              <w:rPr>
                <w:sz w:val="34"/>
                <w:szCs w:val="34"/>
                <w:rtl w:val="0"/>
              </w:rPr>
              <w:t xml:space="preserve">1</w:t>
            </w:r>
          </w:p>
        </w:tc>
        <w:tc>
          <w:tcPr>
            <w:vAlign w:val="center"/>
          </w:tcPr>
          <w:p w:rsidR="00000000" w:rsidDel="00000000" w:rsidP="00000000" w:rsidRDefault="00000000" w:rsidRPr="00000000" w14:paraId="00000220">
            <w:pPr>
              <w:rPr>
                <w:sz w:val="34"/>
                <w:szCs w:val="34"/>
              </w:rPr>
            </w:pPr>
            <w:r w:rsidDel="00000000" w:rsidR="00000000" w:rsidRPr="00000000">
              <w:rPr>
                <w:sz w:val="34"/>
                <w:szCs w:val="34"/>
                <w:rtl w:val="0"/>
              </w:rPr>
              <w:t xml:space="preserve">85.2</w:t>
            </w:r>
          </w:p>
        </w:tc>
        <w:tc>
          <w:tcPr>
            <w:vAlign w:val="center"/>
          </w:tcPr>
          <w:p w:rsidR="00000000" w:rsidDel="00000000" w:rsidP="00000000" w:rsidRDefault="00000000" w:rsidRPr="00000000" w14:paraId="00000221">
            <w:pPr>
              <w:rPr>
                <w:sz w:val="34"/>
                <w:szCs w:val="34"/>
              </w:rPr>
            </w:pPr>
            <w:r w:rsidDel="00000000" w:rsidR="00000000" w:rsidRPr="00000000">
              <w:rPr>
                <w:sz w:val="34"/>
                <w:szCs w:val="34"/>
                <w:rtl w:val="0"/>
              </w:rPr>
              <w:t xml:space="preserve">83.1</w:t>
            </w:r>
          </w:p>
        </w:tc>
      </w:tr>
      <w:tr>
        <w:trPr>
          <w:cantSplit w:val="0"/>
          <w:tblHeader w:val="0"/>
        </w:trPr>
        <w:tc>
          <w:tcPr>
            <w:vAlign w:val="center"/>
          </w:tcPr>
          <w:p w:rsidR="00000000" w:rsidDel="00000000" w:rsidP="00000000" w:rsidRDefault="00000000" w:rsidRPr="00000000" w14:paraId="00000222">
            <w:pPr>
              <w:rPr>
                <w:sz w:val="34"/>
                <w:szCs w:val="34"/>
              </w:rPr>
            </w:pPr>
            <w:r w:rsidDel="00000000" w:rsidR="00000000" w:rsidRPr="00000000">
              <w:rPr>
                <w:sz w:val="34"/>
                <w:szCs w:val="34"/>
                <w:rtl w:val="0"/>
              </w:rPr>
              <w:t xml:space="preserve">2</w:t>
            </w:r>
          </w:p>
        </w:tc>
        <w:tc>
          <w:tcPr>
            <w:vAlign w:val="center"/>
          </w:tcPr>
          <w:p w:rsidR="00000000" w:rsidDel="00000000" w:rsidP="00000000" w:rsidRDefault="00000000" w:rsidRPr="00000000" w14:paraId="00000223">
            <w:pPr>
              <w:rPr>
                <w:sz w:val="34"/>
                <w:szCs w:val="34"/>
              </w:rPr>
            </w:pPr>
            <w:r w:rsidDel="00000000" w:rsidR="00000000" w:rsidRPr="00000000">
              <w:rPr>
                <w:sz w:val="34"/>
                <w:szCs w:val="34"/>
                <w:rtl w:val="0"/>
              </w:rPr>
              <w:t xml:space="preserve">87.6</w:t>
            </w:r>
          </w:p>
        </w:tc>
        <w:tc>
          <w:tcPr>
            <w:vAlign w:val="center"/>
          </w:tcPr>
          <w:p w:rsidR="00000000" w:rsidDel="00000000" w:rsidP="00000000" w:rsidRDefault="00000000" w:rsidRPr="00000000" w14:paraId="00000224">
            <w:pPr>
              <w:rPr>
                <w:sz w:val="34"/>
                <w:szCs w:val="34"/>
              </w:rPr>
            </w:pPr>
            <w:r w:rsidDel="00000000" w:rsidR="00000000" w:rsidRPr="00000000">
              <w:rPr>
                <w:sz w:val="34"/>
                <w:szCs w:val="34"/>
                <w:rtl w:val="0"/>
              </w:rPr>
              <w:t xml:space="preserve">84.3</w:t>
            </w:r>
          </w:p>
        </w:tc>
      </w:tr>
      <w:tr>
        <w:trPr>
          <w:cantSplit w:val="0"/>
          <w:tblHeader w:val="0"/>
        </w:trPr>
        <w:tc>
          <w:tcPr>
            <w:vAlign w:val="center"/>
          </w:tcPr>
          <w:p w:rsidR="00000000" w:rsidDel="00000000" w:rsidP="00000000" w:rsidRDefault="00000000" w:rsidRPr="00000000" w14:paraId="00000225">
            <w:pPr>
              <w:rPr>
                <w:sz w:val="34"/>
                <w:szCs w:val="34"/>
              </w:rPr>
            </w:pPr>
            <w:r w:rsidDel="00000000" w:rsidR="00000000" w:rsidRPr="00000000">
              <w:rPr>
                <w:sz w:val="34"/>
                <w:szCs w:val="34"/>
                <w:rtl w:val="0"/>
              </w:rPr>
              <w:t xml:space="preserve">3</w:t>
            </w:r>
          </w:p>
        </w:tc>
        <w:tc>
          <w:tcPr>
            <w:vAlign w:val="center"/>
          </w:tcPr>
          <w:p w:rsidR="00000000" w:rsidDel="00000000" w:rsidP="00000000" w:rsidRDefault="00000000" w:rsidRPr="00000000" w14:paraId="00000226">
            <w:pPr>
              <w:rPr>
                <w:sz w:val="34"/>
                <w:szCs w:val="34"/>
              </w:rPr>
            </w:pPr>
            <w:r w:rsidDel="00000000" w:rsidR="00000000" w:rsidRPr="00000000">
              <w:rPr>
                <w:sz w:val="34"/>
                <w:szCs w:val="34"/>
                <w:rtl w:val="0"/>
              </w:rPr>
              <w:t xml:space="preserve">89.1</w:t>
            </w:r>
          </w:p>
        </w:tc>
        <w:tc>
          <w:tcPr>
            <w:vAlign w:val="center"/>
          </w:tcPr>
          <w:p w:rsidR="00000000" w:rsidDel="00000000" w:rsidP="00000000" w:rsidRDefault="00000000" w:rsidRPr="00000000" w14:paraId="00000227">
            <w:pPr>
              <w:rPr>
                <w:sz w:val="34"/>
                <w:szCs w:val="34"/>
              </w:rPr>
            </w:pPr>
            <w:r w:rsidDel="00000000" w:rsidR="00000000" w:rsidRPr="00000000">
              <w:rPr>
                <w:sz w:val="34"/>
                <w:szCs w:val="34"/>
                <w:rtl w:val="0"/>
              </w:rPr>
              <w:t xml:space="preserve">85.7</w:t>
            </w:r>
          </w:p>
        </w:tc>
      </w:tr>
      <w:tr>
        <w:trPr>
          <w:cantSplit w:val="0"/>
          <w:tblHeader w:val="0"/>
        </w:trPr>
        <w:tc>
          <w:tcPr>
            <w:vAlign w:val="center"/>
          </w:tcPr>
          <w:p w:rsidR="00000000" w:rsidDel="00000000" w:rsidP="00000000" w:rsidRDefault="00000000" w:rsidRPr="00000000" w14:paraId="00000228">
            <w:pPr>
              <w:rPr>
                <w:sz w:val="34"/>
                <w:szCs w:val="34"/>
              </w:rPr>
            </w:pPr>
            <w:r w:rsidDel="00000000" w:rsidR="00000000" w:rsidRPr="00000000">
              <w:rPr>
                <w:sz w:val="34"/>
                <w:szCs w:val="34"/>
                <w:rtl w:val="0"/>
              </w:rPr>
              <w:t xml:space="preserve">4</w:t>
            </w:r>
          </w:p>
        </w:tc>
        <w:tc>
          <w:tcPr>
            <w:vAlign w:val="center"/>
          </w:tcPr>
          <w:p w:rsidR="00000000" w:rsidDel="00000000" w:rsidP="00000000" w:rsidRDefault="00000000" w:rsidRPr="00000000" w14:paraId="00000229">
            <w:pPr>
              <w:rPr>
                <w:sz w:val="34"/>
                <w:szCs w:val="34"/>
              </w:rPr>
            </w:pPr>
            <w:r w:rsidDel="00000000" w:rsidR="00000000" w:rsidRPr="00000000">
              <w:rPr>
                <w:sz w:val="34"/>
                <w:szCs w:val="34"/>
                <w:rtl w:val="0"/>
              </w:rPr>
              <w:t xml:space="preserve">90.3</w:t>
            </w:r>
          </w:p>
        </w:tc>
        <w:tc>
          <w:tcPr>
            <w:vAlign w:val="center"/>
          </w:tcPr>
          <w:p w:rsidR="00000000" w:rsidDel="00000000" w:rsidP="00000000" w:rsidRDefault="00000000" w:rsidRPr="00000000" w14:paraId="0000022A">
            <w:pPr>
              <w:rPr>
                <w:sz w:val="34"/>
                <w:szCs w:val="34"/>
              </w:rPr>
            </w:pPr>
            <w:r w:rsidDel="00000000" w:rsidR="00000000" w:rsidRPr="00000000">
              <w:rPr>
                <w:sz w:val="34"/>
                <w:szCs w:val="34"/>
                <w:rtl w:val="0"/>
              </w:rPr>
              <w:t xml:space="preserve">86.5</w:t>
            </w:r>
          </w:p>
        </w:tc>
      </w:tr>
      <w:tr>
        <w:trPr>
          <w:cantSplit w:val="0"/>
          <w:tblHeader w:val="0"/>
        </w:trPr>
        <w:tc>
          <w:tcPr>
            <w:vAlign w:val="center"/>
          </w:tcPr>
          <w:p w:rsidR="00000000" w:rsidDel="00000000" w:rsidP="00000000" w:rsidRDefault="00000000" w:rsidRPr="00000000" w14:paraId="0000022B">
            <w:pPr>
              <w:rPr>
                <w:sz w:val="34"/>
                <w:szCs w:val="34"/>
              </w:rPr>
            </w:pPr>
            <w:r w:rsidDel="00000000" w:rsidR="00000000" w:rsidRPr="00000000">
              <w:rPr>
                <w:sz w:val="34"/>
                <w:szCs w:val="34"/>
                <w:rtl w:val="0"/>
              </w:rPr>
              <w:t xml:space="preserve">5</w:t>
            </w:r>
          </w:p>
        </w:tc>
        <w:tc>
          <w:tcPr>
            <w:vAlign w:val="center"/>
          </w:tcPr>
          <w:p w:rsidR="00000000" w:rsidDel="00000000" w:rsidP="00000000" w:rsidRDefault="00000000" w:rsidRPr="00000000" w14:paraId="0000022C">
            <w:pPr>
              <w:rPr>
                <w:sz w:val="34"/>
                <w:szCs w:val="34"/>
              </w:rPr>
            </w:pPr>
            <w:r w:rsidDel="00000000" w:rsidR="00000000" w:rsidRPr="00000000">
              <w:rPr>
                <w:sz w:val="34"/>
                <w:szCs w:val="34"/>
                <w:rtl w:val="0"/>
              </w:rPr>
              <w:t xml:space="preserve">91.4</w:t>
            </w:r>
          </w:p>
        </w:tc>
        <w:tc>
          <w:tcPr>
            <w:vAlign w:val="center"/>
          </w:tcPr>
          <w:p w:rsidR="00000000" w:rsidDel="00000000" w:rsidP="00000000" w:rsidRDefault="00000000" w:rsidRPr="00000000" w14:paraId="0000022D">
            <w:pPr>
              <w:rPr>
                <w:sz w:val="34"/>
                <w:szCs w:val="34"/>
              </w:rPr>
            </w:pPr>
            <w:r w:rsidDel="00000000" w:rsidR="00000000" w:rsidRPr="00000000">
              <w:rPr>
                <w:sz w:val="34"/>
                <w:szCs w:val="34"/>
                <w:rtl w:val="0"/>
              </w:rPr>
              <w:t xml:space="preserve">87.2</w:t>
            </w:r>
          </w:p>
        </w:tc>
      </w:tr>
      <w:tr>
        <w:trPr>
          <w:cantSplit w:val="0"/>
          <w:tblHeader w:val="0"/>
        </w:trPr>
        <w:tc>
          <w:tcPr>
            <w:vAlign w:val="center"/>
          </w:tcPr>
          <w:p w:rsidR="00000000" w:rsidDel="00000000" w:rsidP="00000000" w:rsidRDefault="00000000" w:rsidRPr="00000000" w14:paraId="0000022E">
            <w:pPr>
              <w:rPr>
                <w:sz w:val="34"/>
                <w:szCs w:val="34"/>
              </w:rPr>
            </w:pPr>
            <w:r w:rsidDel="00000000" w:rsidR="00000000" w:rsidRPr="00000000">
              <w:rPr>
                <w:sz w:val="34"/>
                <w:szCs w:val="34"/>
                <w:rtl w:val="0"/>
              </w:rPr>
              <w:t xml:space="preserve">6</w:t>
            </w:r>
          </w:p>
        </w:tc>
        <w:tc>
          <w:tcPr>
            <w:vAlign w:val="center"/>
          </w:tcPr>
          <w:p w:rsidR="00000000" w:rsidDel="00000000" w:rsidP="00000000" w:rsidRDefault="00000000" w:rsidRPr="00000000" w14:paraId="0000022F">
            <w:pPr>
              <w:rPr>
                <w:sz w:val="34"/>
                <w:szCs w:val="34"/>
              </w:rPr>
            </w:pPr>
            <w:r w:rsidDel="00000000" w:rsidR="00000000" w:rsidRPr="00000000">
              <w:rPr>
                <w:sz w:val="34"/>
                <w:szCs w:val="34"/>
                <w:rtl w:val="0"/>
              </w:rPr>
              <w:t xml:space="preserve">92.1</w:t>
            </w:r>
          </w:p>
        </w:tc>
        <w:tc>
          <w:tcPr>
            <w:vAlign w:val="center"/>
          </w:tcPr>
          <w:p w:rsidR="00000000" w:rsidDel="00000000" w:rsidP="00000000" w:rsidRDefault="00000000" w:rsidRPr="00000000" w14:paraId="00000230">
            <w:pPr>
              <w:rPr>
                <w:sz w:val="34"/>
                <w:szCs w:val="34"/>
              </w:rPr>
            </w:pPr>
            <w:r w:rsidDel="00000000" w:rsidR="00000000" w:rsidRPr="00000000">
              <w:rPr>
                <w:sz w:val="34"/>
                <w:szCs w:val="34"/>
                <w:rtl w:val="0"/>
              </w:rPr>
              <w:t xml:space="preserve">88.0</w:t>
            </w:r>
          </w:p>
        </w:tc>
      </w:tr>
      <w:tr>
        <w:trPr>
          <w:cantSplit w:val="0"/>
          <w:tblHeader w:val="0"/>
        </w:trPr>
        <w:tc>
          <w:tcPr>
            <w:vAlign w:val="center"/>
          </w:tcPr>
          <w:p w:rsidR="00000000" w:rsidDel="00000000" w:rsidP="00000000" w:rsidRDefault="00000000" w:rsidRPr="00000000" w14:paraId="00000231">
            <w:pPr>
              <w:rPr>
                <w:sz w:val="34"/>
                <w:szCs w:val="34"/>
              </w:rPr>
            </w:pPr>
            <w:r w:rsidDel="00000000" w:rsidR="00000000" w:rsidRPr="00000000">
              <w:rPr>
                <w:sz w:val="34"/>
                <w:szCs w:val="34"/>
                <w:rtl w:val="0"/>
              </w:rPr>
              <w:t xml:space="preserve">7</w:t>
            </w:r>
          </w:p>
        </w:tc>
        <w:tc>
          <w:tcPr>
            <w:vAlign w:val="center"/>
          </w:tcPr>
          <w:p w:rsidR="00000000" w:rsidDel="00000000" w:rsidP="00000000" w:rsidRDefault="00000000" w:rsidRPr="00000000" w14:paraId="00000232">
            <w:pPr>
              <w:rPr>
                <w:sz w:val="34"/>
                <w:szCs w:val="34"/>
              </w:rPr>
            </w:pPr>
            <w:r w:rsidDel="00000000" w:rsidR="00000000" w:rsidRPr="00000000">
              <w:rPr>
                <w:sz w:val="34"/>
                <w:szCs w:val="34"/>
                <w:rtl w:val="0"/>
              </w:rPr>
              <w:t xml:space="preserve">92.8</w:t>
            </w:r>
          </w:p>
        </w:tc>
        <w:tc>
          <w:tcPr>
            <w:vAlign w:val="center"/>
          </w:tcPr>
          <w:p w:rsidR="00000000" w:rsidDel="00000000" w:rsidP="00000000" w:rsidRDefault="00000000" w:rsidRPr="00000000" w14:paraId="00000233">
            <w:pPr>
              <w:rPr>
                <w:sz w:val="34"/>
                <w:szCs w:val="34"/>
              </w:rPr>
            </w:pPr>
            <w:r w:rsidDel="00000000" w:rsidR="00000000" w:rsidRPr="00000000">
              <w:rPr>
                <w:sz w:val="34"/>
                <w:szCs w:val="34"/>
                <w:rtl w:val="0"/>
              </w:rPr>
              <w:t xml:space="preserve">88.4</w:t>
            </w:r>
          </w:p>
        </w:tc>
      </w:tr>
      <w:tr>
        <w:trPr>
          <w:cantSplit w:val="0"/>
          <w:tblHeader w:val="0"/>
        </w:trPr>
        <w:tc>
          <w:tcPr>
            <w:vAlign w:val="center"/>
          </w:tcPr>
          <w:p w:rsidR="00000000" w:rsidDel="00000000" w:rsidP="00000000" w:rsidRDefault="00000000" w:rsidRPr="00000000" w14:paraId="00000234">
            <w:pPr>
              <w:rPr>
                <w:sz w:val="34"/>
                <w:szCs w:val="34"/>
              </w:rPr>
            </w:pPr>
            <w:r w:rsidDel="00000000" w:rsidR="00000000" w:rsidRPr="00000000">
              <w:rPr>
                <w:sz w:val="34"/>
                <w:szCs w:val="34"/>
                <w:rtl w:val="0"/>
              </w:rPr>
              <w:t xml:space="preserve">8</w:t>
            </w:r>
          </w:p>
        </w:tc>
        <w:tc>
          <w:tcPr>
            <w:vAlign w:val="center"/>
          </w:tcPr>
          <w:p w:rsidR="00000000" w:rsidDel="00000000" w:rsidP="00000000" w:rsidRDefault="00000000" w:rsidRPr="00000000" w14:paraId="00000235">
            <w:pPr>
              <w:rPr>
                <w:sz w:val="34"/>
                <w:szCs w:val="34"/>
              </w:rPr>
            </w:pPr>
            <w:r w:rsidDel="00000000" w:rsidR="00000000" w:rsidRPr="00000000">
              <w:rPr>
                <w:sz w:val="34"/>
                <w:szCs w:val="34"/>
                <w:rtl w:val="0"/>
              </w:rPr>
              <w:t xml:space="preserve">93.2</w:t>
            </w:r>
          </w:p>
        </w:tc>
        <w:tc>
          <w:tcPr>
            <w:vAlign w:val="center"/>
          </w:tcPr>
          <w:p w:rsidR="00000000" w:rsidDel="00000000" w:rsidP="00000000" w:rsidRDefault="00000000" w:rsidRPr="00000000" w14:paraId="00000236">
            <w:pPr>
              <w:rPr>
                <w:sz w:val="34"/>
                <w:szCs w:val="34"/>
              </w:rPr>
            </w:pPr>
            <w:r w:rsidDel="00000000" w:rsidR="00000000" w:rsidRPr="00000000">
              <w:rPr>
                <w:sz w:val="34"/>
                <w:szCs w:val="34"/>
                <w:rtl w:val="0"/>
              </w:rPr>
              <w:t xml:space="preserve">88.7</w:t>
            </w:r>
          </w:p>
        </w:tc>
      </w:tr>
      <w:tr>
        <w:trPr>
          <w:cantSplit w:val="0"/>
          <w:tblHeader w:val="0"/>
        </w:trPr>
        <w:tc>
          <w:tcPr>
            <w:vAlign w:val="center"/>
          </w:tcPr>
          <w:p w:rsidR="00000000" w:rsidDel="00000000" w:rsidP="00000000" w:rsidRDefault="00000000" w:rsidRPr="00000000" w14:paraId="00000237">
            <w:pPr>
              <w:rPr>
                <w:sz w:val="34"/>
                <w:szCs w:val="34"/>
              </w:rPr>
            </w:pPr>
            <w:r w:rsidDel="00000000" w:rsidR="00000000" w:rsidRPr="00000000">
              <w:rPr>
                <w:sz w:val="34"/>
                <w:szCs w:val="34"/>
                <w:rtl w:val="0"/>
              </w:rPr>
              <w:t xml:space="preserve">9</w:t>
            </w:r>
          </w:p>
        </w:tc>
        <w:tc>
          <w:tcPr>
            <w:vAlign w:val="center"/>
          </w:tcPr>
          <w:p w:rsidR="00000000" w:rsidDel="00000000" w:rsidP="00000000" w:rsidRDefault="00000000" w:rsidRPr="00000000" w14:paraId="00000238">
            <w:pPr>
              <w:rPr>
                <w:sz w:val="34"/>
                <w:szCs w:val="34"/>
              </w:rPr>
            </w:pPr>
            <w:r w:rsidDel="00000000" w:rsidR="00000000" w:rsidRPr="00000000">
              <w:rPr>
                <w:sz w:val="34"/>
                <w:szCs w:val="34"/>
                <w:rtl w:val="0"/>
              </w:rPr>
              <w:t xml:space="preserve">93.6</w:t>
            </w:r>
          </w:p>
        </w:tc>
        <w:tc>
          <w:tcPr>
            <w:vAlign w:val="center"/>
          </w:tcPr>
          <w:p w:rsidR="00000000" w:rsidDel="00000000" w:rsidP="00000000" w:rsidRDefault="00000000" w:rsidRPr="00000000" w14:paraId="00000239">
            <w:pPr>
              <w:rPr>
                <w:sz w:val="34"/>
                <w:szCs w:val="34"/>
              </w:rPr>
            </w:pPr>
            <w:r w:rsidDel="00000000" w:rsidR="00000000" w:rsidRPr="00000000">
              <w:rPr>
                <w:sz w:val="34"/>
                <w:szCs w:val="34"/>
                <w:rtl w:val="0"/>
              </w:rPr>
              <w:t xml:space="preserve">89.2</w:t>
            </w:r>
          </w:p>
        </w:tc>
      </w:tr>
      <w:tr>
        <w:trPr>
          <w:cantSplit w:val="0"/>
          <w:tblHeader w:val="0"/>
        </w:trPr>
        <w:tc>
          <w:tcPr>
            <w:vAlign w:val="center"/>
          </w:tcPr>
          <w:p w:rsidR="00000000" w:rsidDel="00000000" w:rsidP="00000000" w:rsidRDefault="00000000" w:rsidRPr="00000000" w14:paraId="0000023A">
            <w:pPr>
              <w:rPr>
                <w:sz w:val="34"/>
                <w:szCs w:val="34"/>
              </w:rPr>
            </w:pPr>
            <w:r w:rsidDel="00000000" w:rsidR="00000000" w:rsidRPr="00000000">
              <w:rPr>
                <w:sz w:val="34"/>
                <w:szCs w:val="34"/>
                <w:rtl w:val="0"/>
              </w:rPr>
              <w:t xml:space="preserve">10</w:t>
            </w:r>
          </w:p>
        </w:tc>
        <w:tc>
          <w:tcPr>
            <w:vAlign w:val="center"/>
          </w:tcPr>
          <w:p w:rsidR="00000000" w:rsidDel="00000000" w:rsidP="00000000" w:rsidRDefault="00000000" w:rsidRPr="00000000" w14:paraId="0000023B">
            <w:pPr>
              <w:rPr>
                <w:sz w:val="34"/>
                <w:szCs w:val="34"/>
              </w:rPr>
            </w:pPr>
            <w:r w:rsidDel="00000000" w:rsidR="00000000" w:rsidRPr="00000000">
              <w:rPr>
                <w:sz w:val="34"/>
                <w:szCs w:val="34"/>
                <w:rtl w:val="0"/>
              </w:rPr>
              <w:t xml:space="preserve">94.0</w:t>
            </w:r>
          </w:p>
        </w:tc>
        <w:tc>
          <w:tcPr>
            <w:vAlign w:val="center"/>
          </w:tcPr>
          <w:p w:rsidR="00000000" w:rsidDel="00000000" w:rsidP="00000000" w:rsidRDefault="00000000" w:rsidRPr="00000000" w14:paraId="0000023C">
            <w:pPr>
              <w:rPr>
                <w:sz w:val="34"/>
                <w:szCs w:val="34"/>
              </w:rPr>
            </w:pPr>
            <w:r w:rsidDel="00000000" w:rsidR="00000000" w:rsidRPr="00000000">
              <w:rPr>
                <w:sz w:val="34"/>
                <w:szCs w:val="34"/>
                <w:rtl w:val="0"/>
              </w:rPr>
              <w:t xml:space="preserve">89.5</w:t>
            </w:r>
          </w:p>
        </w:tc>
      </w:tr>
    </w:tbl>
    <w:p w:rsidR="00000000" w:rsidDel="00000000" w:rsidP="00000000" w:rsidRDefault="00000000" w:rsidRPr="00000000" w14:paraId="0000023D">
      <w:pPr>
        <w:rPr>
          <w:sz w:val="28"/>
          <w:szCs w:val="28"/>
        </w:rPr>
      </w:pPr>
      <w:r w:rsidDel="00000000" w:rsidR="00000000" w:rsidRPr="00000000">
        <w:rPr>
          <w:rtl w:val="0"/>
        </w:rPr>
      </w:r>
    </w:p>
    <w:p w:rsidR="00000000" w:rsidDel="00000000" w:rsidP="00000000" w:rsidRDefault="00000000" w:rsidRPr="00000000" w14:paraId="0000023E">
      <w:pPr>
        <w:rPr>
          <w:sz w:val="28"/>
          <w:szCs w:val="28"/>
        </w:rPr>
      </w:pPr>
      <w:r w:rsidDel="00000000" w:rsidR="00000000" w:rsidRPr="00000000">
        <w:rPr>
          <w:rtl w:val="0"/>
        </w:rPr>
      </w:r>
    </w:p>
    <w:p w:rsidR="00000000" w:rsidDel="00000000" w:rsidP="00000000" w:rsidRDefault="00000000" w:rsidRPr="00000000" w14:paraId="0000023F">
      <w:pPr>
        <w:rPr>
          <w:sz w:val="28"/>
          <w:szCs w:val="28"/>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this table:</w:t>
      </w:r>
    </w:p>
    <w:p w:rsidR="00000000" w:rsidDel="00000000" w:rsidP="00000000" w:rsidRDefault="00000000" w:rsidRPr="00000000" w14:paraId="00000241">
      <w:pPr>
        <w:numPr>
          <w:ilvl w:val="0"/>
          <w:numId w:val="21"/>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Training Accuracy (%)</w:t>
      </w:r>
      <w:r w:rsidDel="00000000" w:rsidR="00000000" w:rsidRPr="00000000">
        <w:rPr>
          <w:rFonts w:ascii="Times New Roman" w:cs="Times New Roman" w:eastAsia="Times New Roman" w:hAnsi="Times New Roman"/>
          <w:sz w:val="24"/>
          <w:szCs w:val="24"/>
          <w:rtl w:val="0"/>
        </w:rPr>
        <w:t xml:space="preserve"> measures the model's performance on the training dataset, indicating how well it learns patterns from the data during each epoch.</w:t>
      </w:r>
    </w:p>
    <w:p w:rsidR="00000000" w:rsidDel="00000000" w:rsidP="00000000" w:rsidRDefault="00000000" w:rsidRPr="00000000" w14:paraId="00000242">
      <w:pPr>
        <w:numPr>
          <w:ilvl w:val="0"/>
          <w:numId w:val="21"/>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Validation Accuracy (%)</w:t>
      </w:r>
      <w:r w:rsidDel="00000000" w:rsidR="00000000" w:rsidRPr="00000000">
        <w:rPr>
          <w:rFonts w:ascii="Times New Roman" w:cs="Times New Roman" w:eastAsia="Times New Roman" w:hAnsi="Times New Roman"/>
          <w:sz w:val="24"/>
          <w:szCs w:val="24"/>
          <w:rtl w:val="0"/>
        </w:rPr>
        <w:t xml:space="preserve"> reflects the model's ability to generalize its learning to unseen data in the validation set, serving as a gauge for its real-world applicability.</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epoch, the model's accuracy improves, a common trend in machine learning, indicating effective learning of data patterns. The validation accuracy, while slightly lower than the training accuracy, aligns closely, highlighting good generalization. This minor gap is expected due to potential overfitting tendencies during training.</w:t>
      </w:r>
    </w:p>
    <w:p w:rsidR="00000000" w:rsidDel="00000000" w:rsidP="00000000" w:rsidRDefault="00000000" w:rsidRPr="00000000" w14:paraId="00000244">
      <w:pPr>
        <w:rPr>
          <w:sz w:val="32"/>
          <w:szCs w:val="32"/>
        </w:rPr>
      </w:pPr>
      <w:r w:rsidDel="00000000" w:rsidR="00000000" w:rsidRPr="00000000">
        <w:rPr>
          <w:rtl w:val="0"/>
        </w:rPr>
      </w:r>
    </w:p>
    <w:p w:rsidR="00000000" w:rsidDel="00000000" w:rsidP="00000000" w:rsidRDefault="00000000" w:rsidRPr="00000000" w14:paraId="00000245">
      <w:pPr>
        <w:rPr>
          <w:sz w:val="32"/>
          <w:szCs w:val="32"/>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47">
      <w:pPr>
        <w:numPr>
          <w:ilvl w:val="0"/>
          <w:numId w:val="22"/>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Confusion Matrix shows how many predictions were correctly made for each sentiment category, as well as the errors in predictions across different categories.</w:t>
      </w:r>
    </w:p>
    <w:p w:rsidR="00000000" w:rsidDel="00000000" w:rsidP="00000000" w:rsidRDefault="00000000" w:rsidRPr="00000000" w14:paraId="00000248">
      <w:pPr>
        <w:numPr>
          <w:ilvl w:val="0"/>
          <w:numId w:val="22"/>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Training and Validation Accuracy Table illustrates the model's performance improvement across epochs, ultimately reaching high accuracy on both the training and validation datasets. This demonstrates the model's effective learning and generalization abilities.</w:t>
      </w:r>
    </w:p>
    <w:p w:rsidR="00000000" w:rsidDel="00000000" w:rsidP="00000000" w:rsidRDefault="00000000" w:rsidRPr="00000000" w14:paraId="00000249">
      <w:pPr>
        <w:ind w:left="720" w:firstLine="0"/>
        <w:rPr>
          <w:sz w:val="32"/>
          <w:szCs w:val="32"/>
        </w:rPr>
      </w:pPr>
      <w:r w:rsidDel="00000000" w:rsidR="00000000" w:rsidRPr="00000000">
        <w:rPr>
          <w:rtl w:val="0"/>
        </w:rPr>
      </w:r>
    </w:p>
    <w:p w:rsidR="00000000" w:rsidDel="00000000" w:rsidP="00000000" w:rsidRDefault="00000000" w:rsidRPr="00000000" w14:paraId="0000024A">
      <w:pPr>
        <w:rPr>
          <w:b w:val="1"/>
          <w:sz w:val="36"/>
          <w:szCs w:val="36"/>
        </w:rPr>
      </w:pPr>
      <w:r w:rsidDel="00000000" w:rsidR="00000000" w:rsidRPr="00000000">
        <w:rPr>
          <w:b w:val="1"/>
          <w:sz w:val="36"/>
          <w:szCs w:val="36"/>
          <w:rtl w:val="0"/>
        </w:rPr>
        <w:t xml:space="preserve">5.2 SCORE DISTRIBUTION GRAPH</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Distribution graph illustrates the frequency of review scores, offering a visual understanding of the dataset's overall sentiment. It displays the number of reviews corresponding to each score, ranging from 1 to 5, reflecting the level of customer satisfaction.</w:t>
      </w:r>
    </w:p>
    <w:p w:rsidR="00000000" w:rsidDel="00000000" w:rsidP="00000000" w:rsidRDefault="00000000" w:rsidRPr="00000000" w14:paraId="0000024C">
      <w:pPr>
        <w:rPr>
          <w:b w:val="1"/>
          <w:sz w:val="32"/>
          <w:szCs w:val="32"/>
        </w:rPr>
      </w:pPr>
      <w:r w:rsidDel="00000000" w:rsidR="00000000" w:rsidRPr="00000000">
        <w:rPr>
          <w:b w:val="1"/>
          <w:sz w:val="32"/>
          <w:szCs w:val="32"/>
          <w:rtl w:val="0"/>
        </w:rPr>
        <w:t xml:space="preserve">In this dataset, we observe the following distribution:</w:t>
      </w:r>
    </w:p>
    <w:p w:rsidR="00000000" w:rsidDel="00000000" w:rsidP="00000000" w:rsidRDefault="00000000" w:rsidRPr="00000000" w14:paraId="0000024D">
      <w:pPr>
        <w:numPr>
          <w:ilvl w:val="0"/>
          <w:numId w:val="18"/>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Score 1 (Very Negative): 52,264 reviews</w:t>
      </w:r>
    </w:p>
    <w:p w:rsidR="00000000" w:rsidDel="00000000" w:rsidP="00000000" w:rsidRDefault="00000000" w:rsidRPr="00000000" w14:paraId="0000024E">
      <w:pPr>
        <w:numPr>
          <w:ilvl w:val="0"/>
          <w:numId w:val="18"/>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Score 2 (Negative): 29,743 reviews</w:t>
      </w:r>
    </w:p>
    <w:p w:rsidR="00000000" w:rsidDel="00000000" w:rsidP="00000000" w:rsidRDefault="00000000" w:rsidRPr="00000000" w14:paraId="0000024F">
      <w:pPr>
        <w:numPr>
          <w:ilvl w:val="0"/>
          <w:numId w:val="18"/>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Score 3 (Neutral): 42,638 reviews</w:t>
      </w:r>
    </w:p>
    <w:p w:rsidR="00000000" w:rsidDel="00000000" w:rsidP="00000000" w:rsidRDefault="00000000" w:rsidRPr="00000000" w14:paraId="00000250">
      <w:pPr>
        <w:numPr>
          <w:ilvl w:val="0"/>
          <w:numId w:val="18"/>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Score 4 (Positive): 80,654 reviews</w:t>
      </w:r>
    </w:p>
    <w:p w:rsidR="00000000" w:rsidDel="00000000" w:rsidP="00000000" w:rsidRDefault="00000000" w:rsidRPr="00000000" w14:paraId="00000251">
      <w:pPr>
        <w:numPr>
          <w:ilvl w:val="0"/>
          <w:numId w:val="18"/>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Score 5 (Very Positive): 363,102 reviews</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reveals a highly skewed distribution, with the majority of reviews clustered in the higher score categories (4 and 5). The number of reviews for Score 5 (363,102) is significantly higher than the others, indicating that the majority of customers are extremely satisfied with the product or service. Score 4 (80,654) further supports this trend, representing a large portion of positive feedback.</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Score 1 (52,264) and Score 2 (29,743), representing negative feedback, account for a much smaller percentage of the total reviews. The Score 3 (42,638), which represents neutral sentiments, falls between the extremes but is still considerably lower than the combined total of positive scores (4 and 5).</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distribution suggests a generally positive perception of the product, but the presence of negative and neutral reviews indicates that there are areas for improvement. The imbalanced distribution could also suggest the need for more refined sentiment analysis techniques to handle the large number of positive reviews and ensure unbiased model predictions.</w:t>
      </w:r>
    </w:p>
    <w:p w:rsidR="00000000" w:rsidDel="00000000" w:rsidP="00000000" w:rsidRDefault="00000000" w:rsidRPr="00000000" w14:paraId="00000255">
      <w:pPr>
        <w:rPr>
          <w:sz w:val="26"/>
          <w:szCs w:val="26"/>
        </w:rPr>
      </w:pPr>
      <w:r w:rsidDel="00000000" w:rsidR="00000000" w:rsidRPr="00000000">
        <w:rPr>
          <w:sz w:val="26"/>
          <w:szCs w:val="26"/>
        </w:rPr>
        <w:drawing>
          <wp:inline distB="0" distT="0" distL="0" distR="0">
            <wp:extent cx="5343525" cy="5763532"/>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43525" cy="5763532"/>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rPr>
          <w:sz w:val="26"/>
          <w:szCs w:val="26"/>
        </w:rPr>
      </w:pPr>
      <w:r w:rsidDel="00000000" w:rsidR="00000000" w:rsidRPr="00000000">
        <w:rPr>
          <w:rtl w:val="0"/>
        </w:rPr>
      </w:r>
    </w:p>
    <w:p w:rsidR="00000000" w:rsidDel="00000000" w:rsidP="00000000" w:rsidRDefault="00000000" w:rsidRPr="00000000" w14:paraId="00000257">
      <w:pPr>
        <w:jc w:val="center"/>
        <w:rPr>
          <w:sz w:val="26"/>
          <w:szCs w:val="26"/>
        </w:rPr>
      </w:pPr>
      <w:r w:rsidDel="00000000" w:rsidR="00000000" w:rsidRPr="00000000">
        <w:rPr>
          <w:sz w:val="26"/>
          <w:szCs w:val="26"/>
          <w:rtl w:val="0"/>
        </w:rPr>
        <w:t xml:space="preserve">      Figure 5.1 Score Distributions</w:t>
      </w:r>
    </w:p>
    <w:p w:rsidR="00000000" w:rsidDel="00000000" w:rsidP="00000000" w:rsidRDefault="00000000" w:rsidRPr="00000000" w14:paraId="00000258">
      <w:pPr>
        <w:jc w:val="center"/>
        <w:rPr>
          <w:sz w:val="26"/>
          <w:szCs w:val="26"/>
        </w:rPr>
      </w:pPr>
      <w:r w:rsidDel="00000000" w:rsidR="00000000" w:rsidRPr="00000000">
        <w:rPr>
          <w:rtl w:val="0"/>
        </w:rPr>
      </w:r>
    </w:p>
    <w:p w:rsidR="00000000" w:rsidDel="00000000" w:rsidP="00000000" w:rsidRDefault="00000000" w:rsidRPr="00000000" w14:paraId="00000259">
      <w:pPr>
        <w:rPr>
          <w:b w:val="1"/>
          <w:sz w:val="36"/>
          <w:szCs w:val="36"/>
        </w:rPr>
      </w:pPr>
      <w:r w:rsidDel="00000000" w:rsidR="00000000" w:rsidRPr="00000000">
        <w:rPr>
          <w:b w:val="1"/>
          <w:sz w:val="36"/>
          <w:szCs w:val="36"/>
          <w:rtl w:val="0"/>
        </w:rPr>
        <w:t xml:space="preserve">5.3 Model Accuracy and the Accuracy Graph</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accuracy represents the proportion of correct predictions made by the machine learning model, evaluated over a specified number of epochs during training. It is a crucial metric for understanding the model's ability to generalize to unseen data and is calculated as the ratio of correct predictions to the total number of predictions. During training, accuracy is assessed for both the training and validation sets, helping to evaluate the model’s performance on known data and its ability to generalize to new, unseen data.</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accuracy, the following formula is used:</w:t>
      </w:r>
    </w:p>
    <w:p w:rsidR="00000000" w:rsidDel="00000000" w:rsidP="00000000" w:rsidRDefault="00000000" w:rsidRPr="00000000" w14:paraId="0000025C">
      <w:pPr>
        <w:ind w:left="720" w:firstLine="720"/>
        <w:rPr>
          <w:sz w:val="32"/>
          <w:szCs w:val="32"/>
        </w:rPr>
      </w:pPr>
      <w:r w:rsidDel="00000000" w:rsidR="00000000" w:rsidRPr="00000000">
        <w:rPr>
          <w:sz w:val="32"/>
          <w:szCs w:val="32"/>
        </w:rPr>
        <w:drawing>
          <wp:inline distB="0" distT="0" distL="0" distR="0">
            <wp:extent cx="4244708" cy="609653"/>
            <wp:effectExtent b="0" l="0" r="0" t="0"/>
            <wp:docPr id="1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44708" cy="609653"/>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is typically evaluated after each epoch (an iteration over the entire dataset), with accuracy being updated and plotted. For each epoch:</w:t>
      </w:r>
    </w:p>
    <w:p w:rsidR="00000000" w:rsidDel="00000000" w:rsidP="00000000" w:rsidRDefault="00000000" w:rsidRPr="00000000" w14:paraId="0000025E">
      <w:pPr>
        <w:numPr>
          <w:ilvl w:val="0"/>
          <w:numId w:val="23"/>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Training accuracy</w:t>
      </w:r>
      <w:r w:rsidDel="00000000" w:rsidR="00000000" w:rsidRPr="00000000">
        <w:rPr>
          <w:rFonts w:ascii="Times New Roman" w:cs="Times New Roman" w:eastAsia="Times New Roman" w:hAnsi="Times New Roman"/>
          <w:sz w:val="24"/>
          <w:szCs w:val="24"/>
          <w:rtl w:val="0"/>
        </w:rPr>
        <w:t xml:space="preserve"> is determined by comparing the model's predictions on the training data to the actual labels.</w:t>
      </w:r>
    </w:p>
    <w:p w:rsidR="00000000" w:rsidDel="00000000" w:rsidP="00000000" w:rsidRDefault="00000000" w:rsidRPr="00000000" w14:paraId="0000025F">
      <w:pPr>
        <w:numPr>
          <w:ilvl w:val="0"/>
          <w:numId w:val="23"/>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24"/>
          <w:szCs w:val="24"/>
          <w:rtl w:val="0"/>
        </w:rPr>
        <w:t xml:space="preserve">Validation accuracy</w:t>
      </w:r>
      <w:r w:rsidDel="00000000" w:rsidR="00000000" w:rsidRPr="00000000">
        <w:rPr>
          <w:rFonts w:ascii="Times New Roman" w:cs="Times New Roman" w:eastAsia="Times New Roman" w:hAnsi="Times New Roman"/>
          <w:sz w:val="24"/>
          <w:szCs w:val="24"/>
          <w:rtl w:val="0"/>
        </w:rPr>
        <w:t xml:space="preserve"> is calculated by comparing the model's predictions on a separate validation set (unseen data) to the true labels.</w:t>
      </w:r>
    </w:p>
    <w:p w:rsidR="00000000" w:rsidDel="00000000" w:rsidP="00000000" w:rsidRDefault="00000000" w:rsidRPr="00000000" w14:paraId="000002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evaluations help track how well the model is learning the training data and how effectively it generalizes to new, unseen data.</w:t>
      </w:r>
    </w:p>
    <w:p w:rsidR="00000000" w:rsidDel="00000000" w:rsidP="00000000" w:rsidRDefault="00000000" w:rsidRPr="00000000" w14:paraId="00000261">
      <w:pPr>
        <w:jc w:val="center"/>
        <w:rPr>
          <w:sz w:val="26"/>
          <w:szCs w:val="26"/>
        </w:rPr>
      </w:pPr>
      <w:r w:rsidDel="00000000" w:rsidR="00000000" w:rsidRPr="00000000">
        <w:rPr>
          <w:sz w:val="26"/>
          <w:szCs w:val="26"/>
        </w:rPr>
        <w:drawing>
          <wp:inline distB="0" distT="0" distL="0" distR="0">
            <wp:extent cx="4644863" cy="369319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44863" cy="369319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center"/>
        <w:rPr>
          <w:sz w:val="26"/>
          <w:szCs w:val="26"/>
        </w:rPr>
      </w:pPr>
      <w:r w:rsidDel="00000000" w:rsidR="00000000" w:rsidRPr="00000000">
        <w:rPr>
          <w:sz w:val="26"/>
          <w:szCs w:val="26"/>
          <w:rtl w:val="0"/>
        </w:rPr>
        <w:t xml:space="preserve">Figure 5.2 Model Accuracy Curve</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above illustrates the model's accuracy across 10 epochs of training. The x-axis indicates the number of epochs (iterations over the dataset), while the y-axis represents the accuracy score of the model for both the training and validation sets.</w:t>
      </w:r>
    </w:p>
    <w:p w:rsidR="00000000" w:rsidDel="00000000" w:rsidP="00000000" w:rsidRDefault="00000000" w:rsidRPr="00000000" w14:paraId="00000264">
      <w:pPr>
        <w:numPr>
          <w:ilvl w:val="0"/>
          <w:numId w:val="24"/>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blue line</w:t>
      </w:r>
      <w:r w:rsidDel="00000000" w:rsidR="00000000" w:rsidRPr="00000000">
        <w:rPr>
          <w:rFonts w:ascii="Times New Roman" w:cs="Times New Roman" w:eastAsia="Times New Roman" w:hAnsi="Times New Roman"/>
          <w:sz w:val="24"/>
          <w:szCs w:val="24"/>
          <w:rtl w:val="0"/>
        </w:rPr>
        <w:t xml:space="preserve"> shows the training accuracy for each epoch, reflecting the model's performance on the training data.</w:t>
      </w:r>
    </w:p>
    <w:p w:rsidR="00000000" w:rsidDel="00000000" w:rsidP="00000000" w:rsidRDefault="00000000" w:rsidRPr="00000000" w14:paraId="00000265">
      <w:pPr>
        <w:numPr>
          <w:ilvl w:val="0"/>
          <w:numId w:val="24"/>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red line</w:t>
      </w:r>
      <w:r w:rsidDel="00000000" w:rsidR="00000000" w:rsidRPr="00000000">
        <w:rPr>
          <w:rFonts w:ascii="Times New Roman" w:cs="Times New Roman" w:eastAsia="Times New Roman" w:hAnsi="Times New Roman"/>
          <w:sz w:val="24"/>
          <w:szCs w:val="24"/>
          <w:rtl w:val="0"/>
        </w:rPr>
        <w:t xml:space="preserve"> represents the validation accuracy for each epoch, indicating how well the model generalizes to the unseen validation data.</w:t>
      </w:r>
    </w:p>
    <w:p w:rsidR="00000000" w:rsidDel="00000000" w:rsidP="00000000" w:rsidRDefault="00000000" w:rsidRPr="00000000" w14:paraId="0000026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From the graph, we observe the following:</w:t>
      </w:r>
    </w:p>
    <w:p w:rsidR="00000000" w:rsidDel="00000000" w:rsidP="00000000" w:rsidRDefault="00000000" w:rsidRPr="00000000" w14:paraId="00000267">
      <w:pPr>
        <w:numPr>
          <w:ilvl w:val="0"/>
          <w:numId w:val="25"/>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training delicacy starts at a lower value and steadily increases over time, reflecting the model's </w:t>
      </w:r>
      <w:r w:rsidDel="00000000" w:rsidR="00000000" w:rsidRPr="00000000">
        <w:rPr>
          <w:rFonts w:ascii="Arial" w:cs="Arial" w:eastAsia="Arial" w:hAnsi="Arial"/>
          <w:color w:val="202020"/>
          <w:sz w:val="21"/>
          <w:szCs w:val="21"/>
          <w:highlight w:val="white"/>
          <w:rtl w:val="0"/>
        </w:rPr>
        <w:t xml:space="preserve"> enhancement </w:t>
      </w:r>
      <w:r w:rsidDel="00000000" w:rsidR="00000000" w:rsidRPr="00000000">
        <w:rPr>
          <w:rFonts w:ascii="Times New Roman" w:cs="Times New Roman" w:eastAsia="Times New Roman" w:hAnsi="Times New Roman"/>
          <w:sz w:val="24"/>
          <w:szCs w:val="24"/>
          <w:rtl w:val="0"/>
        </w:rPr>
        <w:t xml:space="preserve"> as it learns from the data.</w:t>
      </w:r>
    </w:p>
    <w:p w:rsidR="00000000" w:rsidDel="00000000" w:rsidP="00000000" w:rsidRDefault="00000000" w:rsidRPr="00000000" w14:paraId="00000268">
      <w:pPr>
        <w:numPr>
          <w:ilvl w:val="0"/>
          <w:numId w:val="25"/>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validation delicacy also shows an upward trend but generally lags slightly behind the training delicacy, indicating that the model is generalizing well but is slightly better at fitting the training data.</w:t>
      </w:r>
    </w:p>
    <w:p w:rsidR="00000000" w:rsidDel="00000000" w:rsidP="00000000" w:rsidRDefault="00000000" w:rsidRPr="00000000" w14:paraId="00000269">
      <w:pPr>
        <w:numPr>
          <w:ilvl w:val="0"/>
          <w:numId w:val="25"/>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The gap between the training and validation delicacy might indicate overfitting if it widens significantly over time, but in this case, it’s relatively close, which is a good sign of the model's conception capability.</w:t>
      </w:r>
    </w:p>
    <w:p w:rsidR="00000000" w:rsidDel="00000000" w:rsidP="00000000" w:rsidRDefault="00000000" w:rsidRPr="00000000" w14:paraId="0000026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Key Observations from the Graph:</w:t>
      </w:r>
    </w:p>
    <w:p w:rsidR="00000000" w:rsidDel="00000000" w:rsidP="00000000" w:rsidRDefault="00000000" w:rsidRPr="00000000" w14:paraId="0000026B">
      <w:pPr>
        <w:numPr>
          <w:ilvl w:val="0"/>
          <w:numId w:val="2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Training Accuracy:</w:t>
      </w:r>
      <w:r w:rsidDel="00000000" w:rsidR="00000000" w:rsidRPr="00000000">
        <w:rPr>
          <w:rFonts w:ascii="Times New Roman" w:cs="Times New Roman" w:eastAsia="Times New Roman" w:hAnsi="Times New Roman"/>
          <w:sz w:val="24"/>
          <w:szCs w:val="24"/>
          <w:rtl w:val="0"/>
        </w:rPr>
        <w:t xml:space="preserve"> The model's accuracy on the training set increases consistently, demonstrating its ability to learn patterns effectively from the data. This steady upward trend is common in machine learning models as they process more data and refine their predictions over time.</w:t>
      </w:r>
    </w:p>
    <w:p w:rsidR="00000000" w:rsidDel="00000000" w:rsidP="00000000" w:rsidRDefault="00000000" w:rsidRPr="00000000" w14:paraId="0000026C">
      <w:pPr>
        <w:numPr>
          <w:ilvl w:val="0"/>
          <w:numId w:val="2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Validation Accuracy</w:t>
      </w:r>
      <w:r w:rsidDel="00000000" w:rsidR="00000000" w:rsidRPr="00000000">
        <w:rPr>
          <w:rFonts w:ascii="Times New Roman" w:cs="Times New Roman" w:eastAsia="Times New Roman" w:hAnsi="Times New Roman"/>
          <w:sz w:val="24"/>
          <w:szCs w:val="24"/>
          <w:rtl w:val="0"/>
        </w:rPr>
        <w:t xml:space="preserve">: Over time, the validation accuracy shows an upward trend, signifying that the model is effectively generalizing to unseen data. The stability of the graph suggests that overfitting is not occurring. A slight difference between training and validation accuracy is normal, as the model naturally fits the training data more closely. However, this small gap does not indicate any substantial overfitting concerns.</w:t>
      </w:r>
    </w:p>
    <w:p w:rsidR="00000000" w:rsidDel="00000000" w:rsidP="00000000" w:rsidRDefault="00000000" w:rsidRPr="00000000" w14:paraId="0000026D">
      <w:pPr>
        <w:numPr>
          <w:ilvl w:val="0"/>
          <w:numId w:val="2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Epoch 0 to 2</w:t>
      </w:r>
      <w:r w:rsidDel="00000000" w:rsidR="00000000" w:rsidRPr="00000000">
        <w:rPr>
          <w:rFonts w:ascii="Times New Roman" w:cs="Times New Roman" w:eastAsia="Times New Roman" w:hAnsi="Times New Roman"/>
          <w:sz w:val="24"/>
          <w:szCs w:val="24"/>
          <w:rtl w:val="0"/>
        </w:rPr>
        <w:t xml:space="preserve">: During the initial epochs, we observe a significant increase in both training and validation accuracy. This phase marks the model's learning of general patterns and trends in the data, as it begins to capture the essential features and relationships within the dataset. The rapid improvement indicates that the model is effectively adapting to the data during these early stages.</w:t>
      </w:r>
    </w:p>
    <w:p w:rsidR="00000000" w:rsidDel="00000000" w:rsidP="00000000" w:rsidRDefault="00000000" w:rsidRPr="00000000" w14:paraId="0000026E">
      <w:pPr>
        <w:numPr>
          <w:ilvl w:val="0"/>
          <w:numId w:val="26"/>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Epoch 3 to 9:</w:t>
      </w:r>
      <w:r w:rsidDel="00000000" w:rsidR="00000000" w:rsidRPr="00000000">
        <w:rPr>
          <w:rFonts w:ascii="Times New Roman" w:cs="Times New Roman" w:eastAsia="Times New Roman" w:hAnsi="Times New Roman"/>
          <w:sz w:val="24"/>
          <w:szCs w:val="24"/>
          <w:rtl w:val="0"/>
        </w:rPr>
        <w:t xml:space="preserve"> As training continues, the accuracy increases at a slower pace, which is expected as the model starts to converge and reach its optimal accuracy. The red and blue lines start to level off, which indicates that the model's improvement is becoming more gradual.</w:t>
      </w:r>
    </w:p>
    <w:p w:rsidR="00000000" w:rsidDel="00000000" w:rsidP="00000000" w:rsidRDefault="00000000" w:rsidRPr="00000000" w14:paraId="0000026F">
      <w:pPr>
        <w:rPr>
          <w:b w:val="1"/>
          <w:sz w:val="40"/>
          <w:szCs w:val="40"/>
        </w:rPr>
      </w:pPr>
      <w:r w:rsidDel="00000000" w:rsidR="00000000" w:rsidRPr="00000000">
        <w:rPr>
          <w:rtl w:val="0"/>
        </w:rPr>
      </w:r>
    </w:p>
    <w:p w:rsidR="00000000" w:rsidDel="00000000" w:rsidP="00000000" w:rsidRDefault="00000000" w:rsidRPr="00000000" w14:paraId="00000270">
      <w:pPr>
        <w:rPr>
          <w:b w:val="1"/>
          <w:sz w:val="40"/>
          <w:szCs w:val="40"/>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5.4 Predicted Ratings</w:t>
      </w:r>
    </w:p>
    <w:p w:rsidR="00000000" w:rsidDel="00000000" w:rsidP="00000000" w:rsidRDefault="00000000" w:rsidRPr="00000000" w14:paraId="0000027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5.3 Prediction Ratings </w:t>
      </w:r>
    </w:p>
    <w:tbl>
      <w:tblPr>
        <w:tblStyle w:val="Table4"/>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134"/>
        <w:gridCol w:w="7087"/>
        <w:tblGridChange w:id="0">
          <w:tblGrid>
            <w:gridCol w:w="988"/>
            <w:gridCol w:w="1134"/>
            <w:gridCol w:w="7087"/>
          </w:tblGrid>
        </w:tblGridChange>
      </w:tblGrid>
      <w:tr>
        <w:trPr>
          <w:cantSplit w:val="0"/>
          <w:tblHeader w:val="0"/>
        </w:trPr>
        <w:tc>
          <w:tcPr/>
          <w:p w:rsidR="00000000" w:rsidDel="00000000" w:rsidP="00000000" w:rsidRDefault="00000000" w:rsidRPr="00000000" w14:paraId="000002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Index</w:t>
            </w:r>
          </w:p>
        </w:tc>
        <w:tc>
          <w:tcPr/>
          <w:p w:rsidR="00000000" w:rsidDel="00000000" w:rsidP="00000000" w:rsidRDefault="00000000" w:rsidRPr="00000000" w14:paraId="000002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Score</w:t>
            </w:r>
          </w:p>
        </w:tc>
        <w:tc>
          <w:tcPr/>
          <w:p w:rsidR="00000000" w:rsidDel="00000000" w:rsidP="00000000" w:rsidRDefault="00000000" w:rsidRPr="00000000" w14:paraId="000002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Text</w:t>
            </w:r>
          </w:p>
        </w:tc>
      </w:tr>
      <w:tr>
        <w:trPr>
          <w:cantSplit w:val="0"/>
          <w:tblHeader w:val="0"/>
        </w:trPr>
        <w:tc>
          <w:tcPr/>
          <w:p w:rsidR="00000000" w:rsidDel="00000000" w:rsidP="00000000" w:rsidRDefault="00000000" w:rsidRPr="00000000" w14:paraId="000002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c>
          <w:tcPr/>
          <w:p w:rsidR="00000000" w:rsidDel="00000000" w:rsidP="00000000" w:rsidRDefault="00000000" w:rsidRPr="00000000" w14:paraId="000002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p w:rsidR="00000000" w:rsidDel="00000000" w:rsidP="00000000" w:rsidRDefault="00000000" w:rsidRPr="00000000" w14:paraId="00000279">
            <w:pPr>
              <w:tabs>
                <w:tab w:val="right" w:leader="none" w:pos="6678"/>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have bought several of the Vitality canned…</w:t>
              <w:tab/>
            </w:r>
          </w:p>
        </w:tc>
      </w:tr>
      <w:tr>
        <w:trPr>
          <w:cantSplit w:val="0"/>
          <w:tblHeader w:val="0"/>
        </w:trPr>
        <w:tc>
          <w:tcPr/>
          <w:p w:rsidR="00000000" w:rsidDel="00000000" w:rsidP="00000000" w:rsidRDefault="00000000" w:rsidRPr="00000000" w14:paraId="000002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2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2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 arrived labeled as Jumbo Salted Peanut...</w:t>
            </w:r>
          </w:p>
        </w:tc>
      </w:tr>
      <w:tr>
        <w:trPr>
          <w:cantSplit w:val="0"/>
          <w:tblHeader w:val="0"/>
        </w:trPr>
        <w:tc>
          <w:tcPr/>
          <w:p w:rsidR="00000000" w:rsidDel="00000000" w:rsidP="00000000" w:rsidRDefault="00000000" w:rsidRPr="00000000" w14:paraId="0000027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27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2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a confection that has been around a fe…</w:t>
            </w:r>
          </w:p>
        </w:tc>
      </w:tr>
      <w:tr>
        <w:trPr>
          <w:cantSplit w:val="0"/>
          <w:tblHeader w:val="0"/>
        </w:trPr>
        <w:tc>
          <w:tcPr/>
          <w:p w:rsidR="00000000" w:rsidDel="00000000" w:rsidP="00000000" w:rsidRDefault="00000000" w:rsidRPr="00000000" w14:paraId="000002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2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28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you are looking for the secret ingredient i…</w:t>
            </w:r>
          </w:p>
        </w:tc>
      </w:tr>
      <w:tr>
        <w:trPr>
          <w:cantSplit w:val="0"/>
          <w:tblHeader w:val="0"/>
        </w:trPr>
        <w:tc>
          <w:tcPr/>
          <w:p w:rsidR="00000000" w:rsidDel="00000000" w:rsidP="00000000" w:rsidRDefault="00000000" w:rsidRPr="00000000" w14:paraId="000002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2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p w:rsidR="00000000" w:rsidDel="00000000" w:rsidP="00000000" w:rsidRDefault="00000000" w:rsidRPr="00000000" w14:paraId="000002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Great taffy at a great price. There was a wid...</w:t>
            </w:r>
          </w:p>
        </w:tc>
      </w:tr>
    </w:tbl>
    <w:p w:rsidR="00000000" w:rsidDel="00000000" w:rsidP="00000000" w:rsidRDefault="00000000" w:rsidRPr="00000000" w14:paraId="00000286">
      <w:pPr>
        <w:rPr>
          <w:sz w:val="32"/>
          <w:szCs w:val="32"/>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results above showcase a snippet of the dataset used for the sentiment analysis model. Each row represents a product review, where the columns include:</w:t>
      </w:r>
    </w:p>
    <w:p w:rsidR="00000000" w:rsidDel="00000000" w:rsidP="00000000" w:rsidRDefault="00000000" w:rsidRPr="00000000" w14:paraId="00000288">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A unique identifier assigned to each review.</w:t>
      </w:r>
    </w:p>
    <w:p w:rsidR="00000000" w:rsidDel="00000000" w:rsidP="00000000" w:rsidRDefault="00000000" w:rsidRPr="00000000" w14:paraId="00000289">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The customer's sentiment rating, usually on a scale from 1 to 5.</w:t>
      </w:r>
    </w:p>
    <w:p w:rsidR="00000000" w:rsidDel="00000000" w:rsidP="00000000" w:rsidRDefault="00000000" w:rsidRPr="00000000" w14:paraId="0000028A">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Text: The content of the review, detailing the customer's feedback on the product.</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provide insights into customer sentiments and help the model learn patterns in textual data associated with different sentiment scores. For instance:</w:t>
      </w:r>
    </w:p>
    <w:p w:rsidR="00000000" w:rsidDel="00000000" w:rsidP="00000000" w:rsidRDefault="00000000" w:rsidRPr="00000000" w14:paraId="0000028C">
      <w:pPr>
        <w:numPr>
          <w:ilvl w:val="0"/>
          <w:numId w:val="28"/>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A Score of 5 represents highly positive sentiments, such as the review, “Great taffy at a great price.”</w:t>
      </w:r>
    </w:p>
    <w:p w:rsidR="00000000" w:rsidDel="00000000" w:rsidP="00000000" w:rsidRDefault="00000000" w:rsidRPr="00000000" w14:paraId="0000028D">
      <w:pPr>
        <w:numPr>
          <w:ilvl w:val="0"/>
          <w:numId w:val="28"/>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A Score of 1 represents highly negative sentiments, as seen in the review, “Product arrived labeled as Jumbo Salted Peanuts...,” likely indicating dissatisfaction.</w:t>
      </w:r>
    </w:p>
    <w:p w:rsidR="00000000" w:rsidDel="00000000" w:rsidP="00000000" w:rsidRDefault="00000000" w:rsidRPr="00000000" w14:paraId="0000028E">
      <w:pPr>
        <w:numPr>
          <w:ilvl w:val="0"/>
          <w:numId w:val="28"/>
        </w:numPr>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Scores in between (e.g., 2, 3, or 4) represent varying degrees of mixed or neutral sentiments, capturing customer experiences that are neither entirely positive nor negative.</w:t>
      </w:r>
    </w:p>
    <w:p w:rsidR="00000000" w:rsidDel="00000000" w:rsidP="00000000" w:rsidRDefault="00000000" w:rsidRPr="00000000" w14:paraId="0000028F">
      <w:pPr>
        <w:ind w:left="0" w:firstLine="0"/>
        <w:rPr>
          <w:sz w:val="32"/>
          <w:szCs w:val="32"/>
        </w:rPr>
      </w:pPr>
      <w:r w:rsidDel="00000000" w:rsidR="00000000" w:rsidRPr="00000000">
        <w:rPr>
          <w:rtl w:val="0"/>
        </w:rPr>
      </w:r>
    </w:p>
    <w:p w:rsidR="00000000" w:rsidDel="00000000" w:rsidP="00000000" w:rsidRDefault="00000000" w:rsidRPr="00000000" w14:paraId="00000290">
      <w:pPr>
        <w:rPr>
          <w:b w:val="1"/>
          <w:sz w:val="36"/>
          <w:szCs w:val="36"/>
        </w:rPr>
      </w:pPr>
      <w:r w:rsidDel="00000000" w:rsidR="00000000" w:rsidRPr="00000000">
        <w:rPr>
          <w:b w:val="1"/>
          <w:sz w:val="36"/>
          <w:szCs w:val="36"/>
          <w:rtl w:val="0"/>
        </w:rPr>
        <w:t xml:space="preserve">5.5 Conclusion</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the effectiveness of BiLSTM networks in handling sentiment classification tasks with high accuracy. By leveraging advanced preprocessing techniques, pre-trained word embeddings, and deep learning models, we can effectively capture contextual nuances and long-term dependencies in text. Future work can extend this framework to multilingual sentiment analysis, incorporate transformers like BERT, and address dataset imbalances using data augmentation.</w:t>
      </w:r>
    </w:p>
    <w:p w:rsidR="00000000" w:rsidDel="00000000" w:rsidP="00000000" w:rsidRDefault="00000000" w:rsidRPr="00000000" w14:paraId="0000029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5.6 Future Directions</w:t>
      </w:r>
    </w:p>
    <w:p w:rsidR="00000000" w:rsidDel="00000000" w:rsidP="00000000" w:rsidRDefault="00000000" w:rsidRPr="00000000" w14:paraId="000002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Transformer Models:</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models like BERT can further enhance performance by leveraging their contextualized embeddings.</w:t>
      </w:r>
    </w:p>
    <w:p w:rsidR="00000000" w:rsidDel="00000000" w:rsidP="00000000" w:rsidRDefault="00000000" w:rsidRPr="00000000" w14:paraId="000002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Multilingual Sentiment Analysis:</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can be extended to handle reviews in different languages, requiring additional preprocessing and multilingual embeddings.</w:t>
      </w:r>
    </w:p>
    <w:p w:rsidR="00000000" w:rsidDel="00000000" w:rsidP="00000000" w:rsidRDefault="00000000" w:rsidRPr="00000000" w14:paraId="000002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Augmentation:</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techniques like back-translation can balance imbalanced datasets and improve model robustness.</w:t>
      </w:r>
    </w:p>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Real-Time Sentiment Analysis:</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this model into real-time systems (e.g., social media monitoring) for dynamic and fast decision-making.</w:t>
      </w:r>
    </w:p>
    <w:p w:rsidR="00000000" w:rsidDel="00000000" w:rsidP="00000000" w:rsidRDefault="00000000" w:rsidRPr="00000000" w14:paraId="0000029B">
      <w:pPr>
        <w:rPr>
          <w:sz w:val="32"/>
          <w:szCs w:val="32"/>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2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B., &amp; Zhang, L. (2012). A Survey of Opinion Mining and Sentiment Analysis. </w:t>
      </w:r>
      <w:r w:rsidDel="00000000" w:rsidR="00000000" w:rsidRPr="00000000">
        <w:rPr>
          <w:rFonts w:ascii="Times New Roman" w:cs="Times New Roman" w:eastAsia="Times New Roman" w:hAnsi="Times New Roman"/>
          <w:i w:val="1"/>
          <w:sz w:val="24"/>
          <w:szCs w:val="24"/>
          <w:rtl w:val="0"/>
        </w:rPr>
        <w:t xml:space="preserve">Mining Text Data</w:t>
      </w:r>
      <w:r w:rsidDel="00000000" w:rsidR="00000000" w:rsidRPr="00000000">
        <w:rPr>
          <w:rFonts w:ascii="Times New Roman" w:cs="Times New Roman" w:eastAsia="Times New Roman" w:hAnsi="Times New Roman"/>
          <w:sz w:val="24"/>
          <w:szCs w:val="24"/>
          <w:rtl w:val="0"/>
        </w:rPr>
        <w:t xml:space="preserve">, 415-463.</w:t>
      </w:r>
    </w:p>
    <w:p w:rsidR="00000000" w:rsidDel="00000000" w:rsidP="00000000" w:rsidRDefault="00000000" w:rsidRPr="00000000" w14:paraId="000002A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M., &amp; Liu, B. (2004). Mining and summarizing customer reviews. </w:t>
      </w:r>
      <w:r w:rsidDel="00000000" w:rsidR="00000000" w:rsidRPr="00000000">
        <w:rPr>
          <w:rFonts w:ascii="Times New Roman" w:cs="Times New Roman" w:eastAsia="Times New Roman" w:hAnsi="Times New Roman"/>
          <w:i w:val="1"/>
          <w:sz w:val="24"/>
          <w:szCs w:val="24"/>
          <w:rtl w:val="0"/>
        </w:rPr>
        <w:t xml:space="preserve">Proceedings of the 10th ACM SIGKDD International Conference on Knowledge Discovery and Data Mining (KDD)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D">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Z. S. (1954). Distributional structure. </w:t>
      </w:r>
      <w:r w:rsidDel="00000000" w:rsidR="00000000" w:rsidRPr="00000000">
        <w:rPr>
          <w:rFonts w:ascii="Times New Roman" w:cs="Times New Roman" w:eastAsia="Times New Roman" w:hAnsi="Times New Roman"/>
          <w:i w:val="1"/>
          <w:sz w:val="24"/>
          <w:szCs w:val="24"/>
          <w:rtl w:val="0"/>
        </w:rPr>
        <w:t xml:space="preserve">Word</w:t>
      </w:r>
      <w:r w:rsidDel="00000000" w:rsidR="00000000" w:rsidRPr="00000000">
        <w:rPr>
          <w:rFonts w:ascii="Times New Roman" w:cs="Times New Roman" w:eastAsia="Times New Roman" w:hAnsi="Times New Roman"/>
          <w:sz w:val="24"/>
          <w:szCs w:val="24"/>
          <w:rtl w:val="0"/>
        </w:rPr>
        <w:t xml:space="preserve">, 10(2-3), 146-162.</w:t>
      </w:r>
    </w:p>
    <w:p w:rsidR="00000000" w:rsidDel="00000000" w:rsidP="00000000" w:rsidRDefault="00000000" w:rsidRPr="00000000" w14:paraId="000002AE">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Joachims, T. (1998). Text categorization with Support Vector Machines: Learning with many relevant features. </w:t>
      </w:r>
      <w:r w:rsidDel="00000000" w:rsidR="00000000" w:rsidRPr="00000000">
        <w:rPr>
          <w:rFonts w:ascii="Times New Roman" w:cs="Times New Roman" w:eastAsia="Times New Roman" w:hAnsi="Times New Roman"/>
          <w:i w:val="1"/>
          <w:sz w:val="24"/>
          <w:szCs w:val="24"/>
          <w:rtl w:val="0"/>
        </w:rPr>
        <w:t xml:space="preserve">European Conference on Machine Learning (ECML)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Salton, G., &amp; McGill, M. J. (1986). </w:t>
      </w:r>
      <w:r w:rsidDel="00000000" w:rsidR="00000000" w:rsidRPr="00000000">
        <w:rPr>
          <w:rFonts w:ascii="Times New Roman" w:cs="Times New Roman" w:eastAsia="Times New Roman" w:hAnsi="Times New Roman"/>
          <w:i w:val="1"/>
          <w:sz w:val="24"/>
          <w:szCs w:val="24"/>
          <w:rtl w:val="0"/>
        </w:rPr>
        <w:t xml:space="preserve">Introduction to Modern Information Retrieval</w:t>
      </w:r>
      <w:r w:rsidDel="00000000" w:rsidR="00000000" w:rsidRPr="00000000">
        <w:rPr>
          <w:rFonts w:ascii="Times New Roman" w:cs="Times New Roman" w:eastAsia="Times New Roman" w:hAnsi="Times New Roman"/>
          <w:sz w:val="24"/>
          <w:szCs w:val="24"/>
          <w:rtl w:val="0"/>
        </w:rPr>
        <w:t xml:space="preserve">. McGraw-Hill.</w:t>
      </w:r>
    </w:p>
    <w:p w:rsidR="00000000" w:rsidDel="00000000" w:rsidP="00000000" w:rsidRDefault="00000000" w:rsidRPr="00000000" w14:paraId="000002B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Schuster, M., &amp; Paliwal, K. K. (1997). Bidirectional Recurrent Neural Networks. </w:t>
      </w:r>
      <w:r w:rsidDel="00000000" w:rsidR="00000000" w:rsidRPr="00000000">
        <w:rPr>
          <w:rFonts w:ascii="Times New Roman" w:cs="Times New Roman" w:eastAsia="Times New Roman" w:hAnsi="Times New Roman"/>
          <w:i w:val="1"/>
          <w:sz w:val="24"/>
          <w:szCs w:val="24"/>
          <w:rtl w:val="0"/>
        </w:rPr>
        <w:t xml:space="preserve">IEEE Transactions on Signal Processing</w:t>
      </w:r>
      <w:r w:rsidDel="00000000" w:rsidR="00000000" w:rsidRPr="00000000">
        <w:rPr>
          <w:rFonts w:ascii="Times New Roman" w:cs="Times New Roman" w:eastAsia="Times New Roman" w:hAnsi="Times New Roman"/>
          <w:sz w:val="24"/>
          <w:szCs w:val="24"/>
          <w:rtl w:val="0"/>
        </w:rPr>
        <w:t xml:space="preserve">, 45(11), 2673-2681.</w:t>
      </w:r>
    </w:p>
    <w:p w:rsidR="00000000" w:rsidDel="00000000" w:rsidP="00000000" w:rsidRDefault="00000000" w:rsidRPr="00000000" w14:paraId="000002B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X., et al. (2015). Character-level Convolutional Networks for Text Classification. </w:t>
      </w:r>
      <w:r w:rsidDel="00000000" w:rsidR="00000000" w:rsidRPr="00000000">
        <w:rPr>
          <w:rFonts w:ascii="Times New Roman" w:cs="Times New Roman" w:eastAsia="Times New Roman" w:hAnsi="Times New Roman"/>
          <w:i w:val="1"/>
          <w:sz w:val="24"/>
          <w:szCs w:val="24"/>
          <w:rtl w:val="0"/>
        </w:rPr>
        <w:t xml:space="preserve">Advances in Neural Information Processing Systems (NIPS)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Socher, R., et al. (2013). Recursive Deep Models for Semantic Compositionality Over a Sentiment Treebank. </w:t>
      </w:r>
      <w:r w:rsidDel="00000000" w:rsidR="00000000" w:rsidRPr="00000000">
        <w:rPr>
          <w:rFonts w:ascii="Times New Roman" w:cs="Times New Roman" w:eastAsia="Times New Roman" w:hAnsi="Times New Roman"/>
          <w:i w:val="1"/>
          <w:sz w:val="24"/>
          <w:szCs w:val="24"/>
          <w:rtl w:val="0"/>
        </w:rPr>
        <w:t xml:space="preserve">Proceedings of the 2013 Conference on Empirical Methods in Natural Language Processing (EMNLP)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(2021). </w:t>
      </w:r>
      <w:r w:rsidDel="00000000" w:rsidR="00000000" w:rsidRPr="00000000">
        <w:rPr>
          <w:rFonts w:ascii="Times New Roman" w:cs="Times New Roman" w:eastAsia="Times New Roman" w:hAnsi="Times New Roman"/>
          <w:i w:val="1"/>
          <w:sz w:val="24"/>
          <w:szCs w:val="24"/>
          <w:rtl w:val="0"/>
        </w:rPr>
        <w:t xml:space="preserve">Improving customer satisfaction through sentiment analysis</w:t>
      </w:r>
      <w:r w:rsidDel="00000000" w:rsidR="00000000" w:rsidRPr="00000000">
        <w:rPr>
          <w:rFonts w:ascii="Times New Roman" w:cs="Times New Roman" w:eastAsia="Times New Roman" w:hAnsi="Times New Roman"/>
          <w:sz w:val="24"/>
          <w:szCs w:val="24"/>
          <w:rtl w:val="0"/>
        </w:rPr>
        <w:t xml:space="preserve">. Journal of Business Insights, 12(3), 45-59.</w:t>
      </w:r>
    </w:p>
    <w:p w:rsidR="00000000" w:rsidDel="00000000" w:rsidP="00000000" w:rsidRDefault="00000000" w:rsidRPr="00000000" w14:paraId="000002B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 J., &amp; Taylor, K. (2020). Social media sentiment monitoring for brand management. </w:t>
      </w:r>
      <w:r w:rsidDel="00000000" w:rsidR="00000000" w:rsidRPr="00000000">
        <w:rPr>
          <w:rFonts w:ascii="Times New Roman" w:cs="Times New Roman" w:eastAsia="Times New Roman" w:hAnsi="Times New Roman"/>
          <w:i w:val="1"/>
          <w:sz w:val="24"/>
          <w:szCs w:val="24"/>
          <w:rtl w:val="0"/>
        </w:rPr>
        <w:t xml:space="preserve">Marketing Strategies Journal</w:t>
      </w:r>
      <w:r w:rsidDel="00000000" w:rsidR="00000000" w:rsidRPr="00000000">
        <w:rPr>
          <w:rFonts w:ascii="Times New Roman" w:cs="Times New Roman" w:eastAsia="Times New Roman" w:hAnsi="Times New Roman"/>
          <w:sz w:val="24"/>
          <w:szCs w:val="24"/>
          <w:rtl w:val="0"/>
        </w:rPr>
        <w:t xml:space="preserve">, 9(2), 78-95.</w:t>
      </w:r>
    </w:p>
    <w:p w:rsidR="00000000" w:rsidDel="00000000" w:rsidP="00000000" w:rsidRDefault="00000000" w:rsidRPr="00000000" w14:paraId="000002B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R., et al. (2019). Predicting consumer behavior using NLP techniques. </w:t>
      </w:r>
      <w:r w:rsidDel="00000000" w:rsidR="00000000" w:rsidRPr="00000000">
        <w:rPr>
          <w:rFonts w:ascii="Times New Roman" w:cs="Times New Roman" w:eastAsia="Times New Roman" w:hAnsi="Times New Roman"/>
          <w:i w:val="1"/>
          <w:sz w:val="24"/>
          <w:szCs w:val="24"/>
          <w:rtl w:val="0"/>
        </w:rPr>
        <w:t xml:space="preserve">Journal of Market Trends</w:t>
      </w:r>
      <w:r w:rsidDel="00000000" w:rsidR="00000000" w:rsidRPr="00000000">
        <w:rPr>
          <w:rFonts w:ascii="Times New Roman" w:cs="Times New Roman" w:eastAsia="Times New Roman" w:hAnsi="Times New Roman"/>
          <w:sz w:val="24"/>
          <w:szCs w:val="24"/>
          <w:rtl w:val="0"/>
        </w:rPr>
        <w:t xml:space="preserve">, 15(4), 112-130.</w:t>
      </w:r>
    </w:p>
    <w:p w:rsidR="00000000" w:rsidDel="00000000" w:rsidP="00000000" w:rsidRDefault="00000000" w:rsidRPr="00000000" w14:paraId="000002B6">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 S. (2021). Enhancing e-commerce through sentiment analysis of product reviews. </w:t>
      </w:r>
      <w:r w:rsidDel="00000000" w:rsidR="00000000" w:rsidRPr="00000000">
        <w:rPr>
          <w:rFonts w:ascii="Times New Roman" w:cs="Times New Roman" w:eastAsia="Times New Roman" w:hAnsi="Times New Roman"/>
          <w:i w:val="1"/>
          <w:sz w:val="24"/>
          <w:szCs w:val="24"/>
          <w:rtl w:val="0"/>
        </w:rPr>
        <w:t xml:space="preserve">E-Commerce Innovations</w:t>
      </w:r>
      <w:r w:rsidDel="00000000" w:rsidR="00000000" w:rsidRPr="00000000">
        <w:rPr>
          <w:rFonts w:ascii="Times New Roman" w:cs="Times New Roman" w:eastAsia="Times New Roman" w:hAnsi="Times New Roman"/>
          <w:sz w:val="24"/>
          <w:szCs w:val="24"/>
          <w:rtl w:val="0"/>
        </w:rPr>
        <w:t xml:space="preserve">, 10(1), 25-40.</w:t>
      </w:r>
    </w:p>
    <w:p w:rsidR="00000000" w:rsidDel="00000000" w:rsidP="00000000" w:rsidRDefault="00000000" w:rsidRPr="00000000" w14:paraId="000002B7">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Martin, P., &amp; Zhao, Q. (2018). Real-time public opinion monitoring using social media. </w:t>
      </w:r>
      <w:r w:rsidDel="00000000" w:rsidR="00000000" w:rsidRPr="00000000">
        <w:rPr>
          <w:rFonts w:ascii="Times New Roman" w:cs="Times New Roman" w:eastAsia="Times New Roman" w:hAnsi="Times New Roman"/>
          <w:i w:val="1"/>
          <w:sz w:val="24"/>
          <w:szCs w:val="24"/>
          <w:rtl w:val="0"/>
        </w:rPr>
        <w:t xml:space="preserve">Media Studies Quarterly</w:t>
      </w:r>
      <w:r w:rsidDel="00000000" w:rsidR="00000000" w:rsidRPr="00000000">
        <w:rPr>
          <w:rFonts w:ascii="Times New Roman" w:cs="Times New Roman" w:eastAsia="Times New Roman" w:hAnsi="Times New Roman"/>
          <w:sz w:val="24"/>
          <w:szCs w:val="24"/>
          <w:rtl w:val="0"/>
        </w:rPr>
        <w:t xml:space="preserve">, 14(3), 89-103.</w:t>
      </w:r>
    </w:p>
    <w:p w:rsidR="00000000" w:rsidDel="00000000" w:rsidP="00000000" w:rsidRDefault="00000000" w:rsidRPr="00000000" w14:paraId="000002B8">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 T. (2019). Analyzing patient feedback for quality improvement in healthcare. </w:t>
      </w:r>
      <w:r w:rsidDel="00000000" w:rsidR="00000000" w:rsidRPr="00000000">
        <w:rPr>
          <w:rFonts w:ascii="Times New Roman" w:cs="Times New Roman" w:eastAsia="Times New Roman" w:hAnsi="Times New Roman"/>
          <w:i w:val="1"/>
          <w:sz w:val="24"/>
          <w:szCs w:val="24"/>
          <w:rtl w:val="0"/>
        </w:rPr>
        <w:t xml:space="preserve">Journal of Medical Insights</w:t>
      </w:r>
      <w:r w:rsidDel="00000000" w:rsidR="00000000" w:rsidRPr="00000000">
        <w:rPr>
          <w:rFonts w:ascii="Times New Roman" w:cs="Times New Roman" w:eastAsia="Times New Roman" w:hAnsi="Times New Roman"/>
          <w:sz w:val="24"/>
          <w:szCs w:val="24"/>
          <w:rtl w:val="0"/>
        </w:rPr>
        <w:t xml:space="preserve">, 8(2), 50-67.</w:t>
      </w:r>
    </w:p>
    <w:p w:rsidR="00000000" w:rsidDel="00000000" w:rsidP="00000000" w:rsidRDefault="00000000" w:rsidRPr="00000000" w14:paraId="000002B9">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Clark, H. (2020). Leveraging sentiment analysis in political campaigns. </w:t>
      </w:r>
      <w:r w:rsidDel="00000000" w:rsidR="00000000" w:rsidRPr="00000000">
        <w:rPr>
          <w:rFonts w:ascii="Times New Roman" w:cs="Times New Roman" w:eastAsia="Times New Roman" w:hAnsi="Times New Roman"/>
          <w:i w:val="1"/>
          <w:sz w:val="24"/>
          <w:szCs w:val="24"/>
          <w:rtl w:val="0"/>
        </w:rPr>
        <w:t xml:space="preserve">Political Science Review</w:t>
      </w:r>
      <w:r w:rsidDel="00000000" w:rsidR="00000000" w:rsidRPr="00000000">
        <w:rPr>
          <w:rFonts w:ascii="Times New Roman" w:cs="Times New Roman" w:eastAsia="Times New Roman" w:hAnsi="Times New Roman"/>
          <w:sz w:val="24"/>
          <w:szCs w:val="24"/>
          <w:rtl w:val="0"/>
        </w:rPr>
        <w:t xml:space="preserve">, 22(1), 123-140.</w:t>
      </w:r>
    </w:p>
    <w:p w:rsidR="00000000" w:rsidDel="00000000" w:rsidP="00000000" w:rsidRDefault="00000000" w:rsidRPr="00000000" w14:paraId="000002B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240" w:before="240" w:lineRule="auto"/>
        <w:rPr>
          <w:sz w:val="32"/>
          <w:szCs w:val="32"/>
        </w:rPr>
      </w:pPr>
      <w:r w:rsidDel="00000000" w:rsidR="00000000" w:rsidRPr="00000000">
        <w:rPr>
          <w:rtl w:val="0"/>
        </w:rPr>
      </w:r>
    </w:p>
    <w:p w:rsidR="00000000" w:rsidDel="00000000" w:rsidP="00000000" w:rsidRDefault="00000000" w:rsidRPr="00000000" w14:paraId="000002BC">
      <w:pPr>
        <w:rPr>
          <w:sz w:val="26"/>
          <w:szCs w:val="26"/>
        </w:rPr>
      </w:pPr>
      <w:r w:rsidDel="00000000" w:rsidR="00000000" w:rsidRPr="00000000">
        <w:rPr>
          <w:rtl w:val="0"/>
        </w:rPr>
      </w:r>
    </w:p>
    <w:sectPr>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