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Vishwa Gohil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Full-Stack Developer | Cloud Computing | Application Support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Vaughan / Toronto, ON | (437) 989-5454 | vishwagohil21@gmail.com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LinkedIn: linkedin.com/in/vishwa-gohil | GitHub: github.com/vishwagit-oss | Portfolio: github.com/vishwagit-oss/vishwagohil_portfolio</w:t>
      </w:r>
    </w:p>
    <w:p>
      <w:pPr>
        <w:spacing w:before="160" w:after="80"/>
      </w:pPr>
      <w:r>
        <w:rPr>
          <w:rFonts w:ascii="Calibri" w:hAnsi="Calibri"/>
          <w:b/>
          <w:sz w:val="22"/>
          <w:u w:val="single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Frontend: </w:t>
      </w:r>
      <w:r>
        <w:rPr>
          <w:rFonts w:ascii="Calibri" w:hAnsi="Calibri"/>
          <w:sz w:val="20"/>
        </w:rPr>
        <w:t>React.js, Next.js, JavaScript, TypeScript, HTML5, CSS3, jQuery/Ajax, Tailwind CSS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Backend &amp; Data: </w:t>
      </w:r>
      <w:r>
        <w:rPr>
          <w:rFonts w:ascii="Calibri" w:hAnsi="Calibri"/>
          <w:sz w:val="20"/>
        </w:rPr>
        <w:t>PHP (OOP), Laravel, Python, FastAPI, Node.js, REST APIs, SQL, MySQL, PostgreSQL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Cloud &amp; DevOps: </w:t>
      </w:r>
      <w:r>
        <w:rPr>
          <w:rFonts w:ascii="Calibri" w:hAnsi="Calibri"/>
          <w:sz w:val="20"/>
        </w:rPr>
        <w:t>AWS (Cognito, RDS, SES, S3, EC2, CloudWatch, IAM, Lambda, API Gateway), Azure, Terraform, Ansible, Docker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AI &amp; Practices: </w:t>
      </w:r>
      <w:r>
        <w:rPr>
          <w:rFonts w:ascii="Calibri" w:hAnsi="Calibri"/>
          <w:sz w:val="20"/>
        </w:rPr>
        <w:t>RAG/Generative AI, OpenAI/Gemini integration, Agile/JIRA, Git workflows, production support/on-call, documentation</w:t>
      </w:r>
    </w:p>
    <w:p>
      <w:pPr>
        <w:spacing w:before="160" w:after="80"/>
      </w:pPr>
      <w:r>
        <w:rPr>
          <w:rFonts w:ascii="Calibri" w:hAnsi="Calibri"/>
          <w:b/>
          <w:sz w:val="22"/>
          <w:u w:val="single"/>
        </w:rPr>
        <w:t>PROFESSIONAL EXPERIENCE</w:t>
      </w:r>
    </w:p>
    <w:p>
      <w:pPr>
        <w:spacing w:after="40"/>
      </w:pPr>
      <w:r>
        <w:rPr>
          <w:rFonts w:ascii="Calibri" w:hAnsi="Calibri"/>
          <w:b/>
          <w:sz w:val="20"/>
        </w:rPr>
        <w:t>Level 1 Programmer — iMatr Canada Inc. (Hybrid)</w:t>
      </w:r>
      <w:r>
        <w:rPr>
          <w:rFonts w:ascii="Calibri" w:hAnsi="Calibri"/>
          <w:i/>
          <w:sz w:val="20"/>
        </w:rPr>
        <w:tab/>
        <w:t>Sep 2025 – Present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 and maintain production DemTech modules using PHP (OOP), JavaScript, jQuery/Ajax, HTML/CSS, and SQL (MySQL/PostgreSQL), translating business requirements into maintainable application changes with clear documentation.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Ship features and defect fixes through Git deployments and JIRA Agile workflows in a live business application environment.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 on-call production support (since Jan 2026): triage incidents, diagnose root cause, and restore service for operational users.</w:t>
      </w:r>
    </w:p>
    <w:p>
      <w:pPr>
        <w:spacing w:after="40"/>
      </w:pPr>
      <w:r>
        <w:rPr>
          <w:rFonts w:ascii="Calibri" w:hAnsi="Calibri"/>
          <w:b/>
          <w:sz w:val="20"/>
        </w:rPr>
        <w:t>Software Engineer Intern — Araw / SYS Oil (Remote)</w:t>
      </w:r>
      <w:r>
        <w:rPr>
          <w:rFonts w:ascii="Calibri" w:hAnsi="Calibri"/>
          <w:i/>
          <w:sz w:val="20"/>
        </w:rPr>
        <w:tab/>
        <w:t>Jul 2025 – Sep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end-to-end shipping/admin web apps with Next.js, React, TypeScript, AWS Cognito, Supabase/PostgreSQL, and S3.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Implemented authenticated workflows, operational dashboards, and data persistence for cargo logistics.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Shipped live demos on Vercel and documented delivery for iterative product feedback.</w:t>
      </w:r>
    </w:p>
    <w:p>
      <w:pPr>
        <w:spacing w:after="40"/>
      </w:pPr>
      <w:r>
        <w:rPr>
          <w:rFonts w:ascii="Calibri" w:hAnsi="Calibri"/>
          <w:b/>
          <w:sz w:val="20"/>
        </w:rPr>
        <w:t>Cloud Software Engineer — Volterra Technologies (Academic Capstone)</w:t>
      </w:r>
      <w:r>
        <w:rPr>
          <w:rFonts w:ascii="Calibri" w:hAnsi="Calibri"/>
          <w:i/>
          <w:sz w:val="20"/>
        </w:rPr>
        <w:tab/>
        <w:t>Dec 2024 – Apr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Delivered EVCare Admin (evare.shop): Next.js 14, React, TypeScript, AWS Cognito (JWT), RDS PostgreSQL, SES, S3, and CloudWatch.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secure API routes, admin approvals, fleet CRUD, analytics dashboards, CSV export, and automated email alerts.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Applied cloud security basics: authenticated routes, least-privilege IAM patterns, and application monitoring/logging.</w:t>
      </w:r>
    </w:p>
    <w:p>
      <w:pPr>
        <w:spacing w:after="40"/>
      </w:pPr>
      <w:r>
        <w:rPr>
          <w:rFonts w:ascii="Calibri" w:hAnsi="Calibri"/>
          <w:b/>
          <w:sz w:val="20"/>
        </w:rPr>
        <w:t>Network Engineer — BLiNQ Networks Inc. (Academic Project)</w:t>
      </w:r>
      <w:r>
        <w:rPr>
          <w:rFonts w:ascii="Calibri" w:hAnsi="Calibri"/>
          <w:i/>
          <w:sz w:val="20"/>
        </w:rPr>
        <w:tab/>
        <w:t>Dec 2023 – Apr 2024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Configured and analyzed end-to-end LTE systems in collaboration with BLiNQ Networks; conducted RF testing and data analysis for CPE reliability.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Gained hands-on wireless networking experience aligned with Humber Wireless Telecommunications capstone requirements.</w:t>
      </w:r>
    </w:p>
    <w:p>
      <w:pPr>
        <w:spacing w:before="160" w:after="80"/>
      </w:pPr>
      <w:r>
        <w:rPr>
          <w:rFonts w:ascii="Calibri" w:hAnsi="Calibri"/>
          <w:b/>
          <w:sz w:val="22"/>
          <w:u w:val="single"/>
        </w:rPr>
        <w:t>SELECTED PROJECTS</w:t>
      </w:r>
    </w:p>
    <w:p>
      <w:pPr>
        <w:spacing w:after="40"/>
      </w:pPr>
      <w:r>
        <w:rPr>
          <w:rFonts w:ascii="Calibri" w:hAnsi="Calibri"/>
          <w:b/>
          <w:sz w:val="20"/>
        </w:rPr>
        <w:t>FinPilot — AI Banking Ops Assistant | GitHub</w:t>
      </w:r>
      <w:r>
        <w:rPr>
          <w:rFonts w:ascii="Calibri" w:hAnsi="Calibri"/>
          <w:i/>
          <w:sz w:val="20"/>
        </w:rPr>
        <w:tab/>
        <w:t>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a full-stack AI banking operations assistant using Next.js 14, React, TypeScript, Node.js API routes, and Python FastAPI.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Implemented RAG-style retrieval over accounts, transactions, and policy data with OpenAI/Gemini integration and offline fallback.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Delivered alert triage queue, fraud/dispute analyst dashboard, grounded AI chat, and audit trail for banking ops workflows.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GitHub: github.com/vishwagit-oss/FinPilot_LLM</w:t>
      </w:r>
    </w:p>
    <w:p>
      <w:pPr>
        <w:spacing w:after="40"/>
      </w:pPr>
      <w:r>
        <w:rPr>
          <w:rFonts w:ascii="Calibri" w:hAnsi="Calibri"/>
          <w:b/>
          <w:sz w:val="20"/>
        </w:rPr>
        <w:t>ShopStyle — Laravel E-commerce | Live + GitHub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Full shopping flow (catalog, cart, orders, returns, promos) with Laravel 10 REST API, Sanctum auth, and JavaScript storefront.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GitHub: github.com/vishwagit-oss/laravel-ecommerce-app</w:t>
      </w:r>
    </w:p>
    <w:p>
      <w:pPr>
        <w:spacing w:after="40"/>
      </w:pPr>
      <w:r>
        <w:rPr>
          <w:rFonts w:ascii="Calibri" w:hAnsi="Calibri"/>
          <w:b/>
          <w:sz w:val="20"/>
        </w:rPr>
        <w:t>Terraform Multi-Tier Azure Architecture | GitHub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Infrastructure-as-code for secure Azure networking (VNet/NSG), compute, load balancing, PostgreSQL, and storage; Ansible labs for config automation.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GitHub: github.com/vishwagit-oss/terraform-project | Ansible: github.com/vishwagit-oss/Ansible</w:t>
      </w:r>
    </w:p>
    <w:p>
      <w:pPr>
        <w:spacing w:after="40"/>
      </w:pPr>
      <w:r>
        <w:rPr>
          <w:rFonts w:ascii="Calibri" w:hAnsi="Calibri"/>
          <w:b/>
          <w:sz w:val="20"/>
        </w:rPr>
        <w:t>Skills Ontario — Cloud Computing Competition (Team Humber)</w:t>
      </w:r>
      <w:r>
        <w:rPr>
          <w:rFonts w:ascii="Calibri" w:hAnsi="Calibri"/>
          <w:i/>
          <w:sz w:val="20"/>
        </w:rPr>
        <w:tab/>
        <w:t>May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VPC/NAT architectures, IAM &amp; S3 security, Lambda + API Gateway serverless solutions, and cost-aware AWS designs under timed competition conditions.</w:t>
      </w:r>
    </w:p>
    <w:p>
      <w:pPr>
        <w:spacing w:before="160" w:after="80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40"/>
      </w:pPr>
      <w:r>
        <w:rPr>
          <w:rFonts w:ascii="Calibri" w:hAnsi="Calibri"/>
          <w:sz w:val="20"/>
        </w:rPr>
        <w:t>Graduate Certificate, Cloud Computing — Humber Polytechnic</w:t>
      </w:r>
      <w:r>
        <w:rPr>
          <w:rFonts w:ascii="Calibri" w:hAnsi="Calibri"/>
          <w:i/>
          <w:sz w:val="20"/>
        </w:rPr>
        <w:tab/>
        <w:t>2025</w:t>
      </w:r>
    </w:p>
    <w:p>
      <w:pPr>
        <w:spacing w:after="40"/>
      </w:pPr>
      <w:r>
        <w:rPr>
          <w:rFonts w:ascii="Calibri" w:hAnsi="Calibri"/>
          <w:sz w:val="20"/>
        </w:rPr>
        <w:t>Graduate Certificate, Wireless Telecommunications — Humber Polytechnic</w:t>
      </w:r>
      <w:r>
        <w:rPr>
          <w:rFonts w:ascii="Calibri" w:hAnsi="Calibri"/>
          <w:i/>
          <w:sz w:val="20"/>
        </w:rPr>
        <w:tab/>
        <w:t>2024</w:t>
      </w:r>
    </w:p>
    <w:p>
      <w:pPr>
        <w:spacing w:after="40"/>
      </w:pPr>
      <w:r>
        <w:rPr>
          <w:rFonts w:ascii="Calibri" w:hAnsi="Calibri"/>
          <w:sz w:val="20"/>
        </w:rPr>
        <w:t>B.Sc. Physics — Sardar Patel University</w:t>
      </w:r>
      <w:r>
        <w:rPr>
          <w:rFonts w:ascii="Calibri" w:hAnsi="Calibri"/>
          <w:i/>
          <w:sz w:val="20"/>
        </w:rPr>
        <w:tab/>
        <w:t>2022</w:t>
      </w:r>
    </w:p>
    <w:p>
      <w:pPr>
        <w:spacing w:before="160" w:after="80"/>
      </w:pPr>
      <w:r>
        <w:rPr>
          <w:rFonts w:ascii="Calibri" w:hAnsi="Calibri"/>
          <w:b/>
          <w:sz w:val="22"/>
          <w:u w:val="single"/>
        </w:rPr>
        <w:t>CERTIFICATIONS &amp; WORK AUTHORIZATION</w:t>
      </w:r>
    </w:p>
    <w:p>
      <w:r>
        <w:rPr>
          <w:rFonts w:ascii="Calibri" w:hAnsi="Calibri"/>
          <w:sz w:val="20"/>
        </w:rPr>
        <w:t>Legally authorized to work in Canada (Open Work Permit, valid until January 2029). AWS Certified Developer – Associate (DVA-C02): In progress.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