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556C3" w14:textId="20FF247D" w:rsidR="00E3670C" w:rsidRDefault="00E3670C" w:rsidP="0042718D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MediLink – Project Proposal</w:t>
      </w:r>
    </w:p>
    <w:p w14:paraId="393948A6" w14:textId="16F4EEAE" w:rsidR="0042718D" w:rsidRPr="0042718D" w:rsidRDefault="0042718D" w:rsidP="0042718D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000000"/>
          <w:kern w:val="36"/>
          <w:sz w:val="44"/>
          <w:szCs w:val="44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36"/>
          <w:sz w:val="44"/>
          <w:szCs w:val="44"/>
          <w:lang w:eastAsia="en-GB"/>
          <w14:ligatures w14:val="none"/>
        </w:rPr>
        <w:t xml:space="preserve">MediLink </w:t>
      </w:r>
      <w:r w:rsidRPr="00E3670C">
        <w:rPr>
          <w:rFonts w:eastAsia="Times New Roman" w:cs="Times New Roman"/>
          <w:b/>
          <w:bCs/>
          <w:color w:val="000000"/>
          <w:kern w:val="36"/>
          <w:sz w:val="44"/>
          <w:szCs w:val="44"/>
          <w:lang w:eastAsia="en-GB"/>
          <w14:ligatures w14:val="none"/>
        </w:rPr>
        <w:t xml:space="preserve">- </w:t>
      </w:r>
      <w:r w:rsidRPr="0042718D">
        <w:rPr>
          <w:rFonts w:eastAsia="Times New Roman" w:cs="Times New Roman"/>
          <w:b/>
          <w:bCs/>
          <w:color w:val="000000"/>
          <w:kern w:val="36"/>
          <w:sz w:val="44"/>
          <w:szCs w:val="44"/>
          <w:lang w:eastAsia="en-GB"/>
          <w14:ligatures w14:val="none"/>
        </w:rPr>
        <w:t>Intelligent Healthcare Data Exchange &amp; Workflow Orchestration Platform</w:t>
      </w:r>
    </w:p>
    <w:p w14:paraId="65A4D853" w14:textId="4B9FDA0C" w:rsidR="0042718D" w:rsidRPr="0042718D" w:rsidRDefault="0042718D" w:rsidP="0042718D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</w:p>
    <w:p w14:paraId="000BE80F" w14:textId="77777777" w:rsidR="0042718D" w:rsidRPr="0042718D" w:rsidRDefault="0042718D" w:rsidP="0042718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1. Executive Summary</w:t>
      </w:r>
    </w:p>
    <w:p w14:paraId="63D23D3F" w14:textId="77777777" w:rsidR="0042718D" w:rsidRPr="0042718D" w:rsidRDefault="0042718D" w:rsidP="00E3670C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MediLink is a </w:t>
      </w: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secure, event-driven, healthcare data exchange and workflow orchestration platform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that enables hospitals, labs, pharmacies, and insurers to collaborate in real time. Built on </w:t>
      </w: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Spring Boot microservices, Kafka, RabbitMQ, PostgreSQL, Redis, Docker, Kubernetes, Angular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, and enterprise-grade architectural patterns (CQRS, Event Sourcing, Sagas, Observability, WebSockets, FHIR interoperability, and HIPAA/GDPR security), it ensures </w:t>
      </w: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seamless, auditable, and compliant healthcare workflows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.</w:t>
      </w:r>
    </w:p>
    <w:p w14:paraId="5DBFAA34" w14:textId="28FFF15C" w:rsidR="0042718D" w:rsidRPr="0042718D" w:rsidRDefault="0042718D" w:rsidP="00E3670C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Unlike traditional batch-based or siloed healthcare systems, MediLink supports </w:t>
      </w: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real-time events, immutable audit trails, interactive dashboards, and resilient distributed transactions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, making it suitable for enterprise and production-grade environments.</w:t>
      </w:r>
    </w:p>
    <w:p w14:paraId="1CF168FB" w14:textId="77777777" w:rsidR="0042718D" w:rsidRPr="0042718D" w:rsidRDefault="0042718D" w:rsidP="0042718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2. Problem Statement</w:t>
      </w:r>
    </w:p>
    <w:p w14:paraId="745521B9" w14:textId="77777777" w:rsidR="0042718D" w:rsidRPr="0042718D" w:rsidRDefault="0042718D" w:rsidP="00E3670C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Healthcare workflows (patient admissions, lab orders, prescriptions, insurance claims) are often </w:t>
      </w: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fragmented and asynchronous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. Hospitals, labs, and insurers use isolated systems with limited interoperability. Batch ETL pipelines are slow, error-prone, and not real-time.</w:t>
      </w:r>
    </w:p>
    <w:p w14:paraId="00FBAD6C" w14:textId="77777777" w:rsidR="0042718D" w:rsidRPr="0042718D" w:rsidRDefault="0042718D" w:rsidP="0042718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Key issues:</w:t>
      </w:r>
    </w:p>
    <w:p w14:paraId="5238BB69" w14:textId="77777777" w:rsidR="0042718D" w:rsidRPr="0042718D" w:rsidRDefault="0042718D" w:rsidP="00427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Siloed data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Delays in patient treatment.</w:t>
      </w:r>
    </w:p>
    <w:p w14:paraId="657A874E" w14:textId="77777777" w:rsidR="0042718D" w:rsidRPr="0042718D" w:rsidRDefault="0042718D" w:rsidP="00427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Asynchronous approvals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Doctors and patients lack real-time updates.</w:t>
      </w:r>
    </w:p>
    <w:p w14:paraId="28A5B0AD" w14:textId="77777777" w:rsidR="0042718D" w:rsidRPr="0042718D" w:rsidRDefault="0042718D" w:rsidP="00427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Compliance gaps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Audit logs missing or mutable.</w:t>
      </w:r>
    </w:p>
    <w:p w14:paraId="437DB414" w14:textId="4846D860" w:rsidR="0042718D" w:rsidRDefault="0042718D" w:rsidP="00427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Inflexible integration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Point-to-point systems increase complexity.</w:t>
      </w:r>
    </w:p>
    <w:p w14:paraId="4E0DA4EC" w14:textId="77777777" w:rsidR="0042718D" w:rsidRDefault="0042718D" w:rsidP="0042718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</w:p>
    <w:p w14:paraId="5B528FCC" w14:textId="77777777" w:rsidR="0042718D" w:rsidRDefault="0042718D" w:rsidP="0042718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</w:p>
    <w:p w14:paraId="44E51A73" w14:textId="77777777" w:rsidR="0042718D" w:rsidRDefault="0042718D" w:rsidP="0042718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</w:p>
    <w:p w14:paraId="0CDF1A1C" w14:textId="77777777" w:rsidR="0042718D" w:rsidRPr="0042718D" w:rsidRDefault="0042718D" w:rsidP="0042718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</w:p>
    <w:p w14:paraId="487247E5" w14:textId="77777777" w:rsidR="0042718D" w:rsidRPr="0042718D" w:rsidRDefault="0042718D" w:rsidP="0042718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3. Objectives</w:t>
      </w:r>
    </w:p>
    <w:p w14:paraId="633CF3DB" w14:textId="77777777" w:rsidR="0042718D" w:rsidRPr="0042718D" w:rsidRDefault="0042718D" w:rsidP="00427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Real-time orchestration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of clinical workflows (admissions, lab orders/results, prescriptions, claims).</w:t>
      </w:r>
    </w:p>
    <w:p w14:paraId="34640654" w14:textId="77777777" w:rsidR="0042718D" w:rsidRPr="0042718D" w:rsidRDefault="0042718D" w:rsidP="00427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Use </w:t>
      </w: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Kafka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as an event bus for domain events and </w:t>
      </w: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RabbitMQ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for background jobs (notifications, PDFs).</w:t>
      </w:r>
    </w:p>
    <w:p w14:paraId="7C53A253" w14:textId="77777777" w:rsidR="0042718D" w:rsidRPr="0042718D" w:rsidRDefault="0042718D" w:rsidP="00427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Implement </w:t>
      </w: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CQRS + Event Sourcing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for critical services with immutable audit trails.</w:t>
      </w:r>
    </w:p>
    <w:p w14:paraId="2F8733E1" w14:textId="77777777" w:rsidR="0042718D" w:rsidRPr="0042718D" w:rsidRDefault="0042718D" w:rsidP="00427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Manage distributed transactions with </w:t>
      </w: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sagas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(orchestration/choreography).</w:t>
      </w:r>
    </w:p>
    <w:p w14:paraId="70DDFD9A" w14:textId="77777777" w:rsidR="0042718D" w:rsidRPr="0042718D" w:rsidRDefault="0042718D" w:rsidP="00427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Enable </w:t>
      </w: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real-time user updates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with </w:t>
      </w: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WebSockets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(lab results, prescription status, insurance claim updates).</w:t>
      </w:r>
    </w:p>
    <w:p w14:paraId="0F56E600" w14:textId="77777777" w:rsidR="0042718D" w:rsidRPr="0042718D" w:rsidRDefault="0042718D" w:rsidP="00427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Provide </w:t>
      </w: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FHIR-compliant APIs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for interoperability.</w:t>
      </w:r>
    </w:p>
    <w:p w14:paraId="13C23471" w14:textId="77777777" w:rsidR="0042718D" w:rsidRPr="0042718D" w:rsidRDefault="0042718D" w:rsidP="00427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Ensure </w:t>
      </w: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enterprise-grade security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(OAuth2, JWT, RBAC, mTLS, encrypted secrets).</w:t>
      </w:r>
    </w:p>
    <w:p w14:paraId="0BDB0EB1" w14:textId="33D2F0E0" w:rsidR="0042718D" w:rsidRPr="0042718D" w:rsidRDefault="0042718D" w:rsidP="00427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Enable </w:t>
      </w: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observability &amp; resilience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(OpenTelemetry, Prometheus, Grafana, Jaeger, DLQs, retries).</w:t>
      </w:r>
    </w:p>
    <w:p w14:paraId="6DCF4FB3" w14:textId="77777777" w:rsidR="0042718D" w:rsidRPr="0042718D" w:rsidRDefault="0042718D" w:rsidP="0042718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4. Scope (MVP)</w:t>
      </w:r>
    </w:p>
    <w:p w14:paraId="45317718" w14:textId="77777777" w:rsidR="0042718D" w:rsidRPr="0042718D" w:rsidRDefault="0042718D" w:rsidP="004271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Backend Microservices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: Patient, Lab, Prescription, Insurance, Notification, Audit, Auth.</w:t>
      </w:r>
    </w:p>
    <w:p w14:paraId="15B2B14F" w14:textId="77777777" w:rsidR="0042718D" w:rsidRPr="0042718D" w:rsidRDefault="0042718D" w:rsidP="004271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Web Frontend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: Angular dashboards for Doctors, Labs, Insurers, Pharmacies.</w:t>
      </w:r>
    </w:p>
    <w:p w14:paraId="0348D229" w14:textId="77777777" w:rsidR="0042718D" w:rsidRPr="0042718D" w:rsidRDefault="0042718D" w:rsidP="004271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Real-Time Layer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: WebSocket gateway for instant notifications and workflow updates.</w:t>
      </w:r>
    </w:p>
    <w:p w14:paraId="1BB313B0" w14:textId="77777777" w:rsidR="0042718D" w:rsidRPr="0042718D" w:rsidRDefault="0042718D" w:rsidP="004271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Datastores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: Postgres (per service), Redis (cache/locks).</w:t>
      </w:r>
    </w:p>
    <w:p w14:paraId="40070189" w14:textId="77777777" w:rsidR="0042718D" w:rsidRPr="0042718D" w:rsidRDefault="0042718D" w:rsidP="004271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Infra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: Docker (local dev), Kubernetes + Helm (staging/prod).</w:t>
      </w:r>
    </w:p>
    <w:p w14:paraId="67D2B0E5" w14:textId="77777777" w:rsidR="0042718D" w:rsidRPr="0042718D" w:rsidRDefault="0042718D" w:rsidP="004271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Messaging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: Kafka (events), RabbitMQ (tasks).</w:t>
      </w:r>
    </w:p>
    <w:p w14:paraId="18D93003" w14:textId="77777777" w:rsidR="0042718D" w:rsidRPr="0042718D" w:rsidRDefault="0042718D" w:rsidP="004271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CI/CD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: GitHub Actions + ArgoCD GitOps.</w:t>
      </w:r>
    </w:p>
    <w:p w14:paraId="113B7F8B" w14:textId="69D245B7" w:rsidR="0042718D" w:rsidRPr="0042718D" w:rsidRDefault="0042718D" w:rsidP="004271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Observability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: Prometheus, Grafana, Jaeger, Loki/ELK.</w:t>
      </w:r>
    </w:p>
    <w:p w14:paraId="3298BB88" w14:textId="77777777" w:rsidR="0042718D" w:rsidRPr="0042718D" w:rsidRDefault="0042718D" w:rsidP="0042718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5. Architecture Overview</w:t>
      </w:r>
    </w:p>
    <w:p w14:paraId="285F278D" w14:textId="77777777" w:rsidR="0042718D" w:rsidRPr="0042718D" w:rsidRDefault="0042718D" w:rsidP="0042718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5.1 Event &amp; Messaging Layer</w:t>
      </w:r>
    </w:p>
    <w:p w14:paraId="657D0936" w14:textId="77777777" w:rsidR="0042718D" w:rsidRPr="0042718D" w:rsidRDefault="0042718D" w:rsidP="004271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Kafka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Event bus for domain events (</w:t>
      </w:r>
      <w:r w:rsidRPr="0042718D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patient.events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, </w:t>
      </w:r>
      <w:r w:rsidRPr="0042718D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lab.orders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, </w:t>
      </w:r>
      <w:r w:rsidRPr="0042718D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prescriptions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, </w:t>
      </w:r>
      <w:r w:rsidRPr="0042718D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insurance.claims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).</w:t>
      </w:r>
    </w:p>
    <w:p w14:paraId="08D75747" w14:textId="77777777" w:rsidR="0042718D" w:rsidRPr="0042718D" w:rsidRDefault="0042718D" w:rsidP="004271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RabbitMQ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Background jobs (e.g., PDF report generation, SMS/Email notifications).</w:t>
      </w:r>
    </w:p>
    <w:p w14:paraId="483BFF88" w14:textId="77777777" w:rsidR="0042718D" w:rsidRPr="0042718D" w:rsidRDefault="0042718D" w:rsidP="004271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Dead Letter Queues (DLQs)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Retry and error handling for failed events.</w:t>
      </w:r>
    </w:p>
    <w:p w14:paraId="40C6DBD9" w14:textId="77777777" w:rsidR="0042718D" w:rsidRPr="0042718D" w:rsidRDefault="0042718D" w:rsidP="0042718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5.2 Microservices (Spring Boot + Postgres + Redis)</w:t>
      </w:r>
    </w:p>
    <w:p w14:paraId="27ECECB3" w14:textId="77777777" w:rsidR="0042718D" w:rsidRPr="0042718D" w:rsidRDefault="0042718D" w:rsidP="004271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Patient Service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Manages patient records, admissions, discharges (CQRS + event sourcing).</w:t>
      </w:r>
    </w:p>
    <w:p w14:paraId="474152D6" w14:textId="77777777" w:rsidR="0042718D" w:rsidRPr="0042718D" w:rsidRDefault="0042718D" w:rsidP="004271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Lab Service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Manages test orders, processing, and publishing results.</w:t>
      </w:r>
    </w:p>
    <w:p w14:paraId="3013C458" w14:textId="77777777" w:rsidR="0042718D" w:rsidRPr="0042718D" w:rsidRDefault="0042718D" w:rsidP="004271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Prescription Service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Handles prescriptions, fulfillment, and pharmacy updates.</w:t>
      </w:r>
    </w:p>
    <w:p w14:paraId="01602D54" w14:textId="77777777" w:rsidR="0042718D" w:rsidRPr="0042718D" w:rsidRDefault="0042718D" w:rsidP="004271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Insurance Service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Manages claims validation, approval/rejection workflows.</w:t>
      </w:r>
    </w:p>
    <w:p w14:paraId="61B79C52" w14:textId="77777777" w:rsidR="0042718D" w:rsidRPr="0042718D" w:rsidRDefault="0042718D" w:rsidP="004271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Notification Service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Consumes RabbitMQ jobs, sends notifications (email, SMS, in-app).</w:t>
      </w:r>
    </w:p>
    <w:p w14:paraId="5BF4E774" w14:textId="77777777" w:rsidR="0042718D" w:rsidRPr="0042718D" w:rsidRDefault="0042718D" w:rsidP="004271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Audit Service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Consumes all events, stores immutable append-only audit trail.</w:t>
      </w:r>
    </w:p>
    <w:p w14:paraId="5D60477F" w14:textId="77777777" w:rsidR="0042718D" w:rsidRPr="0042718D" w:rsidRDefault="0042718D" w:rsidP="004271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Auth Service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Keycloak/Spring Authorization Server with OAuth2/OIDC + JWT.</w:t>
      </w:r>
    </w:p>
    <w:p w14:paraId="51A3C4BA" w14:textId="222D9386" w:rsidR="0042718D" w:rsidRPr="0042718D" w:rsidRDefault="0042718D" w:rsidP="0042718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5.3 Real-Time Communication Layer (WebSockets)</w:t>
      </w:r>
    </w:p>
    <w:p w14:paraId="12BEFB80" w14:textId="77777777" w:rsidR="0042718D" w:rsidRPr="0042718D" w:rsidRDefault="0042718D" w:rsidP="004271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WebSocket Gateway (Spring WebFlux or STOMP over WebSocket).</w:t>
      </w:r>
    </w:p>
    <w:p w14:paraId="43C30E81" w14:textId="77777777" w:rsidR="0042718D" w:rsidRPr="0042718D" w:rsidRDefault="0042718D" w:rsidP="004271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Pushes updates directly to Angular dashboards:</w:t>
      </w:r>
    </w:p>
    <w:p w14:paraId="2D103CC3" w14:textId="77777777" w:rsidR="0042718D" w:rsidRPr="0042718D" w:rsidRDefault="0042718D" w:rsidP="004271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Doctor notified when </w:t>
      </w: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lab result ready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.</w:t>
      </w:r>
    </w:p>
    <w:p w14:paraId="62F7CCC5" w14:textId="77777777" w:rsidR="0042718D" w:rsidRPr="0042718D" w:rsidRDefault="0042718D" w:rsidP="004271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Patient receives </w:t>
      </w: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prescription approval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in real-time.</w:t>
      </w:r>
    </w:p>
    <w:p w14:paraId="577789CA" w14:textId="77777777" w:rsidR="0042718D" w:rsidRPr="0042718D" w:rsidRDefault="0042718D" w:rsidP="004271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Insurance agent gets </w:t>
      </w: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new claim alerts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.</w:t>
      </w:r>
    </w:p>
    <w:p w14:paraId="1FEDFDA0" w14:textId="77777777" w:rsidR="0042718D" w:rsidRPr="0042718D" w:rsidRDefault="0042718D" w:rsidP="004271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Scalable WebSocket management with </w:t>
      </w: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Redis Pub/Sub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or </w:t>
      </w: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Kafka → WebSocket bridge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.</w:t>
      </w:r>
    </w:p>
    <w:p w14:paraId="0827A48B" w14:textId="77777777" w:rsidR="0042718D" w:rsidRPr="0042718D" w:rsidRDefault="0042718D" w:rsidP="0042718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5.4 Frontend (Angular Dashboards)</w:t>
      </w:r>
    </w:p>
    <w:p w14:paraId="73E00B8F" w14:textId="77777777" w:rsidR="0042718D" w:rsidRPr="0042718D" w:rsidRDefault="0042718D" w:rsidP="004271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Doctor Dashboard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View patients, order labs, prescribe medicine.</w:t>
      </w:r>
    </w:p>
    <w:p w14:paraId="75286D73" w14:textId="77777777" w:rsidR="0042718D" w:rsidRPr="0042718D" w:rsidRDefault="0042718D" w:rsidP="004271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Lab Dashboard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Manage tests, publish results.</w:t>
      </w:r>
    </w:p>
    <w:p w14:paraId="2AFBC266" w14:textId="77777777" w:rsidR="0042718D" w:rsidRPr="0042718D" w:rsidRDefault="0042718D" w:rsidP="004271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Insurance Dashboard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Review claims, approve/reject.</w:t>
      </w:r>
    </w:p>
    <w:p w14:paraId="175D9302" w14:textId="77777777" w:rsidR="0042718D" w:rsidRPr="0042718D" w:rsidRDefault="0042718D" w:rsidP="004271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Pharmacy Dashboard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Fulfill prescriptions.</w:t>
      </w:r>
    </w:p>
    <w:p w14:paraId="7BDD5FEE" w14:textId="77777777" w:rsidR="0042718D" w:rsidRPr="0042718D" w:rsidRDefault="0042718D" w:rsidP="004271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WebSocket integration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Live updates without polling.</w:t>
      </w:r>
    </w:p>
    <w:p w14:paraId="76B6341B" w14:textId="77777777" w:rsidR="0042718D" w:rsidRPr="0042718D" w:rsidRDefault="0042718D" w:rsidP="0042718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5.5 Infra</w:t>
      </w:r>
    </w:p>
    <w:p w14:paraId="46F9D962" w14:textId="77777777" w:rsidR="0042718D" w:rsidRPr="0042718D" w:rsidRDefault="0042718D" w:rsidP="004271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Docker Compose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Local development (Kafka, RabbitMQ, Postgres, Redis, Keycloak).</w:t>
      </w:r>
    </w:p>
    <w:p w14:paraId="7A155BE4" w14:textId="77777777" w:rsidR="0042718D" w:rsidRPr="0042718D" w:rsidRDefault="0042718D" w:rsidP="004271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Kubernetes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Production deployment with Helm.</w:t>
      </w:r>
    </w:p>
    <w:p w14:paraId="7D4A104F" w14:textId="69D5DFA6" w:rsidR="0042718D" w:rsidRPr="0042718D" w:rsidRDefault="0042718D" w:rsidP="004271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Service Mesh (Istio/Linkerd)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Optional mTLS, traffic control, observability.</w:t>
      </w:r>
    </w:p>
    <w:p w14:paraId="1D60B4EA" w14:textId="77777777" w:rsidR="0042718D" w:rsidRPr="0042718D" w:rsidRDefault="0042718D" w:rsidP="0042718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6. Advanced Concepts Implemented</w:t>
      </w:r>
    </w:p>
    <w:p w14:paraId="22094568" w14:textId="77777777" w:rsidR="0042718D" w:rsidRPr="0042718D" w:rsidRDefault="0042718D" w:rsidP="004271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CQRS + Event Sourcing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Separation of read/write models; events as source of truth.</w:t>
      </w:r>
    </w:p>
    <w:p w14:paraId="58B87CCC" w14:textId="77777777" w:rsidR="0042718D" w:rsidRPr="0042718D" w:rsidRDefault="0042718D" w:rsidP="004271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Sagas (Orchestration &amp; Choreography)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Multi-step workflows across Lab → Insurance → Pharmacy.</w:t>
      </w:r>
    </w:p>
    <w:p w14:paraId="38988C08" w14:textId="77777777" w:rsidR="0042718D" w:rsidRPr="0042718D" w:rsidRDefault="0042718D" w:rsidP="004271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WebSockets for Real-Time UX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Push notifications to doctors/patients instantly.</w:t>
      </w:r>
    </w:p>
    <w:p w14:paraId="4F40D44A" w14:textId="77777777" w:rsidR="0042718D" w:rsidRPr="0042718D" w:rsidRDefault="0042718D" w:rsidP="004271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Resilience &amp; Fault Tolerance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Retry, DLQ, circuit breakers (Resilience4j).</w:t>
      </w:r>
    </w:p>
    <w:p w14:paraId="051CFC5E" w14:textId="77777777" w:rsidR="0042718D" w:rsidRPr="0042718D" w:rsidRDefault="0042718D" w:rsidP="004271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Idempotency &amp; Exactly-Once Processing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Redis locks, deduplication, DB constraints.</w:t>
      </w:r>
    </w:p>
    <w:p w14:paraId="440A61B0" w14:textId="77777777" w:rsidR="0042718D" w:rsidRPr="0042718D" w:rsidRDefault="0042718D" w:rsidP="004271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Observability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OpenTelemetry tracing + Prometheus metrics + Grafana dashboards.</w:t>
      </w:r>
    </w:p>
    <w:p w14:paraId="5D5277F9" w14:textId="77777777" w:rsidR="0042718D" w:rsidRPr="0042718D" w:rsidRDefault="0042718D" w:rsidP="004271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Security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OAuth2/JWT, RBAC, mTLS, encrypted secrets.</w:t>
      </w:r>
    </w:p>
    <w:p w14:paraId="3FD17FE5" w14:textId="77777777" w:rsidR="0042718D" w:rsidRPr="0042718D" w:rsidRDefault="0042718D" w:rsidP="004271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Compliance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Immutable event store (Audit Service) + FHIR APIs.</w:t>
      </w:r>
    </w:p>
    <w:p w14:paraId="6324585E" w14:textId="4CF1E288" w:rsidR="0042718D" w:rsidRPr="0042718D" w:rsidRDefault="0042718D" w:rsidP="0042718D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</w:p>
    <w:p w14:paraId="045F08BC" w14:textId="77777777" w:rsidR="0042718D" w:rsidRPr="0042718D" w:rsidRDefault="0042718D" w:rsidP="0042718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7. Example Workflow (with WebSocket Integration)</w:t>
      </w:r>
    </w:p>
    <w:p w14:paraId="4CDECE11" w14:textId="77777777" w:rsidR="0042718D" w:rsidRPr="0042718D" w:rsidRDefault="0042718D" w:rsidP="0042718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Lab Test Order → Result → Insurance Approval → Notification</w:t>
      </w:r>
    </w:p>
    <w:p w14:paraId="1A943DBE" w14:textId="77777777" w:rsidR="0042718D" w:rsidRPr="0042718D" w:rsidRDefault="0042718D" w:rsidP="004271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Doctor creates </w:t>
      </w: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Lab Order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 </w:t>
      </w:r>
      <w:r w:rsidRPr="0042718D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LabOrderCreated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event published to Kafka.</w:t>
      </w:r>
    </w:p>
    <w:p w14:paraId="44115427" w14:textId="77777777" w:rsidR="0042718D" w:rsidRPr="0042718D" w:rsidRDefault="0042718D" w:rsidP="004271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Lab Service consumes → processes test → emits </w:t>
      </w:r>
      <w:r w:rsidRPr="0042718D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LabResultReady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.</w:t>
      </w:r>
    </w:p>
    <w:p w14:paraId="67D6237F" w14:textId="77777777" w:rsidR="0042718D" w:rsidRPr="0042718D" w:rsidRDefault="0042718D" w:rsidP="004271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Insurance Service consumes → validates claim → emits </w:t>
      </w:r>
      <w:r w:rsidRPr="0042718D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InsuranceClaimApproved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.</w:t>
      </w:r>
    </w:p>
    <w:p w14:paraId="1D1CBC58" w14:textId="77777777" w:rsidR="0042718D" w:rsidRPr="0042718D" w:rsidRDefault="0042718D" w:rsidP="004271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Notification Service consumes → sends email/SMS + pushes job to WebSocket Gateway.</w:t>
      </w:r>
    </w:p>
    <w:p w14:paraId="72724373" w14:textId="77777777" w:rsidR="0042718D" w:rsidRPr="0042718D" w:rsidRDefault="0042718D" w:rsidP="004271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Angular frontend receives </w:t>
      </w: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real-time update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via WebSocket → doctor and patient dashboards instantly updated.</w:t>
      </w:r>
    </w:p>
    <w:p w14:paraId="2492778F" w14:textId="77777777" w:rsidR="0042718D" w:rsidRPr="0042718D" w:rsidRDefault="0042718D" w:rsidP="004271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Audit Service logs every event immutably.</w:t>
      </w:r>
    </w:p>
    <w:p w14:paraId="22016844" w14:textId="768C6594" w:rsidR="0042718D" w:rsidRPr="0042718D" w:rsidRDefault="0042718D" w:rsidP="0042718D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</w:p>
    <w:p w14:paraId="2B09BED6" w14:textId="77777777" w:rsidR="0042718D" w:rsidRPr="0042718D" w:rsidRDefault="0042718D" w:rsidP="0042718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8. Deliverables</w:t>
      </w:r>
    </w:p>
    <w:p w14:paraId="2FEAF22F" w14:textId="77777777" w:rsidR="0042718D" w:rsidRPr="0042718D" w:rsidRDefault="0042718D" w:rsidP="004271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Backend Microservices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Spring Boot + Kafka/RabbitMQ + Postgres/Redis.</w:t>
      </w:r>
    </w:p>
    <w:p w14:paraId="6359B1C4" w14:textId="77777777" w:rsidR="0042718D" w:rsidRPr="0042718D" w:rsidRDefault="0042718D" w:rsidP="004271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Angular Dashboards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with WebSocket live updates.</w:t>
      </w:r>
    </w:p>
    <w:p w14:paraId="03058AFE" w14:textId="77777777" w:rsidR="0042718D" w:rsidRPr="0042718D" w:rsidRDefault="0042718D" w:rsidP="004271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Docker Compose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for local development.</w:t>
      </w:r>
    </w:p>
    <w:p w14:paraId="06B1DD23" w14:textId="77777777" w:rsidR="0042718D" w:rsidRPr="0042718D" w:rsidRDefault="0042718D" w:rsidP="004271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Helm Charts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for Kubernetes (per service).</w:t>
      </w:r>
    </w:p>
    <w:p w14:paraId="707D374B" w14:textId="77777777" w:rsidR="0042718D" w:rsidRPr="0042718D" w:rsidRDefault="0042718D" w:rsidP="004271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CI/CD Pipelines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(GitHub Actions → Docker Registry → ArgoCD GitOps).</w:t>
      </w:r>
    </w:p>
    <w:p w14:paraId="0EBF3632" w14:textId="77777777" w:rsidR="0042718D" w:rsidRPr="0042718D" w:rsidRDefault="0042718D" w:rsidP="004271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Observability Stack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(Prometheus, Grafana, Jaeger, Loki).</w:t>
      </w:r>
    </w:p>
    <w:p w14:paraId="588ECD64" w14:textId="77777777" w:rsidR="0042718D" w:rsidRPr="0042718D" w:rsidRDefault="0042718D" w:rsidP="004271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Security Setup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(Keycloak, mTLS, Vault).</w:t>
      </w:r>
    </w:p>
    <w:p w14:paraId="005D3FEC" w14:textId="6180C509" w:rsidR="0042718D" w:rsidRPr="0042718D" w:rsidRDefault="0042718D" w:rsidP="004271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Docs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 </w:t>
      </w:r>
      <w:r w:rsidRPr="0042718D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ARCHITECTURE.md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, </w:t>
      </w:r>
      <w:r w:rsidRPr="0042718D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RUNBOOK.md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, </w:t>
      </w:r>
      <w:r w:rsidRPr="0042718D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FHIR_SCHEMAS/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.</w:t>
      </w:r>
    </w:p>
    <w:p w14:paraId="146A03CC" w14:textId="77777777" w:rsidR="0042718D" w:rsidRPr="0042718D" w:rsidRDefault="0042718D" w:rsidP="0042718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9. Timeline (12-week MVP)</w:t>
      </w:r>
    </w:p>
    <w:p w14:paraId="42207264" w14:textId="77777777" w:rsidR="0042718D" w:rsidRPr="0042718D" w:rsidRDefault="0042718D" w:rsidP="004271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Weeks 1–2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Architecture, scaffolding, Docker Compose setup.</w:t>
      </w:r>
    </w:p>
    <w:p w14:paraId="71D140E5" w14:textId="77777777" w:rsidR="0042718D" w:rsidRPr="0042718D" w:rsidRDefault="0042718D" w:rsidP="004271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Weeks 3–4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Patient Service + Lab Service (CQRS, event sourcing).</w:t>
      </w:r>
    </w:p>
    <w:p w14:paraId="03B38A0E" w14:textId="77777777" w:rsidR="0042718D" w:rsidRPr="0042718D" w:rsidRDefault="0042718D" w:rsidP="004271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Week 5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Insurance + Prescription services.</w:t>
      </w:r>
    </w:p>
    <w:p w14:paraId="19C3EE1D" w14:textId="77777777" w:rsidR="0042718D" w:rsidRPr="0042718D" w:rsidRDefault="0042718D" w:rsidP="004271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Week 6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Notification + Audit services.</w:t>
      </w:r>
    </w:p>
    <w:p w14:paraId="0C929CC4" w14:textId="77777777" w:rsidR="0042718D" w:rsidRPr="0042718D" w:rsidRDefault="0042718D" w:rsidP="004271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Week 7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WebSocket Gateway + real-time dashboards.</w:t>
      </w:r>
    </w:p>
    <w:p w14:paraId="6F94B097" w14:textId="77777777" w:rsidR="0042718D" w:rsidRPr="0042718D" w:rsidRDefault="0042718D" w:rsidP="004271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Week 8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Angular dashboards (Doctor, Lab, Insurance, Pharmacy).</w:t>
      </w:r>
    </w:p>
    <w:p w14:paraId="36478332" w14:textId="77777777" w:rsidR="0042718D" w:rsidRPr="0042718D" w:rsidRDefault="0042718D" w:rsidP="004271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Week 9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Observability instrumentation (metrics, traces).</w:t>
      </w:r>
    </w:p>
    <w:p w14:paraId="7080F60B" w14:textId="77777777" w:rsidR="0042718D" w:rsidRPr="0042718D" w:rsidRDefault="0042718D" w:rsidP="004271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Week 10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K8s Helm charts + cluster testing.</w:t>
      </w:r>
    </w:p>
    <w:p w14:paraId="1E6BFEE2" w14:textId="77777777" w:rsidR="0042718D" w:rsidRPr="0042718D" w:rsidRDefault="0042718D" w:rsidP="004271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Week 11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CI/CD pipelines (GitHub Actions + ArgoCD).</w:t>
      </w:r>
    </w:p>
    <w:p w14:paraId="034321AF" w14:textId="11E9D579" w:rsidR="0042718D" w:rsidRPr="0042718D" w:rsidRDefault="0042718D" w:rsidP="004271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Week 12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Security hardening, QA, documentation.</w:t>
      </w:r>
    </w:p>
    <w:p w14:paraId="416FEA33" w14:textId="77777777" w:rsidR="0042718D" w:rsidRPr="0042718D" w:rsidRDefault="0042718D" w:rsidP="0042718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10. Risks &amp; Mitigation</w:t>
      </w:r>
    </w:p>
    <w:p w14:paraId="7D788622" w14:textId="77777777" w:rsidR="0042718D" w:rsidRPr="0042718D" w:rsidRDefault="0042718D" w:rsidP="004271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Scaling WebSockets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Use Redis Pub/Sub + Kafka → WebSocket bridge.</w:t>
      </w:r>
    </w:p>
    <w:p w14:paraId="13BED4DE" w14:textId="77777777" w:rsidR="0042718D" w:rsidRPr="0042718D" w:rsidRDefault="0042718D" w:rsidP="004271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Compliance risk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Immutable audit store + encryption.</w:t>
      </w:r>
    </w:p>
    <w:p w14:paraId="1AF90E8F" w14:textId="77777777" w:rsidR="0042718D" w:rsidRPr="0042718D" w:rsidRDefault="0042718D" w:rsidP="004271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Distributed consistency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Sagas + idempotency keys.</w:t>
      </w:r>
    </w:p>
    <w:p w14:paraId="08FFE31B" w14:textId="737C9999" w:rsidR="0042718D" w:rsidRPr="0042718D" w:rsidRDefault="0042718D" w:rsidP="004271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Complex infra (Kafka, K8s)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→ Managed services + automation (Helm, ArgoCD).</w:t>
      </w:r>
    </w:p>
    <w:p w14:paraId="5BB83A1B" w14:textId="77777777" w:rsidR="0042718D" w:rsidRPr="0042718D" w:rsidRDefault="0042718D" w:rsidP="0042718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2718D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11. Example CV Bullets (Refined with WebSockets)</w:t>
      </w:r>
    </w:p>
    <w:p w14:paraId="4599F999" w14:textId="77777777" w:rsidR="0042718D" w:rsidRPr="0042718D" w:rsidRDefault="0042718D" w:rsidP="0042718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Built </w:t>
      </w: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MediLink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, an event-driven healthcare platform (Spring Boot, Kafka, RabbitMQ, Postgres, Redis, Angular) with </w:t>
      </w: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CQRS, event sourcing, sagas, and WebSockets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for real-time doctor/patient dashboards.</w:t>
      </w:r>
    </w:p>
    <w:p w14:paraId="3F09299D" w14:textId="77777777" w:rsidR="0042718D" w:rsidRPr="0042718D" w:rsidRDefault="0042718D" w:rsidP="0042718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Designed </w:t>
      </w: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secure FHIR APIs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and immutable audit logs for HIPAA/GDPR compliance; deployed with </w:t>
      </w: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Docker, Kubernetes, Helm, and GitOps (ArgoCD)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.</w:t>
      </w:r>
    </w:p>
    <w:p w14:paraId="5D8E4D5E" w14:textId="77777777" w:rsidR="0042718D" w:rsidRPr="0042718D" w:rsidRDefault="0042718D" w:rsidP="0042718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Implemented </w:t>
      </w:r>
      <w:r w:rsidRPr="0042718D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enterprise observability</w:t>
      </w:r>
      <w:r w:rsidRPr="0042718D">
        <w:rPr>
          <w:rFonts w:eastAsia="Times New Roman" w:cs="Times New Roman"/>
          <w:color w:val="000000"/>
          <w:kern w:val="0"/>
          <w:lang w:eastAsia="en-GB"/>
          <w14:ligatures w14:val="none"/>
        </w:rPr>
        <w:t> (OpenTelemetry, Jaeger, Prometheus, Grafana) and fault tolerance (Resilience4j, DLQs, retries).</w:t>
      </w:r>
    </w:p>
    <w:p w14:paraId="373AE71D" w14:textId="0A70B616" w:rsidR="0042718D" w:rsidRPr="0042718D" w:rsidRDefault="0042718D" w:rsidP="0042718D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</w:p>
    <w:p w14:paraId="7639A7EA" w14:textId="77777777" w:rsidR="00010A45" w:rsidRPr="0042718D" w:rsidRDefault="00010A45"/>
    <w:sectPr w:rsidR="00010A45" w:rsidRPr="00427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63D3E"/>
    <w:multiLevelType w:val="multilevel"/>
    <w:tmpl w:val="7CBE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05517"/>
    <w:multiLevelType w:val="multilevel"/>
    <w:tmpl w:val="1C042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713C4"/>
    <w:multiLevelType w:val="multilevel"/>
    <w:tmpl w:val="FA72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85506"/>
    <w:multiLevelType w:val="multilevel"/>
    <w:tmpl w:val="07883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C1EE7"/>
    <w:multiLevelType w:val="multilevel"/>
    <w:tmpl w:val="824AE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A9135F"/>
    <w:multiLevelType w:val="multilevel"/>
    <w:tmpl w:val="D2D8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0E14BB"/>
    <w:multiLevelType w:val="multilevel"/>
    <w:tmpl w:val="E408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1A6AC4"/>
    <w:multiLevelType w:val="multilevel"/>
    <w:tmpl w:val="52A8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8852F4"/>
    <w:multiLevelType w:val="multilevel"/>
    <w:tmpl w:val="35E2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AF131D"/>
    <w:multiLevelType w:val="multilevel"/>
    <w:tmpl w:val="F9FA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C363CC"/>
    <w:multiLevelType w:val="multilevel"/>
    <w:tmpl w:val="AD6C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C458AE"/>
    <w:multiLevelType w:val="multilevel"/>
    <w:tmpl w:val="9062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3110F2"/>
    <w:multiLevelType w:val="multilevel"/>
    <w:tmpl w:val="8592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A17540"/>
    <w:multiLevelType w:val="multilevel"/>
    <w:tmpl w:val="C396F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7695809">
    <w:abstractNumId w:val="11"/>
  </w:num>
  <w:num w:numId="2" w16cid:durableId="390809497">
    <w:abstractNumId w:val="3"/>
  </w:num>
  <w:num w:numId="3" w16cid:durableId="1450205357">
    <w:abstractNumId w:val="12"/>
  </w:num>
  <w:num w:numId="4" w16cid:durableId="854419943">
    <w:abstractNumId w:val="2"/>
  </w:num>
  <w:num w:numId="5" w16cid:durableId="23218185">
    <w:abstractNumId w:val="1"/>
  </w:num>
  <w:num w:numId="6" w16cid:durableId="1755475639">
    <w:abstractNumId w:val="8"/>
  </w:num>
  <w:num w:numId="7" w16cid:durableId="641930776">
    <w:abstractNumId w:val="5"/>
  </w:num>
  <w:num w:numId="8" w16cid:durableId="689067182">
    <w:abstractNumId w:val="10"/>
  </w:num>
  <w:num w:numId="9" w16cid:durableId="1467578326">
    <w:abstractNumId w:val="9"/>
  </w:num>
  <w:num w:numId="10" w16cid:durableId="1567061779">
    <w:abstractNumId w:val="4"/>
  </w:num>
  <w:num w:numId="11" w16cid:durableId="115607607">
    <w:abstractNumId w:val="13"/>
  </w:num>
  <w:num w:numId="12" w16cid:durableId="82649001">
    <w:abstractNumId w:val="7"/>
  </w:num>
  <w:num w:numId="13" w16cid:durableId="1505390382">
    <w:abstractNumId w:val="6"/>
  </w:num>
  <w:num w:numId="14" w16cid:durableId="1364940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8D"/>
    <w:rsid w:val="00010A45"/>
    <w:rsid w:val="0022292E"/>
    <w:rsid w:val="00237ED4"/>
    <w:rsid w:val="002F5A3F"/>
    <w:rsid w:val="0042718D"/>
    <w:rsid w:val="004C0982"/>
    <w:rsid w:val="004F3933"/>
    <w:rsid w:val="00E3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FA5D"/>
  <w15:chartTrackingRefBased/>
  <w15:docId w15:val="{5D672020-3E5E-FA44-AF66-935FF7199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1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1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1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71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71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1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1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18D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1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1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18D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1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7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42718D"/>
  </w:style>
  <w:style w:type="character" w:styleId="Strong">
    <w:name w:val="Strong"/>
    <w:basedOn w:val="DefaultParagraphFont"/>
    <w:uiPriority w:val="22"/>
    <w:qFormat/>
    <w:rsid w:val="004271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71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Jayawickrama</dc:creator>
  <cp:keywords/>
  <dc:description/>
  <cp:lastModifiedBy>Vishwa Jayawickrama</cp:lastModifiedBy>
  <cp:revision>1</cp:revision>
  <dcterms:created xsi:type="dcterms:W3CDTF">2025-09-09T16:13:00Z</dcterms:created>
  <dcterms:modified xsi:type="dcterms:W3CDTF">2025-09-09T17:16:00Z</dcterms:modified>
</cp:coreProperties>
</file>