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FF3621"/>
          <w:sz w:val="56"/>
        </w:rPr>
        <w:t>NEXUS Lineage</w:t>
      </w:r>
    </w:p>
    <w:p>
      <w:pPr>
        <w:jc w:val="center"/>
      </w:pPr>
      <w:r>
        <w:rPr>
          <w:b/>
          <w:color w:val="1A355E"/>
          <w:sz w:val="32"/>
        </w:rPr>
        <w:t>Federated Source &amp; Target Lineage — Design &amp; Implementation Guide</w:t>
      </w:r>
    </w:p>
    <w:p/>
    <w:p>
      <w:pPr>
        <w:jc w:val="center"/>
      </w:pPr>
      <w:r>
        <w:rPr>
          <w:color w:val="666666"/>
          <w:sz w:val="22"/>
        </w:rPr>
        <w:t>Version 1.0  ·  July 05, 2026</w:t>
      </w:r>
    </w:p>
    <w:p/>
    <w:p>
      <w:pPr>
        <w:jc w:val="center"/>
      </w:pPr>
      <w:r>
        <w:rPr>
          <w:color w:val="666666"/>
          <w:sz w:val="20"/>
        </w:rPr>
        <w:t>NEXUS Lineage v2.2.0 · Databricks Field Engineering</w:t>
      </w:r>
    </w:p>
    <w:p>
      <w:r>
        <w:br w:type="page"/>
      </w:r>
    </w:p>
    <w:p>
      <w:pPr>
        <w:keepNext/>
        <w:spacing w:before="280" w:after="120"/>
      </w:pPr>
      <w:r>
        <w:rPr>
          <w:b/>
          <w:color w:val="1A355E"/>
          <w:sz w:val="36"/>
        </w:rPr>
        <w:t>Executive Summary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NEXUS Lineage today traces data flow end-to-end inside the Databricks Unity Catalog ecosystem — from source tables through pipelines to consumers, with expression-level transformation drill-down. A growing number of enterprise deployments, however, use Databricks Lakehouse Federation to query Oracle, SQL Server, PostgreSQL, MySQL, Snowflake, and Redshift tables without moving data. When such a federated (FOREIGN) table is the source of a pipeline that writes to a Databricks-managed target, the current app surfaces an explicit 'external_source skip' node — the graph stops honestly at the UC boundary.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This document analyses the full design space for crossing that boundary: what Unity Catalog already records about federated accesses, what can be surfaced in the NEXUS Lineage graph today with metadata-only changes, and what would be required to walk lineage inside the external system (e.g., tracing through an Oracle view chain or a SQL Server stored procedure). It is structured as a three-tier capability model — from easy quick wins to deep external-system traversal — and provides concrete code changes, new models, API endpoints, and frontend considerations for each tier.</w:t>
      </w:r>
    </w:p>
    <w:p>
      <w:pPr>
        <w:spacing w:before="160" w:after="1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120"/>
      </w:pPr>
      <w:r>
        <w:rPr>
          <w:b/>
          <w:color w:val="1A355E"/>
          <w:sz w:val="36"/>
        </w:rPr>
        <w:t>1.  Current State: How NEXUS Lineage Handles External Sources Today</w:t>
      </w:r>
    </w:p>
    <w:p>
      <w:pPr>
        <w:spacing w:before="280" w:after="120"/>
      </w:pPr>
      <w:r>
        <w:rPr>
          <w:b/>
          <w:color w:val="1A355E"/>
          <w:sz w:val="28"/>
        </w:rPr>
        <w:t>1.1  Three Zoom Levels and Where Federated Tables Appear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NEXUS Lineage operates at three resolution levels, each with different data sources: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55E"/>
          </w:tcPr>
          <w:p>
            <w:r>
              <w:rPr>
                <w:b/>
                <w:color w:val="FFFFFF"/>
                <w:sz w:val="19"/>
              </w:rPr>
              <w:t>Zoom Level</w:t>
            </w:r>
          </w:p>
        </w:tc>
        <w:tc>
          <w:tcPr>
            <w:tcW w:type="dxa" w:w="3024"/>
            <w:shd w:val="clear" w:color="auto" w:fill="1A355E"/>
          </w:tcPr>
          <w:p>
            <w:r>
              <w:rPr>
                <w:b/>
                <w:color w:val="FFFFFF"/>
                <w:sz w:val="19"/>
              </w:rPr>
              <w:t>Data Source</w:t>
            </w:r>
          </w:p>
        </w:tc>
        <w:tc>
          <w:tcPr>
            <w:tcW w:type="dxa" w:w="3024"/>
            <w:shd w:val="clear" w:color="auto" w:fill="1A355E"/>
          </w:tcPr>
          <w:p>
            <w:r>
              <w:rPr>
                <w:b/>
                <w:color w:val="FFFFFF"/>
                <w:sz w:val="19"/>
              </w:rPr>
              <w:t>Coverage of Federated Tables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Table DAG (Macro)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system.access.table_lineage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Foreign tables appear as nodes whenever a UC-executed query reads from them — UC records the federated access in table_lineage with the FOREIGN table's full_name.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Column Edges (Meso)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system.access.column_lineage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Column-level edges from foreign tables ARE captured when Databricks executes the SELECT. The foreign table's columns appear as source_column_name values.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Transformation Graph (Micro)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Custom-parsed Delta tables (lineage_edge_endpoints)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Foreign tables are explicitly skipped. SHOW CREATE TABLE cannot retrieve the remote view definition; the engine marks them as external_source skip rather than returning a misleading empty result.</w:t>
            </w:r>
          </w:p>
        </w:tc>
      </w:tr>
    </w:tbl>
    <w:p/>
    <w:p>
      <w:pPr>
        <w:spacing w:before="280" w:after="120"/>
      </w:pPr>
      <w:r>
        <w:rPr>
          <w:b/>
          <w:color w:val="1A355E"/>
          <w:sz w:val="28"/>
        </w:rPr>
        <w:t>1.2  Lakehouse Federation: What UC Knows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Lakehouse Federation registers external systems as Unity Catalog Connections, then exposes their tables as FOREIGN tables inside a foreign catalog. When a Databricks pipeline reads a foreign table, Unity Catalog records the access event just like any other table read — the foreign table's catalog.schema.table triple appears in system.access.table_lineage and system.access.column_lineage. This is the key insight: the Databricks lineage graph already contains the foreign table as a node; the gap is solely in the metadata enrichment and the transformation depth beyond the UC boundary.</w:t>
      </w:r>
    </w:p>
    <w:p>
      <w:pPr>
        <w:spacing w:before="280" w:after="120"/>
      </w:pPr>
      <w:r>
        <w:rPr>
          <w:b/>
          <w:color w:val="1A355E"/>
          <w:sz w:val="28"/>
        </w:rPr>
        <w:t>1.3  Delta Sharing Analogy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The existing Delta Sharing overlay (SharingOverlay, SharedOutEntry, ForeignCatalogEntry in models.py) provides a direct architectural analogy. Delta Sharing surfaces inbound foreign catalogs as ForeignCatalogEntry objects with provider_name, share_names, cloud, and region. The frontend then renders boundary nodes and badges. The proposed Federated Source extension follows exactly the same pattern — a FederatedSourceOverlay layered on top of the existing table DAG, enriching foreign table nodes with connection metadata rather than replacing the lineage graph.</w:t>
      </w:r>
    </w:p>
    <w:p>
      <w:pPr>
        <w:spacing w:before="160" w:after="1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120"/>
      </w:pPr>
      <w:r>
        <w:rPr>
          <w:b/>
          <w:color w:val="1A355E"/>
          <w:sz w:val="36"/>
        </w:rPr>
        <w:t>2.  Three-Tier Capability Model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The following tiers represent increasing depth of federated lineage — each tier builds on the previous and can be shipped independently.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45EA8"/>
          </w:tcPr>
          <w:p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1814"/>
            <w:shd w:val="clear" w:color="auto" w:fill="245EA8"/>
          </w:tcPr>
          <w:p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1814"/>
            <w:shd w:val="clear" w:color="auto" w:fill="245EA8"/>
          </w:tcPr>
          <w:p>
            <w:r>
              <w:rPr>
                <w:b/>
                <w:color w:val="FFFFFF"/>
                <w:sz w:val="19"/>
              </w:rPr>
              <w:t>Data Source</w:t>
            </w:r>
          </w:p>
        </w:tc>
        <w:tc>
          <w:tcPr>
            <w:tcW w:type="dxa" w:w="1814"/>
            <w:shd w:val="clear" w:color="auto" w:fill="245EA8"/>
          </w:tcPr>
          <w:p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1814"/>
            <w:shd w:val="clear" w:color="auto" w:fill="245EA8"/>
          </w:tcPr>
          <w:p>
            <w:r>
              <w:rPr>
                <w:b/>
                <w:color w:val="FFFFFF"/>
                <w:sz w:val="19"/>
              </w:rPr>
              <w:t>Boundary</w:t>
            </w:r>
          </w:p>
        </w:tc>
      </w:tr>
      <w:tr>
        <w:tc>
          <w:tcPr>
            <w:tcW w:type="dxa" w:w="1814"/>
            <w:shd w:val="clear" w:color="auto" w:fill="F9FBFF"/>
          </w:tcPr>
          <w:p>
            <w:r>
              <w:rPr>
                <w:color w:val="333333"/>
                <w:sz w:val="19"/>
              </w:rPr>
              <w:t>Tier 1</w:t>
            </w:r>
          </w:p>
        </w:tc>
        <w:tc>
          <w:tcPr>
            <w:tcW w:type="dxa" w:w="1814"/>
            <w:shd w:val="clear" w:color="auto" w:fill="F9FBFF"/>
          </w:tcPr>
          <w:p>
            <w:r>
              <w:rPr>
                <w:color w:val="333333"/>
                <w:sz w:val="19"/>
              </w:rPr>
              <w:t>Foreign table node enrichment — show connection type, connection name, remote catalog/schema/object</w:t>
            </w:r>
          </w:p>
        </w:tc>
        <w:tc>
          <w:tcPr>
            <w:tcW w:type="dxa" w:w="1814"/>
            <w:shd w:val="clear" w:color="auto" w:fill="F9FBFF"/>
          </w:tcPr>
          <w:p>
            <w:r>
              <w:rPr>
                <w:color w:val="333333"/>
                <w:sz w:val="19"/>
              </w:rPr>
              <w:t>Unity Catalog information_schema.connections + catalog properties</w:t>
            </w:r>
          </w:p>
        </w:tc>
        <w:tc>
          <w:tcPr>
            <w:tcW w:type="dxa" w:w="1814"/>
            <w:shd w:val="clear" w:color="auto" w:fill="F9FBFF"/>
          </w:tcPr>
          <w:p>
            <w:r>
              <w:rPr>
                <w:color w:val="333333"/>
                <w:sz w:val="19"/>
              </w:rPr>
              <w:t>Low (2–3 days)</w:t>
            </w:r>
          </w:p>
        </w:tc>
        <w:tc>
          <w:tcPr>
            <w:tcW w:type="dxa" w:w="1814"/>
            <w:shd w:val="clear" w:color="auto" w:fill="F9FBFF"/>
          </w:tcPr>
          <w:p>
            <w:r>
              <w:rPr>
                <w:color w:val="333333"/>
                <w:sz w:val="19"/>
              </w:rPr>
              <w:t>Stays inside Databricks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color w:val="333333"/>
                <w:sz w:val="19"/>
              </w:rPr>
              <w:t>Tier 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color w:val="333333"/>
                <w:sz w:val="19"/>
              </w:rPr>
              <w:t>External column metadata — show remote column names, types, and nullable flags for foreign table columns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color w:val="333333"/>
                <w:sz w:val="19"/>
              </w:rPr>
              <w:t>UC information_schema.columns on the foreign catalog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color w:val="333333"/>
                <w:sz w:val="19"/>
              </w:rPr>
              <w:t>Low-Medium (1–2 days)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color w:val="333333"/>
                <w:sz w:val="19"/>
              </w:rPr>
              <w:t>Stays inside Databricks</w:t>
            </w:r>
          </w:p>
        </w:tc>
      </w:tr>
      <w:tr>
        <w:tc>
          <w:tcPr>
            <w:tcW w:type="dxa" w:w="1814"/>
            <w:shd w:val="clear" w:color="auto" w:fill="F9FBFF"/>
          </w:tcPr>
          <w:p>
            <w:r>
              <w:rPr>
                <w:color w:val="333333"/>
                <w:sz w:val="19"/>
              </w:rPr>
              <w:t>Tier 3</w:t>
            </w:r>
          </w:p>
        </w:tc>
        <w:tc>
          <w:tcPr>
            <w:tcW w:type="dxa" w:w="1814"/>
            <w:shd w:val="clear" w:color="auto" w:fill="F9FBFF"/>
          </w:tcPr>
          <w:p>
            <w:r>
              <w:rPr>
                <w:color w:val="333333"/>
                <w:sz w:val="19"/>
              </w:rPr>
              <w:t>External system traversal — walk view dependencies, stored procedures, or upstream tables inside Oracle / SQL Server / Snowflake</w:t>
            </w:r>
          </w:p>
        </w:tc>
        <w:tc>
          <w:tcPr>
            <w:tcW w:type="dxa" w:w="1814"/>
            <w:shd w:val="clear" w:color="auto" w:fill="F9FBFF"/>
          </w:tcPr>
          <w:p>
            <w:r>
              <w:rPr>
                <w:color w:val="333333"/>
                <w:sz w:val="19"/>
              </w:rPr>
              <w:t>External system APIs (Oracle Data Dictionary, SQL Server sys views, Snowflake INFORMATION_SCHEMA, etc.)</w:t>
            </w:r>
          </w:p>
        </w:tc>
        <w:tc>
          <w:tcPr>
            <w:tcW w:type="dxa" w:w="1814"/>
            <w:shd w:val="clear" w:color="auto" w:fill="F9FBFF"/>
          </w:tcPr>
          <w:p>
            <w:r>
              <w:rPr>
                <w:color w:val="333333"/>
                <w:sz w:val="19"/>
              </w:rPr>
              <w:t>High (2–4 weeks per system)</w:t>
            </w:r>
          </w:p>
        </w:tc>
        <w:tc>
          <w:tcPr>
            <w:tcW w:type="dxa" w:w="1814"/>
            <w:shd w:val="clear" w:color="auto" w:fill="F9FBFF"/>
          </w:tcPr>
          <w:p>
            <w:r>
              <w:rPr>
                <w:color w:val="333333"/>
                <w:sz w:val="19"/>
              </w:rPr>
              <w:t>Crosses into external system — requires credentials and connectivity</w:t>
            </w:r>
          </w:p>
        </w:tc>
      </w:tr>
    </w:tbl>
    <w:p/>
    <w:p>
      <w:pPr>
        <w:spacing w:before="160" w:after="1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120"/>
      </w:pPr>
      <w:r>
        <w:rPr>
          <w:b/>
          <w:color w:val="1A355E"/>
          <w:sz w:val="36"/>
        </w:rPr>
        <w:t>3.  Tier 1 — Foreign Table Node Enrichment</w:t>
      </w:r>
    </w:p>
    <w:p>
      <w:pPr>
        <w:spacing w:before="280" w:after="120"/>
      </w:pPr>
      <w:r>
        <w:rPr>
          <w:b/>
          <w:color w:val="1A355E"/>
          <w:sz w:val="28"/>
        </w:rPr>
        <w:t>3.1  What Unity Catalog Exposes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Each Lakehouse Federation connection is registered in Unity Catalog and is queryable via SQL. The following system views are available to any principal with BROWSE on the catalog: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SELECT * FROM system.information_schema.connections;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This returns: connection_name, connection_type (e.g. ORACLE, SQLSERVER, MYSQL, POSTGRESQL, SNOWFLAKE, REDSHIFT, BIGQUERY), owner, created_by, created_at, comment. The catalog itself carries the connection reference in its catalog properties.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To detect FOREIGN catalogs and their originating connection: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SELECT catalog_name, catalog_type, connection_name, connection_owner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FROM information_schema.catalogs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WHERE catalog_type = 'FOREIGN_CATALOG';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To get the remote schema and object mapped by a FOREIGN table: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SELECT table_name, table_schema, table_type, table_owner,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 table_catalog,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 COALESCE(table_comment, '') AS comment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FROM `&lt;foreign_catalog&gt;`.information_schema.tables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WHERE table_type = 'FOREIGN';</w:t>
      </w:r>
    </w:p>
    <w:p>
      <w:pPr>
        <w:spacing w:before="280" w:after="120"/>
      </w:pPr>
      <w:r>
        <w:rPr>
          <w:b/>
          <w:color w:val="1A355E"/>
          <w:sz w:val="28"/>
        </w:rPr>
        <w:t>3.2  New Pydantic Model: FederatedTableEntry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Add to backend/models.py alongside the existing SharingOverlay models: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class FederatedTableEntry(BaseModel):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full_name: str           # catalog.schema.table in Databricks UC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connection_name: str     # e.g. 'oracle_prod_connection'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connection_type: str     # ORACLE | SQLSERVER | POSTGRESQL | MYSQL |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                      # SNOWFLAKE | REDSHIFT | BIGQUERY | DATABRICKS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remote_catalog: str | None = None   # database/instance name in source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remote_schema:  str | None = None   # schema/owner in source system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remote_object:  str | None = None   # table or view name in source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object_type:    str | None = None   # TABLE | VIEW | SYNONYM | unknown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is_view:        bool = False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column_count:   int  = 0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class FederatedSourceOverlay(BaseModel):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federated_tables: list[FederatedTableEntry] = []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connections:      list[dict] = []   # name, type, owner, created_at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available:        bool = True</w:t>
      </w:r>
    </w:p>
    <w:p>
      <w:pPr>
        <w:spacing w:before="280" w:after="120"/>
      </w:pPr>
      <w:r>
        <w:rPr>
          <w:b/>
          <w:color w:val="1A355E"/>
          <w:sz w:val="28"/>
        </w:rPr>
        <w:t>3.3  New API Endpoint: GET /api/lineage/federated-overlay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Mirror the existing GET /api/lineage/sharing-overlay endpoint. The backend queries information_schema once, caches the result (same TTL cache pattern already in place), and the frontend overlay toggle lazy-loads it without refetching the main graph.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@app.get('/api/lineage/federated-overlay')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async def get_federated_overlay() -&gt; FederatedSourceOverlay: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return get_federated_source_overlay()   # new lineage_service function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The lineage_service function follows the same _cached_fetch + _execute_sql pattern used by get_sharing_overlay().</w:t>
      </w:r>
    </w:p>
    <w:p>
      <w:pPr>
        <w:spacing w:before="280" w:after="120"/>
      </w:pPr>
      <w:r>
        <w:rPr>
          <w:b/>
          <w:color w:val="1A355E"/>
          <w:sz w:val="28"/>
        </w:rPr>
        <w:t>3.4  Frontend Changes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The following React changes mirror the Delta Sharing implementation: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Add a 'Federated Sources' toggle button to the toolbar alongside the existing 'Delta Sharing' toggle.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When enabled, call GET /api/lineage/federated-overlay and match returned full_name values against existing graph nodes.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For each matched node, render an enriched badge showing the connection_type icon (Oracle, SQL Server, Snowflake, etc.) and a tooltip with connection_name, remote_schema, remote_object.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Apply a visual marker (dashed border or distinct node color) to distinguish FOREIGN table nodes from UC-managed tables.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If the foreign table has no downstream UC consumers yet, render it as a root boundary node with a 'No downstream in UC' label.</w:t>
      </w:r>
    </w:p>
    <w:p>
      <w:pPr>
        <w:spacing w:before="80" w:after="120"/>
        <w:ind w:left="288"/>
      </w:pPr>
      <w:r>
        <w:rPr>
          <w:b/>
          <w:color w:val="856A04"/>
          <w:sz w:val="18"/>
        </w:rPr>
        <w:t xml:space="preserve">  NOTE  </w:t>
      </w:r>
      <w:r>
        <w:rPr>
          <w:color w:val="4A4000"/>
          <w:sz w:val="19"/>
        </w:rPr>
        <w:t xml:space="preserve">  No additional grants are needed beyond the existing BROWSE on the foreign catalog that the app's service principal already holds.</w:t>
      </w:r>
    </w:p>
    <w:p>
      <w:pPr>
        <w:spacing w:before="160" w:after="1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120"/>
      </w:pPr>
      <w:r>
        <w:rPr>
          <w:b/>
          <w:color w:val="1A355E"/>
          <w:sz w:val="36"/>
        </w:rPr>
        <w:t>4.  Tier 2 — External Column Metadata</w:t>
      </w:r>
    </w:p>
    <w:p>
      <w:pPr>
        <w:spacing w:before="280" w:after="120"/>
      </w:pPr>
      <w:r>
        <w:rPr>
          <w:b/>
          <w:color w:val="1A355E"/>
          <w:sz w:val="28"/>
        </w:rPr>
        <w:t>4.1  What is Available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Lakehouse Federation syncs the remote table schema into Unity Catalog's information_schema. Column names, data types, nullable flags, and comments are queryable from the foreign catalog using the standard information_schema.columns view — no direct connection to the external system is needed from the app. This means the transformation lineage micro-view can be enriched with the actual remote column list even though it cannot parse the remote object's definition.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SELECT column_name, data_type, is_nullable, ordinal_position, comment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FROM `&lt;foreign_catalog&gt;`.`&lt;remote_schema&gt;`.information_schema.columns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WHERE table_name = '&lt;remote_table&gt;'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ORDER BY ordinal_position;</w:t>
      </w:r>
    </w:p>
    <w:p>
      <w:pPr>
        <w:spacing w:before="280" w:after="120"/>
      </w:pPr>
      <w:r>
        <w:rPr>
          <w:b/>
          <w:color w:val="1A355E"/>
          <w:sz w:val="28"/>
        </w:rPr>
        <w:t>4.2  Transformation Lineage Boundary Node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When the BFS backtracking in sublineage/backtrack.py encounters a column whose source is a FOREIGN table, instead of returning an empty result it should emit a synthetic 'ExternalBoundaryNode' that carries the remote column's metadata. This is honest — the column exists and its type is known — but the derivation expression within the remote system is unavailable from Databricks.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# In sublineage/backtrack.py — new handling branch: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if source_table_type == 'FOREIGN':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yield ExternalBoundaryNode(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  node_id   = f'external:{source_fqn}::{source_col}',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  table_fqn = source_fqn,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  column    = source_col,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  is_external = True,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  connection_type = get_connection_type(source_fqn),  # from overlay cache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  boundary_reason = 'FOREIGN_TABLE — definition not available in UC'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)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# Stop BFS here — do not try to recurse into the external system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The frontend TransformCanvas already handles multiple depth levels. A new terminal depth level labelled 'External Source (Oracle)' with a distinct node shape (e.g. hexagon) communicates the boundary visually — the chain stops here because the data originates outside Databricks.</w:t>
      </w:r>
    </w:p>
    <w:p>
      <w:pPr>
        <w:spacing w:before="280" w:after="120"/>
      </w:pPr>
      <w:r>
        <w:rPr>
          <w:b/>
          <w:color w:val="1A355E"/>
          <w:sz w:val="28"/>
        </w:rPr>
        <w:t>4.3  Transformation Category for External Sources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In graph_builder._classify_transform, add a new category 'external_source' with a specific color (e.g. deep orange #E65100). This category signals 'column flows in from an external federated system' and appears in the edge legend alongside the existing window, aggregation, cast, arithmetic, etc. categories.</w:t>
      </w:r>
    </w:p>
    <w:p>
      <w:pPr>
        <w:spacing w:before="160" w:after="1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120"/>
      </w:pPr>
      <w:r>
        <w:rPr>
          <w:b/>
          <w:color w:val="1A355E"/>
          <w:sz w:val="36"/>
        </w:rPr>
        <w:t>5.  Tier 3 — External System Traversal (Deep Lineage)</w:t>
      </w:r>
    </w:p>
    <w:p>
      <w:pPr>
        <w:spacing w:before="280" w:after="120"/>
      </w:pPr>
      <w:r>
        <w:rPr>
          <w:b/>
          <w:color w:val="1A355E"/>
          <w:sz w:val="28"/>
        </w:rPr>
        <w:t>5.1  The Core Challenge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Going beyond the Databricks boundary means querying the external system's own metadata catalog. The goal is to answer: 'The Databricks pipeline reads oracle_view_A — but that Oracle view itself queries oracle_view_B and oracle_table_C. How far can we trace that chain?'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This is architecturally the same problem NEXUS solves inside Databricks — parse the producing object's definition — but it now requires: (1) credentials to connect to the external system, (2) an API or JDBC call to retrieve the object definition, and (3) a parser for the external system's SQL dialect.</w:t>
      </w:r>
    </w:p>
    <w:p>
      <w:pPr>
        <w:spacing w:before="280" w:after="120"/>
      </w:pPr>
      <w:r>
        <w:rPr>
          <w:b/>
          <w:color w:val="1A355E"/>
          <w:sz w:val="28"/>
        </w:rPr>
        <w:t>5.2  Oracle View Lineage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Oracle exposes view and dependency metadata through several dictionary views: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C0392B"/>
          </w:tcPr>
          <w:p>
            <w:r>
              <w:rPr>
                <w:b/>
                <w:color w:val="FFFFFF"/>
                <w:sz w:val="19"/>
              </w:rPr>
              <w:t>Oracle View</w:t>
            </w:r>
          </w:p>
        </w:tc>
        <w:tc>
          <w:tcPr>
            <w:tcW w:type="dxa" w:w="3024"/>
            <w:shd w:val="clear" w:color="auto" w:fill="C0392B"/>
          </w:tcPr>
          <w:p>
            <w:r>
              <w:rPr>
                <w:b/>
                <w:color w:val="FFFFFF"/>
                <w:sz w:val="19"/>
              </w:rPr>
              <w:t>Content</w:t>
            </w:r>
          </w:p>
        </w:tc>
        <w:tc>
          <w:tcPr>
            <w:tcW w:type="dxa" w:w="3024"/>
            <w:shd w:val="clear" w:color="auto" w:fill="C0392B"/>
          </w:tcPr>
          <w:p>
            <w:r>
              <w:rPr>
                <w:b/>
                <w:color w:val="FFFFFF"/>
                <w:sz w:val="19"/>
              </w:rPr>
              <w:t>Key Columns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ALL_VIEWS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View text for all views accessible to the connecting user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OWNER, VIEW_NAME, TEXT (the full SELECT statement)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ALL_DEPENDENCIES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Object-level dependency graph — what each object references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OWNER, NAME, TYPE, REFERENCED_OWNER, REFERENCED_NAME, REFERENCED_TYPE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ALL_SOURCE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PL/SQL source for packages and procedures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OWNER, NAME, TYPE, TEXT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ALL_TAB_COLUMNS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Column definitions for all accessible tables and views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OWNER, TABLE_NAME, COLUMN_NAME, DATA_TYPE, NULLABLE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V$SQL + V$SQL_PLAN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Runtime query plans (requires DBA or SELECT ANY DICTIONARY)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SQL_TEXT, OBJECT_OWNER, OBJECT_NAME</w:t>
            </w:r>
          </w:p>
        </w:tc>
      </w:tr>
    </w:tbl>
    <w:p/>
    <w:p>
      <w:pPr>
        <w:spacing w:after="80"/>
      </w:pPr>
      <w:r>
        <w:rPr>
          <w:b w:val="0"/>
          <w:i w:val="0"/>
          <w:color w:val="333333"/>
          <w:sz w:val="21"/>
        </w:rPr>
        <w:t>A typical Oracle view dependency chain query: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-- Walk all objects that MY_VIEW depends on (transitive closure):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SELECT LEVEL, REFERENCED_OWNER, REFERENCED_NAME, REFERENCED_TYPE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FROM ALL_DEPENDENCIES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START WITH OWNER = :schema AND NAME = :view_name AND TYPE = 'VIEW'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CONNECT BY PRIOR REFERENCED_OWNER = OWNER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 AND PRIOR REFERENCED_NAME  = NAME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 AND PRIOR REFERENCED_TYPE  = TYPE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 AND TYPE IN ('VIEW', 'TABLE', 'SYNONYM');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This gives the full view dependency DAG within Oracle. Combined with ALL_VIEWS (to fetch the SELECT text) and the existing SQL parser inside transformation_lineage/parsing/, the column-level derivation expressions can be reconstructed all the way back to the base Oracle tables — or until the chain hits a table that itself has no view definition.</w:t>
      </w:r>
    </w:p>
    <w:p>
      <w:pPr>
        <w:spacing w:before="280" w:after="120"/>
      </w:pPr>
      <w:r>
        <w:rPr>
          <w:b/>
          <w:color w:val="1A355E"/>
          <w:sz w:val="28"/>
        </w:rPr>
        <w:t>5.3  SQL Server View Lineage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SQL Server (and Azure SQL / Synapse) exposes equivalent metadata via sys schema views: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45EA8"/>
          </w:tcPr>
          <w:p>
            <w:r>
              <w:rPr>
                <w:b/>
                <w:color w:val="FFFFFF"/>
                <w:sz w:val="19"/>
              </w:rPr>
              <w:t>SQL Server View</w:t>
            </w:r>
          </w:p>
        </w:tc>
        <w:tc>
          <w:tcPr>
            <w:tcW w:type="dxa" w:w="4536"/>
            <w:shd w:val="clear" w:color="auto" w:fill="245EA8"/>
          </w:tcPr>
          <w:p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sys.sql_expression_dependencies</w:t>
            </w:r>
          </w:p>
        </w:tc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Object-level dependency graph (database-scoped)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333333"/>
                <w:sz w:val="19"/>
              </w:rPr>
              <w:t>sys.views + sys.sql_modules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333333"/>
                <w:sz w:val="19"/>
              </w:rPr>
              <w:t>View definitions — sys.sql_modules.definition holds the full SQL text</w:t>
            </w:r>
          </w:p>
        </w:tc>
      </w:tr>
      <w:tr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INFORMATION_SCHEMA.VIEW_COLUMN_USAGE</w:t>
            </w:r>
          </w:p>
        </w:tc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Which base-table columns are referenced by each view column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333333"/>
                <w:sz w:val="19"/>
              </w:rPr>
              <w:t>sys.columns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333333"/>
                <w:sz w:val="19"/>
              </w:rPr>
              <w:t>Column metadata for all objects</w:t>
            </w:r>
          </w:p>
        </w:tc>
      </w:tr>
      <w:tr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sys.procedures + sys.sql_modules</w:t>
            </w:r>
          </w:p>
        </w:tc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Stored procedure source</w:t>
            </w:r>
          </w:p>
        </w:tc>
      </w:tr>
    </w:tbl>
    <w:p/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-- SQL Server: recursive view dependency CTE: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WITH deps AS (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SELECT referencing_id, referenced_id, 1 AS depth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FROM sys.sql_expression_dependencies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WHERE referencing_id = OBJECT_ID(:view_name)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UNION ALL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SELECT d2.referencing_id, d.referenced_id, d.depth + 1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FROM deps d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JOIN sys.sql_expression_dependencies d2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ON d2.referencing_id = d.referenced_id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WHERE d.depth &lt; 20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)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SELECT DISTINCT OBJECT_NAME(referenced_id) AS object_name,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 OBJECTPROPERTYEX(referenced_id, 'BaseType') AS type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FROM deps;</w:t>
      </w:r>
    </w:p>
    <w:p>
      <w:pPr>
        <w:spacing w:before="280" w:after="120"/>
      </w:pPr>
      <w:r>
        <w:rPr>
          <w:b/>
          <w:color w:val="1A355E"/>
          <w:sz w:val="28"/>
        </w:rPr>
        <w:t>5.4  Snowflake Lineage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Snowflake has first-class ACCESS_HISTORY and OBJECT_DEPENDENCIES views in SNOWFLAKE.ACCOUNT_USAGE (requires ACCOUNTADMIN or the GOVERNANCE_VIEWER role):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-- Snowflake: object dependencies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SELECT referencing_object_name, referencing_object_domain,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 referenced_object_name, referenced_object_domain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FROM SNOWFLAKE.ACCOUNT_USAGE.OBJECT_DEPENDENCIES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WHERE referencing_object_name = :view_name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AND referencing_object_domain = 'View';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Snowflake also provides INFORMATION_SCHEMA.VIEW_COLUMN_USAGE for column-level view dependencies.</w:t>
      </w:r>
    </w:p>
    <w:p>
      <w:pPr>
        <w:spacing w:before="280" w:after="120"/>
      </w:pPr>
      <w:r>
        <w:rPr>
          <w:b/>
          <w:color w:val="1A355E"/>
          <w:sz w:val="28"/>
        </w:rPr>
        <w:t>5.5  PostgreSQL Lineage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PostgreSQL does not maintain a built-in object dependency view for column-level lineage. Options are: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pg_depend: tracks structural dependencies between database objects (works for views but not column-level).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information_schema.view_column_usage: lists which columns from base tables a view references.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Parse pg_views.definition directly using the existing SQL parser in the transformation_lineage library (the SQL is mostly ANSI-compatible).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SELECT view_schema, view_name, table_schema, table_name, column_name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FROM information_schema.view_column_usage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WHERE view_name = :view_name;</w:t>
      </w:r>
    </w:p>
    <w:p>
      <w:pPr>
        <w:spacing w:before="280" w:after="120"/>
      </w:pPr>
      <w:r>
        <w:rPr>
          <w:b/>
          <w:color w:val="1A355E"/>
          <w:sz w:val="28"/>
        </w:rPr>
        <w:t>5.6  Architecture for External Traversal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External system traversal cannot run inside the Databricks App process directly — the app's service principal uses Databricks OAuth and has no credentials for external systems. The recommended architecture uses a dedicated ExternalLineageConnector pattern:</w:t>
      </w:r>
    </w:p>
    <w:p>
      <w:pPr>
        <w:pStyle w:val="ListNumber"/>
        <w:spacing w:after="40"/>
      </w:pPr>
      <w:r>
        <w:rPr>
          <w:color w:val="333333"/>
          <w:sz w:val="21"/>
        </w:rPr>
        <w:t>Credential storage: store external system credentials (JDBC URL + username + password, or OAuth tokens for Snowflake) in Databricks Secret Scopes, scoped to the app's service principal.</w:t>
      </w:r>
    </w:p>
    <w:p>
      <w:pPr>
        <w:pStyle w:val="ListNumber"/>
        <w:spacing w:after="40"/>
      </w:pPr>
      <w:r>
        <w:rPr>
          <w:color w:val="333333"/>
          <w:sz w:val="21"/>
        </w:rPr>
        <w:t>On-demand fetch: when the transformation panel encounters a FOREIGN table and the user explicitly requests deep traversal (new 'Trace into Oracle' button), the backend calls a new /api/transform/external-trace endpoint.</w:t>
      </w:r>
    </w:p>
    <w:p>
      <w:pPr>
        <w:pStyle w:val="ListNumber"/>
        <w:spacing w:after="40"/>
      </w:pPr>
      <w:r>
        <w:rPr>
          <w:color w:val="333333"/>
          <w:sz w:val="21"/>
        </w:rPr>
        <w:t>Connector module: a new transformation_lineage/external_connectors/ package with per-system connectors (OracleConnector, SqlServerConnector, SnowflakeConnector, PostgresConnector). Each connector implements get_object_definition(schema, object_name) -&gt; str and get_dependencies(schema, object_name) -&gt; list[ExternalDep].</w:t>
      </w:r>
    </w:p>
    <w:p>
      <w:pPr>
        <w:pStyle w:val="ListNumber"/>
        <w:spacing w:after="40"/>
      </w:pPr>
      <w:r>
        <w:rPr>
          <w:color w:val="333333"/>
          <w:sz w:val="21"/>
        </w:rPr>
        <w:t>Reuse existing parser: the retrieved view text is passed directly to the existing parse_artifact_cells() function — the SQL parser handles standard ANSI SQL with minor dialect adaptations.</w:t>
      </w:r>
    </w:p>
    <w:p>
      <w:pPr>
        <w:pStyle w:val="ListNumber"/>
        <w:spacing w:after="40"/>
      </w:pPr>
      <w:r>
        <w:rPr>
          <w:color w:val="333333"/>
          <w:sz w:val="21"/>
        </w:rPr>
        <w:t>Graph stitching: the returned ExternalDepGraph is appended to the existing TransformLevel list as additional depth levels, with ExternalBoundaryNode markers where the chain exits into non-view base tables.</w:t>
      </w:r>
    </w:p>
    <w:p>
      <w:pPr>
        <w:pStyle w:val="ListNumber"/>
        <w:spacing w:after="40"/>
      </w:pPr>
      <w:r>
        <w:rPr>
          <w:color w:val="333333"/>
          <w:sz w:val="21"/>
        </w:rPr>
        <w:t>Caching: external traversal results are cached with a shorter TTL (1 hour vs 8 hours for UC lineage) since external schemas may change more frequently.</w:t>
      </w:r>
    </w:p>
    <w:p>
      <w:pPr>
        <w:spacing w:before="160" w:after="1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120"/>
      </w:pPr>
      <w:r>
        <w:rPr>
          <w:b/>
          <w:color w:val="1A355E"/>
          <w:sz w:val="36"/>
        </w:rPr>
        <w:t>6.  How Far Can We Go — Boundary Analysis</w:t>
      </w:r>
    </w:p>
    <w:p>
      <w:pPr>
        <w:spacing w:before="280" w:after="120"/>
      </w:pPr>
      <w:r>
        <w:rPr>
          <w:b/>
          <w:color w:val="1A355E"/>
          <w:sz w:val="28"/>
        </w:rPr>
        <w:t>6.1  Inside Databricks (Certain)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Unity Catalog captures everything within its perimeter with no gaps: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Any table registered in UC (including FOREIGN tables from Lakehouse Federation) appears in system.access.table_lineage and column_lineage whenever it is read by a UC-governed compute.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Foreign table column names and types are synced into the foreign catalog's information_schema — queryable without any external credential.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The connection type (Oracle, SQL Server, etc.) and connection name are in information_schema.connections.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For Lakehouse Federation over Delta Sharing, the full SharingOverlay pattern already in the codebase applies.</w:t>
      </w:r>
    </w:p>
    <w:p>
      <w:pPr>
        <w:spacing w:before="280" w:after="120"/>
      </w:pPr>
      <w:r>
        <w:rPr>
          <w:b/>
          <w:color w:val="1A355E"/>
          <w:sz w:val="28"/>
        </w:rPr>
        <w:t>6.2  At the UC Boundary (Certain with Tier 1+2)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The graph node for the FOREIGN table will be enriched with: connection type badge, remote schema, remote object name, column count, object_type (TABLE vs VIEW).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Column-level edges from foreign columns into Databricks columns are already in system.access.column_lineage — they just need the ExternalBoundaryNode rendering at the terminal depth.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The transformation panel will show an honest terminal node labelled 'Oracle View / SQL Server View / Snowflake View — definition not available without external credentials' rather than an empty result.</w:t>
      </w:r>
    </w:p>
    <w:p>
      <w:pPr>
        <w:spacing w:before="280" w:after="120"/>
      </w:pPr>
      <w:r>
        <w:rPr>
          <w:b/>
          <w:color w:val="1A355E"/>
          <w:sz w:val="28"/>
        </w:rPr>
        <w:t>6.3  Inside the External System (Conditional with Tier 3)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How deep the external traversal can go depends on three factors: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856A04"/>
          </w:tcPr>
          <w:p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1512"/>
            <w:shd w:val="clear" w:color="auto" w:fill="856A04"/>
          </w:tcPr>
          <w:p>
            <w:r>
              <w:rPr>
                <w:b/>
                <w:color w:val="FFFFFF"/>
                <w:sz w:val="19"/>
              </w:rPr>
              <w:t>Oracle</w:t>
            </w:r>
          </w:p>
        </w:tc>
        <w:tc>
          <w:tcPr>
            <w:tcW w:type="dxa" w:w="1512"/>
            <w:shd w:val="clear" w:color="auto" w:fill="856A04"/>
          </w:tcPr>
          <w:p>
            <w:r>
              <w:rPr>
                <w:b/>
                <w:color w:val="FFFFFF"/>
                <w:sz w:val="19"/>
              </w:rPr>
              <w:t>SQL Server</w:t>
            </w:r>
          </w:p>
        </w:tc>
        <w:tc>
          <w:tcPr>
            <w:tcW w:type="dxa" w:w="1512"/>
            <w:shd w:val="clear" w:color="auto" w:fill="856A04"/>
          </w:tcPr>
          <w:p>
            <w:r>
              <w:rPr>
                <w:b/>
                <w:color w:val="FFFFFF"/>
                <w:sz w:val="19"/>
              </w:rPr>
              <w:t>Snowflake</w:t>
            </w:r>
          </w:p>
        </w:tc>
        <w:tc>
          <w:tcPr>
            <w:tcW w:type="dxa" w:w="1512"/>
            <w:shd w:val="clear" w:color="auto" w:fill="856A04"/>
          </w:tcPr>
          <w:p>
            <w:r>
              <w:rPr>
                <w:b/>
                <w:color w:val="FFFFFF"/>
                <w:sz w:val="19"/>
              </w:rPr>
              <w:t>PostgreSQL</w:t>
            </w:r>
          </w:p>
        </w:tc>
        <w:tc>
          <w:tcPr>
            <w:tcW w:type="dxa" w:w="1512"/>
            <w:shd w:val="clear" w:color="auto" w:fill="856A04"/>
          </w:tcPr>
          <w:p>
            <w:r>
              <w:rPr>
                <w:b/>
                <w:color w:val="FFFFFF"/>
                <w:sz w:val="19"/>
              </w:rPr>
              <w:t>MySQL</w:t>
            </w:r>
          </w:p>
        </w:tc>
      </w:tr>
      <w:tr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View definition retrievable?</w:t>
            </w:r>
          </w:p>
        </w:tc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Yes (ALL_VIEWS.TEXT)</w:t>
            </w:r>
          </w:p>
        </w:tc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Yes (sys.sql_modules.definition)</w:t>
            </w:r>
          </w:p>
        </w:tc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Yes (SHOW VIEW)</w:t>
            </w:r>
          </w:p>
        </w:tc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Yes (pg_views.definition)</w:t>
            </w:r>
          </w:p>
        </w:tc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Yes (INFORMATION_SCHEMA.VIEWS)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19"/>
              </w:rPr>
              <w:t>Dependency graph built-in?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19"/>
              </w:rPr>
              <w:t>Yes (ALL_DEPENDENCIES + CONNECT BY)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19"/>
              </w:rPr>
              <w:t>Yes (sys.sql_expression_dependencies)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19"/>
              </w:rPr>
              <w:t>Yes (OBJECT_DEPENDENCIES)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19"/>
              </w:rPr>
              <w:t>Partial (pg_depend, not column-level)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19"/>
              </w:rPr>
              <w:t>No — manual parsing only</w:t>
            </w:r>
          </w:p>
        </w:tc>
      </w:tr>
      <w:tr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Column-level view deps?</w:t>
            </w:r>
          </w:p>
        </w:tc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Requires parsing TEXT + matching ALL_TAB_COLUMNS</w:t>
            </w:r>
          </w:p>
        </w:tc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INFORMATION_SCHEMA.VIEW_COLUMN_USAGE</w:t>
            </w:r>
          </w:p>
        </w:tc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INFORMATION_SCHEMA.VIEW_COLUMN_USAGE</w:t>
            </w:r>
          </w:p>
        </w:tc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information_schema.view_column_usage</w:t>
            </w:r>
          </w:p>
        </w:tc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Requires parsing only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19"/>
              </w:rPr>
              <w:t>Stored procedure / function source?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19"/>
              </w:rPr>
              <w:t>Yes (ALL_SOURCE)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19"/>
              </w:rPr>
              <w:t>Yes (sys.sql_modules)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19"/>
              </w:rPr>
              <w:t>Yes (SHOW PROCEDURE)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19"/>
              </w:rPr>
              <w:t>Yes (pg_proc)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color w:val="333333"/>
                <w:sz w:val="19"/>
              </w:rPr>
              <w:t>Yes (INFORMATION_SCHEMA.ROUTINES)</w:t>
            </w:r>
          </w:p>
        </w:tc>
      </w:tr>
      <w:tr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Requires elevated privilege?</w:t>
            </w:r>
          </w:p>
        </w:tc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No — ALL_ views respect grants</w:t>
            </w:r>
          </w:p>
        </w:tc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No — sys objects respect grants</w:t>
            </w:r>
          </w:p>
        </w:tc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Yes — ACCOUNT_USAGE requires ACCOUNTADMIN or GOVERNANCE_VIEWER</w:t>
            </w:r>
          </w:p>
        </w:tc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No — info_schema respects grants</w:t>
            </w:r>
          </w:p>
        </w:tc>
        <w:tc>
          <w:tcPr>
            <w:tcW w:type="dxa" w:w="1512"/>
            <w:shd w:val="clear" w:color="auto" w:fill="F9FBFF"/>
          </w:tcPr>
          <w:p>
            <w:r>
              <w:rPr>
                <w:color w:val="333333"/>
                <w:sz w:val="19"/>
              </w:rPr>
              <w:t>No — info_schema respects grants</w:t>
            </w:r>
          </w:p>
        </w:tc>
      </w:tr>
    </w:tbl>
    <w:p/>
    <w:p>
      <w:pPr>
        <w:spacing w:before="280" w:after="120"/>
      </w:pPr>
      <w:r>
        <w:rPr>
          <w:b/>
          <w:color w:val="1A355E"/>
          <w:sz w:val="28"/>
        </w:rPr>
        <w:t>6.4  Hard Stops — What Will Never Be Visible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Lineage inside external pipelines that do not log to a metadata catalog (e.g. an ETL job that writes directly to an Oracle table without using any view layer).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Source tables in external systems that are themselves Lakehouse-Federation foreign tables of another Databricks workspace — each workspace's UC boundary is separate.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External system lineage when Lakehouse Federation uses row/column filters at the connection level — filtered columns will appear absent from the synced schema.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Real-time/streaming sources (Kafka, Kinesis, Confluent) referenced via Spark readStream — the topic schema is not a queryable metadata catalog.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Hard-coded SQL strings in application code that write to the external system outside of any UC-tracked session.</w:t>
      </w:r>
    </w:p>
    <w:p>
      <w:pPr>
        <w:spacing w:before="160" w:after="1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120"/>
      </w:pPr>
      <w:r>
        <w:rPr>
          <w:b/>
          <w:color w:val="1A355E"/>
          <w:sz w:val="36"/>
        </w:rPr>
        <w:t>7.  Implementation Plan</w:t>
      </w:r>
    </w:p>
    <w:p>
      <w:pPr>
        <w:spacing w:before="280" w:after="120"/>
      </w:pPr>
      <w:r>
        <w:rPr>
          <w:b/>
          <w:color w:val="1A355E"/>
          <w:sz w:val="28"/>
        </w:rPr>
        <w:t>7.1  Phase 1 — Tier 1 &amp; 2 (1–2 Weeks)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All changes stay inside the existing app codebase; no external credentials required.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26B3C"/>
          </w:tcPr>
          <w:p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3024"/>
            <w:shd w:val="clear" w:color="auto" w:fill="226B3C"/>
          </w:tcPr>
          <w:p>
            <w:r>
              <w:rPr>
                <w:b/>
                <w:color w:val="FFFFFF"/>
                <w:sz w:val="19"/>
              </w:rPr>
              <w:t>File(s)</w:t>
            </w:r>
          </w:p>
        </w:tc>
        <w:tc>
          <w:tcPr>
            <w:tcW w:type="dxa" w:w="3024"/>
            <w:shd w:val="clear" w:color="auto" w:fill="226B3C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Add FederatedTableEntry + FederatedSourceOverlay models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backend/models.py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New Pydantic models mirroring SharedOutEntry / ForeignCatalogEntry pattern.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Add get_federated_source_overlay() function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backend/lineage_service.py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Query information_schema.connections + per-foreign-catalog information_schema.tables. Cache with same _cached_fetch pattern. Return FederatedSourceOverlay.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Add /api/lineage/federated-overlay endpoint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backend/main.py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GET endpoint. Rate-limited + cached. Returns FederatedSourceOverlay JSON.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Add ExternalBoundaryNode to transform response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backend/models.py + transformation_lineage/sublineage/backtrack.py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Detect FOREIGN table_type at BFS boundary; emit terminal node with connection metadata.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Add 'external_source' transform category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transformation_lineage/parsing/graph_builder.py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New category in _classify_transform(). Color: deep orange #E65100.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Frontend: Federated Sources toggle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frontend/src/components/graph/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New toolbar toggle. Fetch federated-overlay on enable. Match nodes by full_name. Render connection badge + tooltip.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Frontend: ExternalBoundaryNode rendering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frontend/src/components/transform/TransformCanvas.tsx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New node shape (hexagon) + label 'External Source (Oracle)' at terminal transform depth.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Diagnostics: report foreign catalog count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backend/main.py (/api/diagnostics)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Add federated_catalogs and connection_types to the diagnostics response.</w:t>
            </w:r>
          </w:p>
        </w:tc>
      </w:tr>
    </w:tbl>
    <w:p/>
    <w:p>
      <w:pPr>
        <w:spacing w:before="280" w:after="120"/>
      </w:pPr>
      <w:r>
        <w:rPr>
          <w:b/>
          <w:color w:val="1A355E"/>
          <w:sz w:val="28"/>
        </w:rPr>
        <w:t>7.2  Phase 2 — Tier 3 External Connector (4–6 Weeks)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Requires new external connector infrastructure and per-system implementation.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45EA8"/>
          </w:tcPr>
          <w:p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3024"/>
            <w:shd w:val="clear" w:color="auto" w:fill="245EA8"/>
          </w:tcPr>
          <w:p>
            <w:r>
              <w:rPr>
                <w:b/>
                <w:color w:val="FFFFFF"/>
                <w:sz w:val="19"/>
              </w:rPr>
              <w:t>File(s)</w:t>
            </w:r>
          </w:p>
        </w:tc>
        <w:tc>
          <w:tcPr>
            <w:tcW w:type="dxa" w:w="3024"/>
            <w:shd w:val="clear" w:color="auto" w:fill="245EA8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New ExternalConnector base class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transformation_lineage/external_connectors/base.py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Abstract interface: get_object_type(), get_view_definition(), get_dependencies(), get_columns(). Returns ExternalObjectDef dataclass.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OracleConnector implementation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transformation_lineage/external_connectors/oracle.py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JDBC via cx_Oracle or oracledb. Queries ALL_VIEWS, ALL_DEPENDENCIES, ALL_TAB_COLUMNS. Implements CONNECT BY traversal.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SqlServerConnector implementation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transformation_lineage/external_connectors/sqlserver.py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JDBC via pyodbc or pymssql. Queries sys.sql_modules, sys.sql_expression_dependencies, INFORMATION_SCHEMA.VIEW_COLUMN_USAGE.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SnowflakeConnector implementation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transformation_lineage/external_connectors/snowflake.py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snowflake-connector-python. Queries OBJECT_DEPENDENCIES + SHOW VIEW / SHOW PROCEDURE.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PostgresConnector implementation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transformation_lineage/external_connectors/postgres.py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psycopg2. Queries pg_views, pg_depend, information_schema.view_column_usage.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Credential resolution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transformation_lineage/external_connectors/credentials.py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Resolve JDBC credentials from Databricks Secret Scopes. Key format: lineage/{connection_name}/jdbc_url, /username, /password.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ExternalTrace pipeline phase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transformation_lineage/pipeline.py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New Phase 0 (pre-extraction): if source table is FOREIGN and connector available, fetch view definition and walk dependencies. Inject synthetic ExtractedArtifact entries into the standard pipeline.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New API endpoint: /api/transform/external-trace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backend/main.py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POST endpoint. Accepts table_fqn + column. Invokes ExternalTraceService. Returns extended TransformResponse with external depth levels.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Frontend: 'Trace into Oracle' button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frontend/src/components/transform/TransformPanel.tsx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Shown only when terminal node is an ExternalBoundaryNode and external trace is configured. Triggers POST /api/transform/external-trace and appends returned levels to the graph.</w:t>
            </w:r>
          </w:p>
        </w:tc>
      </w:tr>
    </w:tbl>
    <w:p/>
    <w:p>
      <w:pPr>
        <w:spacing w:before="160" w:after="1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120"/>
      </w:pPr>
      <w:r>
        <w:rPr>
          <w:b/>
          <w:color w:val="1A355E"/>
          <w:sz w:val="36"/>
        </w:rPr>
        <w:t>8.  Security &amp; Permissions Considerations</w:t>
      </w:r>
    </w:p>
    <w:p>
      <w:pPr>
        <w:spacing w:before="280" w:after="120"/>
      </w:pPr>
      <w:r>
        <w:rPr>
          <w:b/>
          <w:color w:val="1A355E"/>
          <w:sz w:val="28"/>
        </w:rPr>
        <w:t>8.1  Tier 1 &amp; 2 — No Additional Grants Required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The app's service principal already holds BROWSE on all visible catalogs. BROWSE on a foreign catalog is sufficient to query its information_schema — including connections, tables, and columns. No SELECT privilege on actual external data is needed or granted.</w:t>
      </w:r>
    </w:p>
    <w:p>
      <w:pPr>
        <w:spacing w:before="280" w:after="120"/>
      </w:pPr>
      <w:r>
        <w:rPr>
          <w:b/>
          <w:color w:val="1A355E"/>
          <w:sz w:val="28"/>
        </w:rPr>
        <w:t>8.2  Tier 3 — Credential Isolation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External system credentials must NEVER be stored in the app's environment variables — use Databricks Secret Scopes with the app's service principal as the only accessor.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The external connector should use read-only database accounts. A query-only Oracle role (CONNECT + SELECT on ALL_VIEWS, ALL_DEPENDENCIES, ALL_TAB_COLUMNS) is sufficient and far safer than a DBA account.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Connection strings must be TLS-encrypted. Oracle TCPS, SQL Server TLS 1.2+, Snowflake (always TLS).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Credential fetch should be cached in memory for the connector lifetime (not per-query) to avoid hammering the secrets API.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The admin dashboard should surface connector health (connected / credentials missing / connection error) per connection name so issues are visible without log inspection.</w:t>
      </w:r>
    </w:p>
    <w:p>
      <w:pPr>
        <w:spacing w:before="280" w:after="120"/>
      </w:pPr>
      <w:r>
        <w:rPr>
          <w:b/>
          <w:color w:val="1A355E"/>
          <w:sz w:val="28"/>
        </w:rPr>
        <w:t>8.3  Data Privacy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Following the principle already established in NEXUS Lineage: the app reads metadata only — view definitions (DDL text), dependency graphs, and column lists. It never reads table data from any external system. The external connector must enforce this: only execute against metadata catalog views (ALL_VIEWS, information_schema.*, sys.*), never against user tables.</w:t>
      </w:r>
    </w:p>
    <w:p>
      <w:pPr>
        <w:spacing w:before="160" w:after="1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120"/>
      </w:pPr>
      <w:r>
        <w:rPr>
          <w:b/>
          <w:color w:val="1A355E"/>
          <w:sz w:val="36"/>
        </w:rPr>
        <w:t>9.  Frontend UX Design</w:t>
      </w:r>
    </w:p>
    <w:p>
      <w:pPr>
        <w:spacing w:before="280" w:after="120"/>
      </w:pPr>
      <w:r>
        <w:rPr>
          <w:b/>
          <w:color w:val="1A355E"/>
          <w:sz w:val="28"/>
        </w:rPr>
        <w:t>9.1  Table DAG View — Foreign Node Badges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Foreign table nodes in the macro table DAG should be visually distinct from UC-managed tables. Proposed changes to the existing TableNode renderer in the React Flow graph: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Node border: dashed instead of solid, in a system-specific color (Oracle = dark red, SQL Server = blue, Snowflake = cyan, PostgreSQL = steel blue).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Top-left badge: connection type icon (e.g. Oracle logo, SQL Server logo) + 'FOREIGN' label.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Hover tooltip: connection_name · remote_schema.remote_object · object_type (TABLE / VIEW).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If object_type = VIEW, add a small 'V' overlay icon to indicate the foreign object is itself a view (and therefore traversable in Tier 3).</w:t>
      </w:r>
    </w:p>
    <w:p>
      <w:pPr>
        <w:spacing w:before="280" w:after="120"/>
      </w:pPr>
      <w:r>
        <w:rPr>
          <w:b/>
          <w:color w:val="1A355E"/>
          <w:sz w:val="28"/>
        </w:rPr>
        <w:t>9.2  Column Lineage — Foreign Column Rendering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In column mode (meso view), columns from FOREIGN tables need to communicate their external origin: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Foreign source columns in the column list panel show an external-source icon alongside the column name.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Edges flowing from a foreign column into a Databricks column are rendered in the same orange (#E65100) used for the external_source transform category.</w:t>
      </w:r>
    </w:p>
    <w:p>
      <w:pPr>
        <w:spacing w:before="280" w:after="120"/>
      </w:pPr>
      <w:r>
        <w:rPr>
          <w:b/>
          <w:color w:val="1A355E"/>
          <w:sz w:val="28"/>
        </w:rPr>
        <w:t>9.3  Transformation Panel — Multi-System Depth Visualization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The existing TransformCanvas renders a layered depth graph. With Tier 3, additional depth levels originate from outside Databricks. Proposed visual differentiation: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Databricks depth levels: existing blue gradient (depth 0 = red target, depth 1+ = lighter blues).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UC boundary: a clearly labelled horizontal separator labelled 'Databricks / Oracle Boundary' at the depth where the chain crosses into the external system.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External depth levels: muted amber/orange gradient to visually separate them from UC data.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External base table terminal nodes (non-view tables in Oracle with no further view definitions): rendered as hexagons labelled 'Oracle Base Table — chain ends here'.</w:t>
      </w:r>
    </w:p>
    <w:p>
      <w:pPr>
        <w:pStyle w:val="ListBullet"/>
        <w:spacing w:after="40"/>
        <w:ind w:left="432"/>
      </w:pPr>
      <w:r>
        <w:rPr>
          <w:color w:val="333333"/>
          <w:sz w:val="21"/>
        </w:rPr>
        <w:t>Expression labels on external-system edges: since these are parsed from Oracle DDL/SQL Server T-SQL, they appear with an '(Oracle SQL)' or '(T-SQL)' dialect note to distinguish them from Databricks SQL expressions.</w:t>
      </w:r>
    </w:p>
    <w:p>
      <w:pPr>
        <w:spacing w:before="160" w:after="1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120"/>
      </w:pPr>
      <w:r>
        <w:rPr>
          <w:b/>
          <w:color w:val="1A355E"/>
          <w:sz w:val="36"/>
        </w:rPr>
        <w:t>10.  Worked Example — Oracle View Chain into Databricks</w:t>
      </w:r>
    </w:p>
    <w:p>
      <w:pPr>
        <w:spacing w:before="280" w:after="120"/>
      </w:pPr>
      <w:r>
        <w:rPr>
          <w:b/>
          <w:color w:val="1A355E"/>
          <w:sz w:val="28"/>
        </w:rPr>
        <w:t>10.1  Scenario Setup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Consider the following lineage chain: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Oracle (source system)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oracle_base_table  (physical table)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└─ [SELECT * FROM oracle_base_table WHERE active = 1]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oracle_view_A  (view)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└─ [SELECT id, UPPER(name) AS customer_name, amount * 1.1 AS adj_amount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         FROM oracle_view_A]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oracle_view_B  (view)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Databricks Unity Catalog (via Lakehouse Federation)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`oracle_conn`.`crm`.`oracle_view_B`  (FOREIGN table)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    └─ Databricks pipeline reads this via a SELECT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`main`.`gold`.`customer_summary`  (MANAGED Delta table — target)</w:t>
      </w:r>
    </w:p>
    <w:p>
      <w:pPr>
        <w:spacing w:before="280" w:after="120"/>
      </w:pPr>
      <w:r>
        <w:rPr>
          <w:b/>
          <w:color w:val="1A355E"/>
          <w:sz w:val="28"/>
        </w:rPr>
        <w:t>10.2  What Each Tier Shows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55E"/>
          </w:tcPr>
          <w:p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4536"/>
            <w:shd w:val="clear" w:color="auto" w:fill="1A355E"/>
          </w:tcPr>
          <w:p>
            <w:r>
              <w:rPr>
                <w:b/>
                <w:color w:val="FFFFFF"/>
                <w:sz w:val="19"/>
              </w:rPr>
              <w:t>What the User Sees in NEXUS Lineage</w:t>
            </w:r>
          </w:p>
        </w:tc>
      </w:tr>
      <w:tr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Current (no change)</w:t>
            </w:r>
          </w:p>
        </w:tc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Table DAG: oracle_conn.crm.oracle_view_B → [JOB node] → main.gold.customer_summary. Foreign table node has no special badge. Transformation panel shows 'external_source skip'.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333333"/>
                <w:sz w:val="19"/>
              </w:rPr>
              <w:t>Tier 1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333333"/>
                <w:sz w:val="19"/>
              </w:rPr>
              <w:t>Table DAG: oracle_view_B node now has Oracle badge + dashed border. Tooltip: 'Connection: oracle_prod · Remote: CRM.ORACLE_VIEW_B · Type: VIEW'. Transformation panel still shows ExternalBoundaryNode (honest boundary).</w:t>
            </w:r>
          </w:p>
        </w:tc>
      </w:tr>
      <w:tr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Tier 2</w:t>
            </w:r>
          </w:p>
        </w:tc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Transformation panel terminal node: 'Oracle View — definition not available. Columns: id, customer_name, adj_amount.' Column metadata shown even though expression is unknown.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333333"/>
                <w:sz w:val="19"/>
              </w:rPr>
              <w:t>Tier 3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333333"/>
                <w:sz w:val="19"/>
              </w:rPr>
              <w:t>Transformation panel: additional depth levels appear below the UC boundary separator. Depth 3: oracle_view_B columns → expressions parsed from Oracle DDL (UPPER(name), amount * 1.1). Depth 4: oracle_view_A columns → expressions. Depth 5: oracle_base_table — 'Oracle Base Table — chain ends here' hexagon node. Full Oracle view chain is visible, all the way to the physical table.</w:t>
            </w:r>
          </w:p>
        </w:tc>
      </w:tr>
    </w:tbl>
    <w:p/>
    <w:p>
      <w:pPr>
        <w:spacing w:before="160" w:after="1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120"/>
      </w:pPr>
      <w:r>
        <w:rPr>
          <w:b/>
          <w:color w:val="1A355E"/>
          <w:sz w:val="36"/>
        </w:rPr>
        <w:t>11.  Open Questions &amp; Decisions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0392B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C0392B"/>
          </w:tcPr>
          <w:p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2268"/>
            <w:shd w:val="clear" w:color="auto" w:fill="C0392B"/>
          </w:tcPr>
          <w:p>
            <w:r>
              <w:rPr>
                <w:b/>
                <w:color w:val="FFFFFF"/>
                <w:sz w:val="19"/>
              </w:rPr>
              <w:t>Options</w:t>
            </w:r>
          </w:p>
        </w:tc>
        <w:tc>
          <w:tcPr>
            <w:tcW w:type="dxa" w:w="2268"/>
            <w:shd w:val="clear" w:color="auto" w:fill="C0392B"/>
          </w:tcPr>
          <w:p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Should Tier 3 be opt-in per connection or always enabled?</w:t>
            </w:r>
          </w:p>
        </w:tc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Always-on if connector is configured; or require explicit user click per trace</w:t>
            </w:r>
          </w:p>
        </w:tc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Explicit click — external queries have latency and credential risk. Match the 'Generate' gate pattern already used for transformation builds.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Where should external connector credentials live?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Databricks Secret Scopes; or user-supplied per-session token (for Snowflake OAuth); or a separate secrets manager (Vault)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Databricks Secret Scopes with the app SP as the sole accessor — consistent with the existing git_http_token pattern in LineageJobConfig.</w:t>
            </w:r>
          </w:p>
        </w:tc>
      </w:tr>
      <w:tr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Should the SQL parser be extended for Oracle-specific syntax (CONNECT BY, DECODE, NVL, ROWNUM)?</w:t>
            </w:r>
          </w:p>
        </w:tc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Extend existing sqlparse-based parser; or use a dedicated Oracle SQL parser library (antlr4-graal / mo_sql_parsing)</w:t>
            </w:r>
          </w:p>
        </w:tc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Extend existing parser for common Oracle idioms (DECODE → CASE rewrite, NVL → COALESCE) first; add library only if coverage proves insufficient.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How to handle foreign table aliases (Oracle synonyms, SQL Server linked-server three-part names)?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Resolve synonyms via ALL_SYNONYMS / sys.synonyms before walking dependencies; treat three-part names as opaque external references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Resolve one level of synonyms. Do not try to follow linked-server cross-instance references — treat as hard stop.</w:t>
            </w:r>
          </w:p>
        </w:tc>
      </w:tr>
      <w:tr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Should external lineage be stored in the transformation Delta tables or served on-demand only?</w:t>
            </w:r>
          </w:p>
        </w:tc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Store in dedicated external_lineage_nodes / external_lineage_edges Delta tables (same schema as nodes / edges); or serve purely in-memory per request</w:t>
            </w:r>
          </w:p>
        </w:tc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Store in Delta tables — consistent with existing architecture, enables admin invalidation, and allows freshness checks without re-querying the external system on every panel open.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What is the maximum traversal depth for external systems?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Fixed cap (e.g. 10 hops); or configurable per connection; or until base tables are reached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Configurable per connection (default 10) with a hard cap of 25. Oracle CONNECT BY depth limit prevents runaway recursion.</w:t>
            </w:r>
          </w:p>
        </w:tc>
      </w:tr>
    </w:tbl>
    <w:p/>
    <w:p>
      <w:pPr>
        <w:spacing w:before="160" w:after="1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120"/>
      </w:pPr>
      <w:r>
        <w:rPr>
          <w:b/>
          <w:color w:val="1A355E"/>
          <w:sz w:val="36"/>
        </w:rPr>
        <w:t>12.  Appendix — Quick Reference: Key Tables and Endpoints</w:t>
      </w:r>
    </w:p>
    <w:p>
      <w:pPr>
        <w:spacing w:before="280" w:after="120"/>
      </w:pPr>
      <w:r>
        <w:rPr>
          <w:b/>
          <w:color w:val="1A355E"/>
          <w:sz w:val="28"/>
        </w:rPr>
        <w:t>12.1  Unity Catalog Queries for Foreign Catalog Discovery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-- 1. List all Lakehouse Federation connections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SELECT connection_name, connection_type, owner, created_at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FROM system.information_schema.connections;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-- 2. Find foreign catalogs and their source connection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SELECT catalog_name, catalog_type, connection_name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FROM information_schema.catalogs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WHERE catalog_type = 'FOREIGN_CATALOG';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-- 3. List tables in a foreign catalog (includes VIEW / TABLE type)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SELECT table_schema, table_name, table_type, table_owner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FROM `&lt;foreign_catalog&gt;`.information_schema.tables;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-- 4. Column list for a foreign table (synced by UC from remote system)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>SELECT column_name, data_type, is_nullable, ordinal_position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 FROM `&lt;foreign_catalog&gt;`.`&lt;schema&gt;`.information_schema.columns</w:t>
      </w:r>
    </w:p>
    <w:p>
      <w:pPr>
        <w:spacing w:after="60"/>
        <w:ind w:left="360"/>
      </w:pPr>
      <w:r>
        <w:rPr>
          <w:rFonts w:ascii="Courier New" w:hAnsi="Courier New"/>
          <w:color w:val="1A1A2E"/>
          <w:sz w:val="17"/>
        </w:rPr>
        <w:t xml:space="preserve"> WHERE table_name = '&lt;table&gt;';</w:t>
      </w:r>
    </w:p>
    <w:p>
      <w:pPr>
        <w:spacing w:before="280" w:after="120"/>
      </w:pPr>
      <w:r>
        <w:rPr>
          <w:b/>
          <w:color w:val="1A355E"/>
          <w:sz w:val="28"/>
        </w:rPr>
        <w:t>12.2  New API Endpoints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355E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268"/>
            <w:shd w:val="clear" w:color="auto" w:fill="1A355E"/>
          </w:tcPr>
          <w:p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2268"/>
            <w:shd w:val="clear" w:color="auto" w:fill="1A355E"/>
          </w:tcPr>
          <w:p>
            <w:r>
              <w:rPr>
                <w:b/>
                <w:color w:val="FFFFFF"/>
                <w:sz w:val="19"/>
              </w:rPr>
              <w:t>Returns</w:t>
            </w:r>
          </w:p>
        </w:tc>
        <w:tc>
          <w:tcPr>
            <w:tcW w:type="dxa" w:w="2268"/>
            <w:shd w:val="clear" w:color="auto" w:fill="1A355E"/>
          </w:tcPr>
          <w:p>
            <w:r>
              <w:rPr>
                <w:b/>
                <w:color w:val="FFFFFF"/>
                <w:sz w:val="19"/>
              </w:rPr>
              <w:t>Tier</w:t>
            </w:r>
          </w:p>
        </w:tc>
      </w:tr>
      <w:tr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GET</w:t>
            </w:r>
          </w:p>
        </w:tc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/api/lineage/federated-overlay</w:t>
            </w:r>
          </w:p>
        </w:tc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FederatedSourceOverlay — connection metadata for all FOREIGN tables in the graph</w:t>
            </w:r>
          </w:p>
        </w:tc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GET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/api/transform/trace (existing)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TransformResponse — now includes ExternalBoundaryNode terminal nodes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2</w:t>
            </w:r>
          </w:p>
        </w:tc>
      </w:tr>
      <w:tr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POST</w:t>
            </w:r>
          </w:p>
        </w:tc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/api/transform/external-trace</w:t>
            </w:r>
          </w:p>
        </w:tc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Extended TransformResponse — adds external depth levels beyond UC boundary</w:t>
            </w:r>
          </w:p>
        </w:tc>
        <w:tc>
          <w:tcPr>
            <w:tcW w:type="dxa" w:w="2268"/>
            <w:shd w:val="clear" w:color="auto" w:fill="F9FBFF"/>
          </w:tcPr>
          <w:p>
            <w:r>
              <w:rPr>
                <w:color w:val="333333"/>
                <w:sz w:val="19"/>
              </w:rPr>
              <w:t>3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GET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/api/diagnostics (existing)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Now includes federated_catalogs count and connection_types list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33333"/>
                <w:sz w:val="19"/>
              </w:rPr>
              <w:t>1</w:t>
            </w:r>
          </w:p>
        </w:tc>
      </w:tr>
    </w:tbl>
    <w:p/>
    <w:p>
      <w:pPr>
        <w:spacing w:before="280" w:after="120"/>
      </w:pPr>
      <w:r>
        <w:rPr>
          <w:b/>
          <w:color w:val="1A355E"/>
          <w:sz w:val="28"/>
        </w:rPr>
        <w:t>12.3  New Python Files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55E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024"/>
            <w:shd w:val="clear" w:color="auto" w:fill="1A355E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024"/>
            <w:shd w:val="clear" w:color="auto" w:fill="1A355E"/>
          </w:tcPr>
          <w:p>
            <w:r>
              <w:rPr>
                <w:b/>
                <w:color w:val="FFFFFF"/>
                <w:sz w:val="19"/>
              </w:rPr>
              <w:t>Tier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backend/federated_service.py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get_federated_source_overlay() + caching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transformation_lineage/external_connectors/__init__.py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Package init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3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transformation_lineage/external_connectors/base.py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ExternalConnector abstract base + ExternalObjectDef dataclass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3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transformation_lineage/external_connectors/oracle.py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OracleConnector — ALL_VIEWS + ALL_DEPENDENCIES + CONNECT BY traversal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3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transformation_lineage/external_connectors/sqlserver.py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SqlServerConnector — sys.sql_modules + sql_expression_dependencies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3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transformation_lineage/external_connectors/snowflake.py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SnowflakeConnector — OBJECT_DEPENDENCIES + SHOW VIEW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3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transformation_lineage/external_connectors/postgres.py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PostgresConnector — pg_views + pg_depend + view_column_usage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3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transformation_lineage/external_connectors/credentials.py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Credential resolution from Databricks Secret Scopes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33"/>
                <w:sz w:val="19"/>
              </w:rPr>
              <w:t>3</w:t>
            </w:r>
          </w:p>
        </w:tc>
      </w:tr>
      <w:tr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backend/external_trace_service.py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ExternalTraceService — orchestrates connector + parser + graph stitching</w:t>
            </w:r>
          </w:p>
        </w:tc>
        <w:tc>
          <w:tcPr>
            <w:tcW w:type="dxa" w:w="3024"/>
            <w:shd w:val="clear" w:color="auto" w:fill="F9FBFF"/>
          </w:tcPr>
          <w:p>
            <w:r>
              <w:rPr>
                <w:color w:val="333333"/>
                <w:sz w:val="19"/>
              </w:rPr>
              <w:t>3</w:t>
            </w:r>
          </w:p>
        </w:tc>
      </w:tr>
    </w:tbl>
    <w:p/>
    <w:p>
      <w:pPr>
        <w:spacing w:before="280" w:after="120"/>
      </w:pPr>
      <w:r>
        <w:rPr>
          <w:b/>
          <w:color w:val="1A355E"/>
          <w:sz w:val="28"/>
        </w:rPr>
        <w:t>12.4 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55E"/>
          </w:tcPr>
          <w:p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536"/>
            <w:shd w:val="clear" w:color="auto" w:fill="1A355E"/>
          </w:tcPr>
          <w:p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FOREIGN table</w:t>
            </w:r>
          </w:p>
        </w:tc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A table registered in Unity Catalog that is backed by a table or view in an external system via Lakehouse Federation. table_type = 'FOREIGN' in information_schema.tables.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333333"/>
                <w:sz w:val="19"/>
              </w:rPr>
              <w:t>Lakehouse Federation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333333"/>
                <w:sz w:val="19"/>
              </w:rPr>
              <w:t>Databricks feature that creates Unity Catalog read-only connections to external databases (Oracle, SQL Server, MySQL, PostgreSQL, Snowflake, Redshift, BigQuery) without data movement.</w:t>
            </w:r>
          </w:p>
        </w:tc>
      </w:tr>
      <w:tr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FederatedSourceOverlay</w:t>
            </w:r>
          </w:p>
        </w:tc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New overlay model (analogous to SharingOverlay) that enriches foreign table nodes with connection metadata. Lazy-loaded; does not replace the main lineage graph.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333333"/>
                <w:sz w:val="19"/>
              </w:rPr>
              <w:t>ExternalBoundaryNode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333333"/>
                <w:sz w:val="19"/>
              </w:rPr>
              <w:t>Terminal node type emitted by the BFS backtracker when it reaches a FOREIGN table — communicates the UC boundary to the frontend without returning an empty result.</w:t>
            </w:r>
          </w:p>
        </w:tc>
      </w:tr>
      <w:tr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external_source category</w:t>
            </w:r>
          </w:p>
        </w:tc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New transformation category (color: deep orange #E65100) assigned to column derivation edges that flow from a foreign/external table.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333333"/>
                <w:sz w:val="19"/>
              </w:rPr>
              <w:t>ExternalConnector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333333"/>
                <w:sz w:val="19"/>
              </w:rPr>
              <w:t>New connector class (one per external system type) that queries the external system's metadata catalog to retrieve view definitions and object dependencies for Tier 3 traversal.</w:t>
            </w:r>
          </w:p>
        </w:tc>
      </w:tr>
      <w:tr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UC boundary</w:t>
            </w:r>
          </w:p>
        </w:tc>
        <w:tc>
          <w:tcPr>
            <w:tcW w:type="dxa" w:w="4536"/>
            <w:shd w:val="clear" w:color="auto" w:fill="F9FBFF"/>
          </w:tcPr>
          <w:p>
            <w:r>
              <w:rPr>
                <w:color w:val="333333"/>
                <w:sz w:val="19"/>
              </w:rPr>
              <w:t>The edge of Unity Catalog governance — what UC can see and record. Everything inside a UC metastore is within the boundary; data in external systems accessed via Lakehouse Federation is at or beyond the boundary.</w:t>
            </w:r>
          </w:p>
        </w:tc>
      </w:tr>
    </w:tbl>
    <w:p/>
    <w:p/>
    <w:p>
      <w:pPr>
        <w:spacing w:before="160" w:after="16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66666"/>
          <w:sz w:val="18"/>
        </w:rPr>
        <w:t>NEXUS Lineage — Federated Source &amp; Target Lineage Design  ·  July 05, 2026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