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Local Setup Guide</w:t>
      </w:r>
    </w:p>
    <w:p>
      <w:r>
        <w:t>Step-by-step setup for development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Prerequisites</w:t>
      </w:r>
    </w:p>
    <w:p>
      <w:r>
        <w:t>Install:</w:t>
      </w:r>
    </w:p>
    <w:p>
      <w:pPr>
        <w:pStyle w:val="ListBullet"/>
      </w:pPr>
      <w:r>
        <w:t>Python 3.11 or 3.12</w:t>
      </w:r>
    </w:p>
    <w:p>
      <w:pPr>
        <w:pStyle w:val="ListBullet"/>
      </w:pPr>
      <w:r>
        <w:t>Node.js 20+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Git</w:t>
      </w:r>
    </w:p>
    <w:p>
      <w:pPr>
        <w:pStyle w:val="ListBullet"/>
      </w:pPr>
      <w:r>
        <w:t>A Gemini API key</w:t>
      </w:r>
    </w:p>
    <w:p>
      <w:pPr>
        <w:pStyle w:val="ListBullet"/>
      </w:pPr>
      <w:r>
        <w:t>Optional Pinecone API key if using Pinecone</w:t>
      </w:r>
    </w:p>
    <w:p>
      <w:pPr>
        <w:pStyle w:val="Heading1"/>
      </w:pPr>
      <w:r>
        <w:t>2. Clone project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git clone &lt;your-repo-url&gt; policybot</w:t>
        <w:br/>
        <w:t>cd policybot</w:t>
      </w:r>
    </w:p>
    <w:p>
      <w:pPr>
        <w:pStyle w:val="Heading1"/>
      </w:pPr>
      <w:r>
        <w:t>3. Create environment file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cp templates/.env.example .env</w:t>
      </w:r>
    </w:p>
    <w:p>
      <w:r>
        <w:t>Update: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GEMINI_API_KEY=your_key</w:t>
        <w:br/>
        <w:t>VECTOR_DB_PROVIDER=qdrant</w:t>
        <w:br/>
        <w:t>MONGODB_URI=mongodb://mongodb:27017/policybot</w:t>
        <w:br/>
        <w:t>QDRANT_URL=http://qdrant:6333</w:t>
      </w:r>
    </w:p>
    <w:p>
      <w:pPr>
        <w:pStyle w:val="Heading1"/>
      </w:pPr>
      <w:r>
        <w:t>4. Start infrastructure only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up -d mongodb qdrant redis</w:t>
      </w:r>
    </w:p>
    <w:p>
      <w:r>
        <w:t>Check services: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ps</w:t>
        <w:br/>
        <w:t>curl http://localhost:6333/health</w:t>
      </w:r>
    </w:p>
    <w:p>
      <w:pPr>
        <w:pStyle w:val="Heading1"/>
      </w:pPr>
      <w:r>
        <w:t>5. Backend setup without Docker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cd backend</w:t>
        <w:br/>
        <w:t>python -m venv .venv</w:t>
        <w:br/>
        <w:t>source .venv/bin/activate   # mac/linux</w:t>
        <w:br/>
        <w:t># Windows PowerShell: .venv\Scripts\Activate.ps1</w:t>
        <w:br/>
        <w:t>pip install -U pip</w:t>
        <w:br/>
        <w:t>pip install -r requirements.txt</w:t>
        <w:br/>
        <w:t>uvicorn app.main:app --reload --host 0.0.0.0 --port 8000</w:t>
      </w:r>
    </w:p>
    <w:p>
      <w:r>
        <w:t>Open: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http://localhost:8000/docs</w:t>
      </w:r>
    </w:p>
    <w:p>
      <w:pPr>
        <w:pStyle w:val="Heading1"/>
      </w:pPr>
      <w:r>
        <w:t>6. Frontend setup without Docker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cd frontend</w:t>
        <w:br/>
        <w:t>npm install</w:t>
        <w:br/>
        <w:t>npm run dev</w:t>
      </w:r>
    </w:p>
    <w:p>
      <w:r>
        <w:t>Open: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http://localhost:5173</w:t>
      </w:r>
    </w:p>
    <w:p>
      <w:pPr>
        <w:pStyle w:val="Heading1"/>
      </w:pPr>
      <w:r>
        <w:t>7. Full Docker setup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up --build</w:t>
      </w:r>
    </w:p>
    <w:p>
      <w:r>
        <w:t>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http://localhost:5173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http://localhost:8000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API docs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http://localhost:8000/docs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Qdrant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http://localhost:6333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localhost:27017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localhost:6379</w:t>
            </w:r>
          </w:p>
        </w:tc>
      </w:tr>
    </w:tbl>
    <w:p/>
    <w:p>
      <w:pPr>
        <w:pStyle w:val="Heading1"/>
      </w:pPr>
      <w:r>
        <w:t>8. Create DB indexes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exec backend python -m app.cli.create_indexes</w:t>
      </w:r>
    </w:p>
    <w:p>
      <w:pPr>
        <w:pStyle w:val="Heading1"/>
      </w:pPr>
      <w:r>
        <w:t>9. Run folder ingestion</w:t>
      </w:r>
    </w:p>
    <w:p>
      <w:r>
        <w:t>Put files in: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./data/policies</w:t>
      </w:r>
    </w:p>
    <w:p>
      <w:r>
        <w:t>Run: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exec backend python -m app.cli.ingest --path /app/data/policies</w:t>
      </w:r>
    </w:p>
    <w:p>
      <w:r>
        <w:t>Or call API: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curl -X POST http://localhost:8000/api/v1/ingestion/sync-folder   -H "Content-Type: application/json"   -d '{"folder_path":"/app/data/policies","recursive":true,"force_reindex":false}'</w:t>
      </w:r>
    </w:p>
    <w:p>
      <w:pPr>
        <w:pStyle w:val="Heading1"/>
      </w:pPr>
      <w:r>
        <w:t>10. Ask a question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curl -X POST http://localhost:8000/api/v1/chat/ask   -H "Content-Type: application/json"   -d '{"question":"What is the latest leave policy?","stream_trace":false}'</w:t>
      </w:r>
    </w:p>
    <w:p>
      <w:pPr>
        <w:pStyle w:val="Heading1"/>
      </w:pPr>
      <w:r>
        <w:t>11. Common local issues</w:t>
      </w:r>
    </w:p>
    <w:p>
      <w:pPr>
        <w:pStyle w:val="Heading2"/>
      </w:pPr>
      <w:r>
        <w:t>Qdrant collection not found</w:t>
      </w:r>
    </w:p>
    <w:p>
      <w:r>
        <w:t>Run: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exec backend python -m app.cli.create_indexes</w:t>
      </w:r>
    </w:p>
    <w:p>
      <w:pPr>
        <w:pStyle w:val="Heading2"/>
      </w:pPr>
      <w:r>
        <w:t>Gemini rate limit</w:t>
      </w:r>
    </w:p>
    <w:p>
      <w:r>
        <w:t>Reduce batch size: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EMBEDDING_BATCH_SIZE=8</w:t>
      </w:r>
    </w:p>
    <w:p>
      <w:pPr>
        <w:pStyle w:val="Heading2"/>
      </w:pPr>
      <w:r>
        <w:t>Embedding dimension mismatch</w:t>
      </w:r>
    </w:p>
    <w:p>
      <w:r>
        <w:t>Delete and recreate vector collection after changing embedding dimension.</w:t>
      </w:r>
    </w:p>
    <w:p>
      <w:pPr>
        <w:pStyle w:val="Heading2"/>
      </w:pPr>
      <w:r>
        <w:t>Frontend cannot connect backend</w:t>
      </w:r>
    </w:p>
    <w:p>
      <w:r>
        <w:t>Check: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VITE_API_BASE_URL=http://localhost:8000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