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Evaluation and Scoring</w:t>
      </w:r>
    </w:p>
    <w:p>
      <w:r>
        <w:t>Accuracy checks, relevance scoring, and RAG quality tests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Why scoring is needed</w:t>
      </w:r>
    </w:p>
    <w:p>
      <w:r>
        <w:t>A RAG system can return fluent but wrong answers. Scoring helps detect weak retrieval, outdated sources, unsupported claims, and answer uncertainty.</w:t>
      </w:r>
    </w:p>
    <w:p>
      <w:pPr>
        <w:pStyle w:val="Heading1"/>
      </w:pPr>
      <w:r>
        <w:t>2. MVP score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Range</w:t>
            </w:r>
          </w:p>
        </w:tc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Retrieval relevance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0-1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How relevant retrieved chunks are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Citation coverage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0-1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How much of the answer is backed by citations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Freshness confidence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0-1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Whether selected source appears latest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Conflict risk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0-1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Whether retrieved documents disagree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Answer confidence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0-1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Overall confidence based on all signals</w:t>
            </w:r>
          </w:p>
        </w:tc>
      </w:tr>
    </w:tbl>
    <w:p/>
    <w:p>
      <w:pPr>
        <w:pStyle w:val="Heading1"/>
      </w:pPr>
      <w:r>
        <w:t>3. Retrieval relevance formula</w:t>
      </w:r>
    </w:p>
    <w:p>
      <w:r>
        <w:t>Simple MVP formula: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retrieval_relevance = average(top_5_normalized_vector_scores)</w:t>
      </w:r>
    </w:p>
    <w:p>
      <w:r>
        <w:t>Improved formula: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retrieval_relevance =</w:t>
        <w:br/>
        <w:t xml:space="preserve">  0.50 * semantic_similarity +</w:t>
        <w:br/>
        <w:t xml:space="preserve">  0.20 * keyword_overlap +</w:t>
        <w:br/>
        <w:t xml:space="preserve">  0.15 * section_title_match +</w:t>
        <w:br/>
        <w:t xml:space="preserve">  0.15 * reranker_score</w:t>
      </w:r>
    </w:p>
    <w:p>
      <w:pPr>
        <w:pStyle w:val="Heading1"/>
      </w:pPr>
      <w:r>
        <w:t>4. Freshness confidence formula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freshness_confidence =</w:t>
        <w:br/>
        <w:t xml:space="preserve">  0.35 * effective_date_score +</w:t>
        <w:br/>
        <w:t xml:space="preserve">  0.25 * version_score +</w:t>
        <w:br/>
        <w:t xml:space="preserve">  0.20 * modified_date_score +</w:t>
        <w:br/>
        <w:t xml:space="preserve">  0.10 * created_date_score +</w:t>
        <w:br/>
        <w:t xml:space="preserve">  0.10 * admin_current_score</w:t>
      </w:r>
    </w:p>
    <w:p>
      <w:pPr>
        <w:pStyle w:val="Heading1"/>
      </w:pPr>
      <w:r>
        <w:t>5. Citation coverage formula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citation_coverage = supported_claims / total_claims</w:t>
      </w:r>
    </w:p>
    <w:p>
      <w:r>
        <w:t>For MVP, ask the LLM verifier to produce structured output: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"claims": [</w:t>
        <w:br/>
        <w:t xml:space="preserve">    {"claim":"Employees get 26 weeks leave", "supported":true, "citation_id":"c1"}</w:t>
        <w:br/>
        <w:t xml:space="preserve">  ],</w:t>
        <w:br/>
        <w:t xml:space="preserve">  "coverage": 0.92</w:t>
        <w:br/>
        <w:t>}</w:t>
      </w:r>
    </w:p>
    <w:p>
      <w:pPr>
        <w:pStyle w:val="Heading1"/>
      </w:pPr>
      <w:r>
        <w:t>6. Conflict risk formula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conflict_risk = conflicting_relevant_sources / total_relevant_sources</w:t>
      </w:r>
    </w:p>
    <w:p>
      <w:r>
        <w:t>Increase risk when:</w:t>
      </w:r>
    </w:p>
    <w:p>
      <w:pPr>
        <w:pStyle w:val="ListBullet"/>
      </w:pPr>
      <w:r>
        <w:t>two relevant documents have different dates,</w:t>
      </w:r>
    </w:p>
    <w:p>
      <w:pPr>
        <w:pStyle w:val="ListBullet"/>
      </w:pPr>
      <w:r>
        <w:t>same policy topic has different numbers/limits,</w:t>
      </w:r>
    </w:p>
    <w:p>
      <w:pPr>
        <w:pStyle w:val="ListBullet"/>
      </w:pPr>
      <w:r>
        <w:t>older document has strong relevance but newer document exists,</w:t>
      </w:r>
    </w:p>
    <w:p>
      <w:pPr>
        <w:pStyle w:val="ListBullet"/>
      </w:pPr>
      <w:r>
        <w:t>extracted effective dates disagree.</w:t>
      </w:r>
    </w:p>
    <w:p>
      <w:pPr>
        <w:pStyle w:val="Heading1"/>
      </w:pPr>
      <w:r>
        <w:t>7. Answer confidence formula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answer_confidence =</w:t>
        <w:br/>
        <w:t xml:space="preserve">  0.35 * retrieval_relevance +</w:t>
        <w:br/>
        <w:t xml:space="preserve">  0.25 * citation_coverage +</w:t>
        <w:br/>
        <w:t xml:space="preserve">  0.25 * freshness_confidence +</w:t>
        <w:br/>
        <w:t xml:space="preserve">  0.15 * (1 - conflict_risk)</w:t>
      </w:r>
    </w:p>
    <w:p>
      <w:pPr>
        <w:pStyle w:val="Heading1"/>
      </w:pPr>
      <w:r>
        <w:t>8. Evaluation dataset format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"question": "How many maternity leave weeks are allowed?",</w:t>
        <w:br/>
        <w:t xml:space="preserve">  "expected_answer_keywords": ["26 weeks", "maternity leave"],</w:t>
        <w:br/>
        <w:t xml:space="preserve">  "expected_source_files": ["leave_policy_v4.pdf"],</w:t>
        <w:br/>
        <w:t xml:space="preserve">  "must_not_use_files": ["leave_policy_v2.pdf"],</w:t>
        <w:br/>
        <w:t xml:space="preserve">  "category": "leave_policy"</w:t>
        <w:br/>
        <w:t>}</w:t>
      </w:r>
    </w:p>
    <w:p>
      <w:pPr>
        <w:pStyle w:val="Heading1"/>
      </w:pPr>
      <w:r>
        <w:t>9. Evaluation pass criteria</w:t>
      </w:r>
    </w:p>
    <w:p>
      <w:r>
        <w:t>A question passes if:</w:t>
      </w:r>
    </w:p>
    <w:p>
      <w:pPr>
        <w:pStyle w:val="ListBullet"/>
      </w:pPr>
      <w:r>
        <w:t>expected source appears in top retrieved documents,</w:t>
      </w:r>
    </w:p>
    <w:p>
      <w:pPr>
        <w:pStyle w:val="ListBullet"/>
      </w:pPr>
      <w:r>
        <w:t>answer includes expected key facts,</w:t>
      </w:r>
    </w:p>
    <w:p>
      <w:pPr>
        <w:pStyle w:val="ListBullet"/>
      </w:pPr>
      <w:r>
        <w:t>citation references expected source,</w:t>
      </w:r>
    </w:p>
    <w:p>
      <w:pPr>
        <w:pStyle w:val="ListBullet"/>
      </w:pPr>
      <w:r>
        <w:t>answer confidence is above threshold,</w:t>
      </w:r>
    </w:p>
    <w:p>
      <w:pPr>
        <w:pStyle w:val="ListBullet"/>
      </w:pPr>
      <w:r>
        <w:t>no forbidden old source is used as current truth.</w:t>
      </w:r>
    </w:p>
    <w:p>
      <w:pPr>
        <w:pStyle w:val="Heading1"/>
      </w:pPr>
      <w:r>
        <w:t>10. Recommended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MVP threshold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Retrieval relevance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&gt;= 0.70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Citation coverage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&gt;= 0.80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Freshness confidence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&gt;= 0.75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Answer confidence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&gt;= 0.75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Conflict risk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&lt;= 0.35</w:t>
            </w:r>
          </w:p>
        </w:tc>
      </w:tr>
    </w:tbl>
    <w:p/>
    <w:p>
      <w:pPr>
        <w:pStyle w:val="Heading1"/>
      </w:pPr>
      <w:r>
        <w:t>11. Evaluation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python -m app.cli.evaluate --dataset ./eval/policy_questions.json</w:t>
        <w:br/>
        <w:t>python -m app.cli.evaluate --dataset ./eval/policy_questions.json --limit 20</w:t>
        <w:br/>
        <w:t>python -m app.cli.evaluate --compare eval_run_001 eval_run_002</w:t>
      </w:r>
    </w:p>
    <w:p>
      <w:pPr>
        <w:pStyle w:val="Heading1"/>
      </w:pPr>
      <w:r>
        <w:t>12. Regression strategy</w:t>
      </w:r>
    </w:p>
    <w:p>
      <w:r>
        <w:t>Before every major model/vector DB change:</w:t>
      </w:r>
    </w:p>
    <w:p>
      <w:pPr>
        <w:pStyle w:val="ListNumber"/>
      </w:pPr>
      <w:r>
        <w:t>Run evaluation dataset.</w:t>
      </w:r>
    </w:p>
    <w:p>
      <w:pPr>
        <w:pStyle w:val="ListNumber"/>
      </w:pPr>
      <w:r>
        <w:t>Compare pass rate.</w:t>
      </w:r>
    </w:p>
    <w:p>
      <w:pPr>
        <w:pStyle w:val="ListNumber"/>
      </w:pPr>
      <w:r>
        <w:t>Compare average latency.</w:t>
      </w:r>
    </w:p>
    <w:p>
      <w:pPr>
        <w:pStyle w:val="ListNumber"/>
      </w:pPr>
      <w:r>
        <w:t>Compare retrieval source quality.</w:t>
      </w:r>
    </w:p>
    <w:p>
      <w:pPr>
        <w:pStyle w:val="ListNumber"/>
      </w:pPr>
      <w:r>
        <w:t>Compare no-answer rate.</w:t>
      </w:r>
    </w:p>
    <w:p>
      <w:pPr>
        <w:pStyle w:val="ListNumber"/>
      </w:pPr>
      <w:r>
        <w:t>Approve only if quality does not drop.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