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F74E0" w14:textId="77777777" w:rsidR="002D1953" w:rsidRDefault="00000000">
      <w:pPr>
        <w:jc w:val="center"/>
      </w:pPr>
      <w:r>
        <w:rPr>
          <w:b/>
          <w:sz w:val="52"/>
        </w:rPr>
        <w:t>Model Selection and System Architecture</w:t>
      </w:r>
    </w:p>
    <w:p w14:paraId="6E83AC5C" w14:textId="77777777" w:rsidR="002D1953" w:rsidRDefault="00000000">
      <w:pPr>
        <w:jc w:val="center"/>
      </w:pPr>
      <w:r>
        <w:rPr>
          <w:b/>
          <w:sz w:val="40"/>
        </w:rPr>
        <w:t>Gemini 1.5 Pro for Legal Document Generation</w:t>
      </w:r>
    </w:p>
    <w:p w14:paraId="4C783058" w14:textId="77777777" w:rsidR="002D1953" w:rsidRDefault="00000000">
      <w:pPr>
        <w:jc w:val="center"/>
      </w:pPr>
      <w:r>
        <w:rPr>
          <w:sz w:val="32"/>
        </w:rPr>
        <w:t>Google Generative AI</w:t>
      </w:r>
    </w:p>
    <w:p w14:paraId="39E3819A" w14:textId="77777777" w:rsidR="002D1953" w:rsidRDefault="00000000">
      <w:r>
        <w:br w:type="page"/>
      </w:r>
    </w:p>
    <w:p w14:paraId="67EFBE6B" w14:textId="77777777" w:rsidR="002D1953" w:rsidRDefault="00000000">
      <w:r>
        <w:rPr>
          <w:b/>
          <w:sz w:val="36"/>
        </w:rPr>
        <w:t>1. Model Selection – Gemini 1.5 Pro</w:t>
      </w:r>
    </w:p>
    <w:p w14:paraId="73690807" w14:textId="77777777" w:rsidR="002D1953" w:rsidRDefault="00000000">
      <w:pPr>
        <w:pStyle w:val="ListBullet"/>
      </w:pPr>
      <w:r>
        <w:rPr>
          <w:sz w:val="24"/>
        </w:rPr>
        <w:t>Gemini 1.5 Pro is a multimodal generative AI model from Google.</w:t>
      </w:r>
    </w:p>
    <w:p w14:paraId="1F65E9BC" w14:textId="77777777" w:rsidR="002D1953" w:rsidRDefault="00000000">
      <w:pPr>
        <w:pStyle w:val="ListBullet"/>
      </w:pPr>
      <w:r>
        <w:rPr>
          <w:sz w:val="24"/>
        </w:rPr>
        <w:t>It is suitable for processing and generating natural-language content.</w:t>
      </w:r>
    </w:p>
    <w:p w14:paraId="23C48812" w14:textId="77777777" w:rsidR="002D1953" w:rsidRDefault="00000000">
      <w:pPr>
        <w:pStyle w:val="ListBullet"/>
      </w:pPr>
      <w:r>
        <w:rPr>
          <w:sz w:val="24"/>
        </w:rPr>
        <w:t>Its large context window is useful for lengthy legal documents and source material.</w:t>
      </w:r>
    </w:p>
    <w:p w14:paraId="45A4EBE9" w14:textId="77777777" w:rsidR="002D1953" w:rsidRDefault="00000000">
      <w:pPr>
        <w:pStyle w:val="ListBullet"/>
      </w:pPr>
      <w:r>
        <w:rPr>
          <w:sz w:val="24"/>
        </w:rPr>
        <w:t>The model can assist with drafting, summarization, information extraction, and document transformation.</w:t>
      </w:r>
    </w:p>
    <w:p w14:paraId="62FB2D86" w14:textId="77777777" w:rsidR="002D1953" w:rsidRDefault="00000000">
      <w:pPr>
        <w:pStyle w:val="ListBullet"/>
      </w:pPr>
      <w:r>
        <w:rPr>
          <w:sz w:val="24"/>
        </w:rPr>
        <w:t>For legal use, the model should support a human-in-the-loop workflow rather than replace professional legal judgment.</w:t>
      </w:r>
    </w:p>
    <w:p w14:paraId="590E4C63" w14:textId="77777777" w:rsidR="002D1953" w:rsidRDefault="00000000">
      <w:r>
        <w:rPr>
          <w:b/>
          <w:sz w:val="36"/>
        </w:rPr>
        <w:t>2. Why Select Gemini 1.5 Pro?</w:t>
      </w:r>
    </w:p>
    <w:p w14:paraId="14956296" w14:textId="77777777" w:rsidR="002D1953" w:rsidRDefault="00000000">
      <w:pPr>
        <w:pStyle w:val="ListBullet"/>
      </w:pPr>
      <w:r>
        <w:rPr>
          <w:sz w:val="24"/>
        </w:rPr>
        <w:t>Long-context processing: allows large amounts of source material to be considered together.</w:t>
      </w:r>
    </w:p>
    <w:p w14:paraId="41F3C831" w14:textId="77777777" w:rsidR="002D1953" w:rsidRDefault="00000000">
      <w:pPr>
        <w:pStyle w:val="ListBullet"/>
      </w:pPr>
      <w:r>
        <w:rPr>
          <w:sz w:val="24"/>
        </w:rPr>
        <w:t>Strong text generation: useful for creating structured legal-style drafts from instructions.</w:t>
      </w:r>
    </w:p>
    <w:p w14:paraId="4053E661" w14:textId="77777777" w:rsidR="002D1953" w:rsidRDefault="00000000">
      <w:pPr>
        <w:pStyle w:val="ListBullet"/>
      </w:pPr>
      <w:r>
        <w:rPr>
          <w:sz w:val="24"/>
        </w:rPr>
        <w:t>Multimodal capabilities: supports supported document and media inputs where required.</w:t>
      </w:r>
    </w:p>
    <w:p w14:paraId="6DB9E443" w14:textId="77777777" w:rsidR="002D1953" w:rsidRDefault="00000000">
      <w:pPr>
        <w:pStyle w:val="ListBullet"/>
      </w:pPr>
      <w:r>
        <w:rPr>
          <w:sz w:val="24"/>
        </w:rPr>
        <w:t>Structured output and function calling can help integrate the model with application workflows.</w:t>
      </w:r>
    </w:p>
    <w:p w14:paraId="0F76D40E" w14:textId="77777777" w:rsidR="002D1953" w:rsidRDefault="00000000">
      <w:pPr>
        <w:pStyle w:val="ListBullet"/>
      </w:pPr>
      <w:r>
        <w:rPr>
          <w:sz w:val="24"/>
        </w:rPr>
        <w:t>Safety controls and application-level validation can be combined to reduce inappropriate or unreliable outputs.</w:t>
      </w:r>
    </w:p>
    <w:p w14:paraId="5CB1DE59" w14:textId="77777777" w:rsidR="002D1953" w:rsidRDefault="00000000">
      <w:pPr>
        <w:pStyle w:val="ListBullet"/>
      </w:pPr>
      <w:r>
        <w:rPr>
          <w:sz w:val="24"/>
        </w:rPr>
        <w:t>Model selection should also consider current availability, cost, privacy requirements, and project constraints.</w:t>
      </w:r>
    </w:p>
    <w:p w14:paraId="2EABDE31" w14:textId="77777777" w:rsidR="002D1953" w:rsidRDefault="00000000">
      <w:r>
        <w:br w:type="page"/>
      </w:r>
    </w:p>
    <w:p w14:paraId="1277B9D2" w14:textId="77777777" w:rsidR="002D1953" w:rsidRDefault="00000000">
      <w:r>
        <w:rPr>
          <w:b/>
          <w:sz w:val="36"/>
        </w:rPr>
        <w:t>3. Proposed System Architecture</w:t>
      </w:r>
    </w:p>
    <w:p w14:paraId="162073B9" w14:textId="77777777" w:rsidR="002D1953" w:rsidRDefault="00000000">
      <w:pPr>
        <w:pStyle w:val="ListBullet"/>
      </w:pPr>
      <w:r>
        <w:rPr>
          <w:sz w:val="24"/>
        </w:rPr>
        <w:t>User Interface – collects document type, facts, instructions, and authorized source files.</w:t>
      </w:r>
    </w:p>
    <w:p w14:paraId="76045027" w14:textId="77777777" w:rsidR="002D1953" w:rsidRDefault="00000000">
      <w:pPr>
        <w:pStyle w:val="ListBullet"/>
      </w:pPr>
      <w:r>
        <w:rPr>
          <w:sz w:val="24"/>
        </w:rPr>
        <w:t>Application/API Layer – authentication, authorization, validation, and request management.</w:t>
      </w:r>
    </w:p>
    <w:p w14:paraId="1E83E11B" w14:textId="77777777" w:rsidR="002D1953" w:rsidRDefault="00000000">
      <w:pPr>
        <w:pStyle w:val="ListBullet"/>
      </w:pPr>
      <w:r>
        <w:rPr>
          <w:sz w:val="24"/>
        </w:rPr>
        <w:t>Document &amp; Knowledge Layer – stores approved templates, clauses, and reference material.</w:t>
      </w:r>
    </w:p>
    <w:p w14:paraId="445F82E1" w14:textId="77777777" w:rsidR="002D1953" w:rsidRDefault="00000000">
      <w:pPr>
        <w:pStyle w:val="ListBullet"/>
      </w:pPr>
      <w:r>
        <w:rPr>
          <w:sz w:val="24"/>
        </w:rPr>
        <w:t>Prompt/Context Layer – prepares controlled instructions and relevant context.</w:t>
      </w:r>
    </w:p>
    <w:p w14:paraId="1F2CC2D0" w14:textId="77777777" w:rsidR="002D1953" w:rsidRDefault="00000000">
      <w:pPr>
        <w:pStyle w:val="ListBullet"/>
      </w:pPr>
      <w:r>
        <w:rPr>
          <w:sz w:val="24"/>
        </w:rPr>
        <w:t>Gemini 1.5 Pro – generates the requested draft or structured response.</w:t>
      </w:r>
    </w:p>
    <w:p w14:paraId="133A6D92" w14:textId="77777777" w:rsidR="002D1953" w:rsidRDefault="00000000">
      <w:pPr>
        <w:pStyle w:val="ListBullet"/>
      </w:pPr>
      <w:r>
        <w:rPr>
          <w:sz w:val="24"/>
        </w:rPr>
        <w:t>Validation Layer – checks required fields, format, consistency, and project-defined rules.</w:t>
      </w:r>
    </w:p>
    <w:p w14:paraId="438A42DF" w14:textId="77777777" w:rsidR="002D1953" w:rsidRDefault="00000000">
      <w:pPr>
        <w:pStyle w:val="ListBullet"/>
      </w:pPr>
      <w:r>
        <w:rPr>
          <w:sz w:val="24"/>
        </w:rPr>
        <w:t>Human Review – verifies facts, legal content, completeness, and suitability before approval.</w:t>
      </w:r>
    </w:p>
    <w:p w14:paraId="2A342DC5" w14:textId="77777777" w:rsidR="002D1953" w:rsidRDefault="00000000">
      <w:r>
        <w:rPr>
          <w:b/>
          <w:sz w:val="36"/>
        </w:rPr>
        <w:t>4. Legal Document Generation Workflow</w:t>
      </w:r>
    </w:p>
    <w:p w14:paraId="2ECCA05B" w14:textId="77777777" w:rsidR="002D1953" w:rsidRDefault="00000000">
      <w:pPr>
        <w:pStyle w:val="ListBullet"/>
      </w:pPr>
      <w:r>
        <w:rPr>
          <w:sz w:val="24"/>
        </w:rPr>
        <w:t>Step 1: User selects a legal document type and enters the required information.</w:t>
      </w:r>
    </w:p>
    <w:p w14:paraId="7B3088F7" w14:textId="77777777" w:rsidR="002D1953" w:rsidRDefault="00000000">
      <w:pPr>
        <w:pStyle w:val="ListBullet"/>
      </w:pPr>
      <w:r>
        <w:rPr>
          <w:sz w:val="24"/>
        </w:rPr>
        <w:t>Step 2: The system validates mandatory fields and access permissions.</w:t>
      </w:r>
    </w:p>
    <w:p w14:paraId="100357A1" w14:textId="77777777" w:rsidR="002D1953" w:rsidRDefault="00000000">
      <w:pPr>
        <w:pStyle w:val="ListBullet"/>
      </w:pPr>
      <w:r>
        <w:rPr>
          <w:sz w:val="24"/>
        </w:rPr>
        <w:t>Step 3: Relevant approved templates and source documents are retrieved.</w:t>
      </w:r>
    </w:p>
    <w:p w14:paraId="6B45848B" w14:textId="77777777" w:rsidR="002D1953" w:rsidRDefault="00000000">
      <w:pPr>
        <w:pStyle w:val="ListBullet"/>
      </w:pPr>
      <w:r>
        <w:rPr>
          <w:sz w:val="24"/>
        </w:rPr>
        <w:t>Step 4: The application builds a controlled prompt and sends it to Gemini 1.5 Pro.</w:t>
      </w:r>
    </w:p>
    <w:p w14:paraId="64FAA628" w14:textId="77777777" w:rsidR="002D1953" w:rsidRDefault="00000000">
      <w:pPr>
        <w:pStyle w:val="ListBullet"/>
      </w:pPr>
      <w:r>
        <w:rPr>
          <w:sz w:val="24"/>
        </w:rPr>
        <w:t>Step 5: The generated draft passes automated validation checks.</w:t>
      </w:r>
    </w:p>
    <w:p w14:paraId="7EC52877" w14:textId="77777777" w:rsidR="002D1953" w:rsidRDefault="00000000">
      <w:pPr>
        <w:pStyle w:val="ListBullet"/>
      </w:pPr>
      <w:r>
        <w:rPr>
          <w:sz w:val="24"/>
        </w:rPr>
        <w:t>Step 6: A qualified human reviews and edits the draft.</w:t>
      </w:r>
    </w:p>
    <w:p w14:paraId="6CAE588F" w14:textId="77777777" w:rsidR="002D1953" w:rsidRDefault="00000000">
      <w:pPr>
        <w:pStyle w:val="ListBullet"/>
      </w:pPr>
      <w:r>
        <w:rPr>
          <w:sz w:val="24"/>
        </w:rPr>
        <w:t>Step 7: The approved document is exported, versioned, and recorded for audit purposes.</w:t>
      </w:r>
    </w:p>
    <w:p w14:paraId="7788658D" w14:textId="77777777" w:rsidR="002D1953" w:rsidRDefault="00000000">
      <w:r>
        <w:br w:type="page"/>
      </w:r>
    </w:p>
    <w:p w14:paraId="46ACB8F3" w14:textId="77777777" w:rsidR="002D1953" w:rsidRDefault="00000000">
      <w:r>
        <w:rPr>
          <w:b/>
          <w:sz w:val="36"/>
        </w:rPr>
        <w:t>5. Benefits, Risks and Conclusion</w:t>
      </w:r>
    </w:p>
    <w:p w14:paraId="6B401D50" w14:textId="77777777" w:rsidR="002D1953" w:rsidRDefault="00000000">
      <w:pPr>
        <w:pStyle w:val="ListBullet"/>
      </w:pPr>
      <w:r>
        <w:rPr>
          <w:sz w:val="24"/>
        </w:rPr>
        <w:t>Benefits: faster drafting, consistent formatting, assistance with long documents, and easier information extraction.</w:t>
      </w:r>
    </w:p>
    <w:p w14:paraId="15B17A81" w14:textId="77777777" w:rsidR="002D1953" w:rsidRDefault="00000000">
      <w:pPr>
        <w:pStyle w:val="ListBullet"/>
      </w:pPr>
      <w:r>
        <w:rPr>
          <w:sz w:val="24"/>
        </w:rPr>
        <w:t>Risks: hallucinated facts, outdated legal information, privacy concerns, prompt injection, and incorrect interpretation.</w:t>
      </w:r>
    </w:p>
    <w:p w14:paraId="54B564D4" w14:textId="77777777" w:rsidR="002D1953" w:rsidRDefault="00000000">
      <w:pPr>
        <w:pStyle w:val="ListBullet"/>
      </w:pPr>
      <w:r>
        <w:rPr>
          <w:sz w:val="24"/>
        </w:rPr>
        <w:t>Controls: approved sources, access control, secure API handling, output validation, audit logs, and mandatory human review.</w:t>
      </w:r>
    </w:p>
    <w:p w14:paraId="4DE9FB2C" w14:textId="77777777" w:rsidR="002D1953" w:rsidRDefault="00000000">
      <w:pPr>
        <w:pStyle w:val="ListBullet"/>
      </w:pPr>
      <w:r>
        <w:rPr>
          <w:sz w:val="24"/>
        </w:rPr>
        <w:t>Conclusion: Gemini 1.5 Pro can serve as the AI generation layer within a controlled legal-document system.</w:t>
      </w:r>
    </w:p>
    <w:p w14:paraId="24559EE1" w14:textId="77777777" w:rsidR="002D1953" w:rsidRDefault="00000000">
      <w:pPr>
        <w:pStyle w:val="ListBullet"/>
      </w:pPr>
      <w:r>
        <w:rPr>
          <w:sz w:val="24"/>
        </w:rPr>
        <w:t>The model should be treated as an assistive drafting tool, not as an autonomous legal authority.</w:t>
      </w:r>
    </w:p>
    <w:p w14:paraId="03BCD3B1" w14:textId="77777777" w:rsidR="002D1953" w:rsidRDefault="00000000">
      <w:r>
        <w:rPr>
          <w:b/>
          <w:sz w:val="36"/>
        </w:rPr>
        <w:t>References</w:t>
      </w:r>
    </w:p>
    <w:p w14:paraId="7E11D862" w14:textId="77777777" w:rsidR="002D1953" w:rsidRDefault="00000000">
      <w:pPr>
        <w:pStyle w:val="ListBullet"/>
      </w:pPr>
      <w:r>
        <w:rPr>
          <w:sz w:val="24"/>
        </w:rPr>
        <w:t>Google AI for Developers – Gemini API documentation.</w:t>
      </w:r>
    </w:p>
    <w:p w14:paraId="0DA71274" w14:textId="77777777" w:rsidR="002D1953" w:rsidRDefault="00000000">
      <w:pPr>
        <w:pStyle w:val="ListBullet"/>
      </w:pPr>
      <w:r>
        <w:rPr>
          <w:sz w:val="24"/>
        </w:rPr>
        <w:t>Google AI for Developers – Gemini model documentation.</w:t>
      </w:r>
    </w:p>
    <w:p w14:paraId="5D7BA084" w14:textId="77777777" w:rsidR="002D1953" w:rsidRPr="007C5BF0" w:rsidRDefault="00000000">
      <w:pPr>
        <w:pStyle w:val="ListBullet"/>
      </w:pPr>
      <w:r>
        <w:rPr>
          <w:sz w:val="24"/>
        </w:rPr>
        <w:t>Google AI for Developers – Safety and responsible-use guidance.</w:t>
      </w:r>
    </w:p>
    <w:p w14:paraId="612AA395" w14:textId="77777777" w:rsidR="007C5BF0" w:rsidRDefault="007C5BF0" w:rsidP="007C5BF0">
      <w:pPr>
        <w:pStyle w:val="ListBullet"/>
        <w:numPr>
          <w:ilvl w:val="0"/>
          <w:numId w:val="0"/>
        </w:numPr>
        <w:ind w:left="360" w:hanging="360"/>
        <w:rPr>
          <w:sz w:val="24"/>
        </w:rPr>
      </w:pPr>
    </w:p>
    <w:p w14:paraId="16749659" w14:textId="77777777" w:rsidR="007C5BF0" w:rsidRDefault="007C5BF0" w:rsidP="007C5BF0">
      <w:pPr>
        <w:pStyle w:val="ListBullet"/>
        <w:numPr>
          <w:ilvl w:val="0"/>
          <w:numId w:val="0"/>
        </w:numPr>
        <w:ind w:left="360" w:hanging="360"/>
        <w:rPr>
          <w:sz w:val="24"/>
        </w:rPr>
      </w:pPr>
    </w:p>
    <w:p w14:paraId="7A3E547E" w14:textId="0346FD3D" w:rsidR="007C5BF0" w:rsidRDefault="007C5BF0" w:rsidP="007C5BF0">
      <w:pPr>
        <w:pStyle w:val="ListBullet"/>
        <w:numPr>
          <w:ilvl w:val="0"/>
          <w:numId w:val="0"/>
        </w:numPr>
        <w:ind w:left="360" w:hanging="360"/>
      </w:pPr>
    </w:p>
    <w:p w14:paraId="6DB7FF11" w14:textId="77777777" w:rsidR="007C5BF0" w:rsidRDefault="007C5BF0" w:rsidP="007C5BF0">
      <w:pPr>
        <w:pStyle w:val="ListBullet"/>
        <w:numPr>
          <w:ilvl w:val="0"/>
          <w:numId w:val="0"/>
        </w:numPr>
        <w:ind w:left="360" w:hanging="360"/>
      </w:pPr>
    </w:p>
    <w:p w14:paraId="778C244D" w14:textId="77777777" w:rsidR="007C5BF0" w:rsidRDefault="007C5BF0" w:rsidP="007C5BF0">
      <w:pPr>
        <w:pStyle w:val="ListBullet"/>
        <w:numPr>
          <w:ilvl w:val="0"/>
          <w:numId w:val="0"/>
        </w:numPr>
        <w:ind w:left="360" w:hanging="360"/>
      </w:pPr>
    </w:p>
    <w:p w14:paraId="42FCC560" w14:textId="77777777" w:rsidR="007C5BF0" w:rsidRDefault="007C5BF0" w:rsidP="007C5BF0">
      <w:pPr>
        <w:pStyle w:val="ListBullet"/>
        <w:numPr>
          <w:ilvl w:val="0"/>
          <w:numId w:val="0"/>
        </w:numPr>
        <w:ind w:left="360" w:hanging="360"/>
      </w:pPr>
    </w:p>
    <w:p w14:paraId="2D55F441" w14:textId="70F2598A" w:rsidR="007C5BF0" w:rsidRDefault="007C5BF0" w:rsidP="007C5BF0">
      <w:pPr>
        <w:pStyle w:val="ListBullet"/>
        <w:numPr>
          <w:ilvl w:val="0"/>
          <w:numId w:val="0"/>
        </w:numPr>
        <w:ind w:left="360" w:hanging="360"/>
      </w:pPr>
    </w:p>
    <w:sectPr w:rsidR="007C5BF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28E8E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996164">
    <w:abstractNumId w:val="8"/>
  </w:num>
  <w:num w:numId="2" w16cid:durableId="10499527">
    <w:abstractNumId w:val="6"/>
  </w:num>
  <w:num w:numId="3" w16cid:durableId="561602500">
    <w:abstractNumId w:val="5"/>
  </w:num>
  <w:num w:numId="4" w16cid:durableId="1011953423">
    <w:abstractNumId w:val="4"/>
  </w:num>
  <w:num w:numId="5" w16cid:durableId="2139376545">
    <w:abstractNumId w:val="7"/>
  </w:num>
  <w:num w:numId="6" w16cid:durableId="1908375366">
    <w:abstractNumId w:val="3"/>
  </w:num>
  <w:num w:numId="7" w16cid:durableId="1010719882">
    <w:abstractNumId w:val="2"/>
  </w:num>
  <w:num w:numId="8" w16cid:durableId="1696072789">
    <w:abstractNumId w:val="1"/>
  </w:num>
  <w:num w:numId="9" w16cid:durableId="1549956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0FF"/>
    <w:rsid w:val="0015074B"/>
    <w:rsid w:val="0029639D"/>
    <w:rsid w:val="002D1953"/>
    <w:rsid w:val="00326F90"/>
    <w:rsid w:val="006B05B6"/>
    <w:rsid w:val="007C5BF0"/>
    <w:rsid w:val="00AA1D8D"/>
    <w:rsid w:val="00B47730"/>
    <w:rsid w:val="00CB0664"/>
    <w:rsid w:val="00E078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C728FE"/>
  <w14:defaultImageDpi w14:val="300"/>
  <w15:docId w15:val="{8758496E-14EA-47ED-BA95-3FEA08CAA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Vishwa Kumaran123</cp:lastModifiedBy>
  <cp:revision>9</cp:revision>
  <dcterms:created xsi:type="dcterms:W3CDTF">2013-12-23T23:15:00Z</dcterms:created>
  <dcterms:modified xsi:type="dcterms:W3CDTF">2026-09-30T17:25:00Z</dcterms:modified>
  <cp:category/>
</cp:coreProperties>
</file>