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 H A R G E – S H E E T</w:t>
      </w:r>
    </w:p>
    <w:p>
      <w:pPr>
        <w:jc w:val="center"/>
      </w:pPr>
      <w:r>
        <w:t>(UNDER SECTION 193 BNSS.)</w:t>
      </w:r>
    </w:p>
    <w:p>
      <w:pPr>
        <w:jc w:val="center"/>
      </w:pPr>
      <w:r>
        <w:rPr>
          <w:b/>
        </w:rPr>
        <w:t xml:space="preserve">IN THE COURT OF ADDL. JUDICIAL FIRST CLASS MAGISTRATE AT MAKTHAL</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jc w:val="center"/>
            </w:pPr>
            <w:r>
              <w:t>01</w:t>
            </w:r>
          </w:p>
        </w:tc>
        <w:tc>
          <w:tcPr>
            <w:tcW w:type="dxa" w:w="3324"/>
            <w:tcBorders>
              <w:top w:val="single" w:sz="4" w:color="000000"/>
              <w:left w:val="single" w:sz="4" w:color="000000"/>
              <w:bottom w:val="single" w:sz="4" w:color="000000"/>
              <w:right w:val="single" w:sz="4" w:color="000000"/>
            </w:tcBorders>
          </w:tcPr>
          <w:p>
            <w:r>
              <w:t>Dist / PS / FIR</w:t>
            </w:r>
          </w:p>
        </w:tc>
        <w:tc>
          <w:tcPr>
            <w:tcW w:type="dxa" w:w="3324"/>
            <w:tcBorders>
              <w:top w:val="single" w:sz="4" w:color="000000"/>
              <w:left w:val="single" w:sz="4" w:color="000000"/>
              <w:bottom w:val="single" w:sz="4" w:color="000000"/>
              <w:right w:val="single" w:sz="4" w:color="000000"/>
            </w:tcBorders>
          </w:tcPr>
          <w:p>
            <w:r>
              <w:t xml:space="preserve">Dist.:- Narayanpet Police Station: Makthal FIR. No: 144 Dated: </w:t>
            </w:r>
          </w:p>
        </w:tc>
      </w:tr>
      <w:tr>
        <w:tc>
          <w:tcPr>
            <w:tcW w:type="dxa" w:w="3324"/>
            <w:tcBorders>
              <w:top w:val="single" w:sz="4" w:color="000000"/>
              <w:left w:val="single" w:sz="4" w:color="000000"/>
              <w:bottom w:val="single" w:sz="4" w:color="000000"/>
              <w:right w:val="single" w:sz="4" w:color="000000"/>
            </w:tcBorders>
          </w:tcPr>
          <w:p>
            <w:pPr>
              <w:jc w:val="center"/>
            </w:pPr>
            <w:r>
              <w:t>02</w:t>
            </w:r>
          </w:p>
        </w:tc>
        <w:tc>
          <w:tcPr>
            <w:tcW w:type="dxa" w:w="3324"/>
            <w:tcBorders>
              <w:top w:val="single" w:sz="4" w:color="000000"/>
              <w:left w:val="single" w:sz="4" w:color="000000"/>
              <w:bottom w:val="single" w:sz="4" w:color="000000"/>
              <w:right w:val="single" w:sz="4" w:color="000000"/>
            </w:tcBorders>
          </w:tcPr>
          <w:p>
            <w:r>
              <w:t>Final Report/Charge Sheet No.</w:t>
            </w:r>
          </w:p>
        </w:tc>
        <w:tc>
          <w:tcPr>
            <w:tcW w:type="dxa" w:w="3324"/>
            <w:tcBorders>
              <w:top w:val="single" w:sz="4" w:color="000000"/>
              <w:left w:val="single" w:sz="4" w:color="000000"/>
              <w:bottom w:val="single" w:sz="4" w:color="000000"/>
              <w:right w:val="single" w:sz="4" w:color="000000"/>
            </w:tcBorders>
          </w:tcPr>
          <w:p>
            <w:r>
              <w:t xml:space="preserve">          /2026</w:t>
            </w:r>
          </w:p>
        </w:tc>
      </w:tr>
      <w:tr>
        <w:tc>
          <w:tcPr>
            <w:tcW w:type="dxa" w:w="3324"/>
            <w:tcBorders>
              <w:top w:val="single" w:sz="4" w:color="000000"/>
              <w:left w:val="single" w:sz="4" w:color="000000"/>
              <w:bottom w:val="single" w:sz="4" w:color="000000"/>
              <w:right w:val="single" w:sz="4" w:color="000000"/>
            </w:tcBorders>
          </w:tcPr>
          <w:p>
            <w:pPr>
              <w:jc w:val="center"/>
            </w:pPr>
            <w:r>
              <w:t>03</w:t>
            </w:r>
          </w:p>
        </w:tc>
        <w:tc>
          <w:tcPr>
            <w:tcW w:type="dxa" w:w="3324"/>
            <w:tcBorders>
              <w:top w:val="single" w:sz="4" w:color="000000"/>
              <w:left w:val="single" w:sz="4" w:color="000000"/>
              <w:bottom w:val="single" w:sz="4" w:color="000000"/>
              <w:right w:val="single" w:sz="4" w:color="000000"/>
            </w:tcBorders>
          </w:tcPr>
          <w:p>
            <w:r>
              <w:t>Date</w:t>
            </w:r>
          </w:p>
        </w:tc>
        <w:tc>
          <w:tcPr>
            <w:tcW w:type="dxa" w:w="3324"/>
            <w:tcBorders>
              <w:top w:val="single" w:sz="4" w:color="000000"/>
              <w:left w:val="single" w:sz="4" w:color="000000"/>
              <w:bottom w:val="single" w:sz="4" w:color="000000"/>
              <w:right w:val="single" w:sz="4" w:color="000000"/>
            </w:tcBorders>
          </w:tcPr>
          <w:p>
            <w:r>
              <w:t xml:space="preserve">02.04.2026</w:t>
            </w:r>
          </w:p>
        </w:tc>
      </w:tr>
      <w:tr>
        <w:tc>
          <w:tcPr>
            <w:tcW w:type="dxa" w:w="3324"/>
            <w:tcBorders>
              <w:top w:val="single" w:sz="4" w:color="000000"/>
              <w:left w:val="single" w:sz="4" w:color="000000"/>
              <w:bottom w:val="single" w:sz="4" w:color="000000"/>
              <w:right w:val="single" w:sz="4" w:color="000000"/>
            </w:tcBorders>
          </w:tcPr>
          <w:p>
            <w:pPr>
              <w:jc w:val="center"/>
            </w:pPr>
            <w:r>
              <w:t>04</w:t>
            </w:r>
          </w:p>
        </w:tc>
        <w:tc>
          <w:tcPr>
            <w:tcW w:type="dxa" w:w="3324"/>
            <w:tcBorders>
              <w:top w:val="single" w:sz="4" w:color="000000"/>
              <w:left w:val="single" w:sz="4" w:color="000000"/>
              <w:bottom w:val="single" w:sz="4" w:color="000000"/>
              <w:right w:val="single" w:sz="4" w:color="000000"/>
            </w:tcBorders>
          </w:tcPr>
          <w:p>
            <w:r>
              <w:t>Act/Sections.</w:t>
            </w:r>
          </w:p>
        </w:tc>
        <w:tc>
          <w:tcPr>
            <w:tcW w:type="dxa" w:w="3324"/>
            <w:tcBorders>
              <w:top w:val="single" w:sz="4" w:color="000000"/>
              <w:left w:val="single" w:sz="4" w:color="000000"/>
              <w:bottom w:val="single" w:sz="4" w:color="000000"/>
              <w:right w:val="single" w:sz="4" w:color="000000"/>
            </w:tcBorders>
          </w:tcPr>
          <w:p>
            <w:r>
              <w:t xml:space="preserve"/>
            </w:r>
          </w:p>
        </w:tc>
      </w:tr>
      <w:tr>
        <w:tc>
          <w:tcPr>
            <w:tcW w:type="dxa" w:w="3324"/>
            <w:tcBorders>
              <w:top w:val="single" w:sz="4" w:color="000000"/>
              <w:left w:val="single" w:sz="4" w:color="000000"/>
              <w:bottom w:val="single" w:sz="4" w:color="000000"/>
              <w:right w:val="single" w:sz="4" w:color="000000"/>
            </w:tcBorders>
          </w:tcPr>
          <w:p>
            <w:pPr>
              <w:jc w:val="center"/>
            </w:pPr>
            <w:r>
              <w:t>05</w:t>
            </w:r>
          </w:p>
        </w:tc>
        <w:tc>
          <w:tcPr>
            <w:tcW w:type="dxa" w:w="3324"/>
            <w:tcBorders>
              <w:top w:val="single" w:sz="4" w:color="000000"/>
              <w:left w:val="single" w:sz="4" w:color="000000"/>
              <w:bottom w:val="single" w:sz="4" w:color="000000"/>
              <w:right w:val="single" w:sz="4" w:color="000000"/>
            </w:tcBorders>
          </w:tcPr>
          <w:p>
            <w:r>
              <w:t>Type of Final Report</w:t>
            </w:r>
          </w:p>
        </w:tc>
        <w:tc>
          <w:tcPr>
            <w:tcW w:type="dxa" w:w="3324"/>
            <w:tcBorders>
              <w:top w:val="single" w:sz="4" w:color="000000"/>
              <w:left w:val="single" w:sz="4" w:color="000000"/>
              <w:bottom w:val="single" w:sz="4" w:color="000000"/>
              <w:right w:val="single" w:sz="4" w:color="000000"/>
            </w:tcBorders>
          </w:tcPr>
          <w:p>
            <w:r>
              <w:t>Charge sheet</w:t>
            </w:r>
          </w:p>
        </w:tc>
      </w:tr>
      <w:tr>
        <w:tc>
          <w:tcPr>
            <w:tcW w:type="dxa" w:w="3324"/>
            <w:tcBorders>
              <w:top w:val="single" w:sz="4" w:color="000000"/>
              <w:left w:val="single" w:sz="4" w:color="000000"/>
              <w:bottom w:val="single" w:sz="4" w:color="000000"/>
              <w:right w:val="single" w:sz="4" w:color="000000"/>
            </w:tcBorders>
          </w:tcPr>
          <w:p>
            <w:pPr>
              <w:jc w:val="center"/>
            </w:pPr>
            <w:r>
              <w:t>06</w:t>
            </w:r>
          </w:p>
        </w:tc>
        <w:tc>
          <w:tcPr>
            <w:tcW w:type="dxa" w:w="3324"/>
            <w:tcBorders>
              <w:top w:val="single" w:sz="4" w:color="000000"/>
              <w:left w:val="single" w:sz="4" w:color="000000"/>
              <w:bottom w:val="single" w:sz="4" w:color="000000"/>
              <w:right w:val="single" w:sz="4" w:color="000000"/>
            </w:tcBorders>
          </w:tcPr>
          <w:p>
            <w:r>
              <w:t>F.R. Un occurred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07</w:t>
            </w:r>
          </w:p>
        </w:tc>
        <w:tc>
          <w:tcPr>
            <w:tcW w:type="dxa" w:w="3324"/>
            <w:tcBorders>
              <w:top w:val="single" w:sz="4" w:color="000000"/>
              <w:left w:val="single" w:sz="4" w:color="000000"/>
              <w:bottom w:val="single" w:sz="4" w:color="000000"/>
              <w:right w:val="single" w:sz="4" w:color="000000"/>
            </w:tcBorders>
          </w:tcPr>
          <w:p>
            <w:r>
              <w:t>Original/supplementary</w:t>
            </w:r>
          </w:p>
        </w:tc>
        <w:tc>
          <w:tcPr>
            <w:tcW w:type="dxa" w:w="3324"/>
            <w:tcBorders>
              <w:top w:val="single" w:sz="4" w:color="000000"/>
              <w:left w:val="single" w:sz="4" w:color="000000"/>
              <w:bottom w:val="single" w:sz="4" w:color="000000"/>
              <w:right w:val="single" w:sz="4" w:color="000000"/>
            </w:tcBorders>
          </w:tcPr>
          <w:p>
            <w:r>
              <w:t>Original</w:t>
            </w:r>
          </w:p>
        </w:tc>
      </w:tr>
      <w:tr>
        <w:tc>
          <w:tcPr>
            <w:tcW w:type="dxa" w:w="3324"/>
            <w:tcBorders>
              <w:top w:val="single" w:sz="4" w:color="000000"/>
              <w:left w:val="single" w:sz="4" w:color="000000"/>
              <w:bottom w:val="single" w:sz="4" w:color="000000"/>
              <w:right w:val="single" w:sz="4" w:color="000000"/>
            </w:tcBorders>
          </w:tcPr>
          <w:p>
            <w:pPr>
              <w:jc w:val="center"/>
            </w:pPr>
            <w:r>
              <w:t>08</w:t>
            </w:r>
          </w:p>
        </w:tc>
        <w:tc>
          <w:tcPr>
            <w:tcW w:type="dxa" w:w="3324"/>
            <w:tcBorders>
              <w:top w:val="single" w:sz="4" w:color="000000"/>
              <w:left w:val="single" w:sz="4" w:color="000000"/>
              <w:bottom w:val="single" w:sz="4" w:color="000000"/>
              <w:right w:val="single" w:sz="4" w:color="000000"/>
            </w:tcBorders>
          </w:tcPr>
          <w:p>
            <w:r>
              <w:t>Names of I.O.</w:t>
            </w:r>
          </w:p>
        </w:tc>
        <w:tc>
          <w:tcPr>
            <w:tcW w:type="dxa" w:w="3324"/>
            <w:tcBorders>
              <w:top w:val="single" w:sz="4" w:color="000000"/>
              <w:left w:val="single" w:sz="4" w:color="000000"/>
              <w:bottom w:val="single" w:sz="4" w:color="000000"/>
              <w:right w:val="single" w:sz="4" w:color="000000"/>
            </w:tcBorders>
          </w:tcPr>
          <w:p>
            <w:r>
              <w:t xml:space="preserve">Sri. , Sub Inspector of Police PS Makthal</w:t>
            </w:r>
          </w:p>
        </w:tc>
      </w:tr>
      <w:tr>
        <w:tc>
          <w:tcPr>
            <w:tcW w:type="dxa" w:w="3324"/>
            <w:tcBorders>
              <w:top w:val="single" w:sz="4" w:color="000000"/>
              <w:left w:val="single" w:sz="4" w:color="000000"/>
              <w:bottom w:val="single" w:sz="4" w:color="000000"/>
              <w:right w:val="single" w:sz="4" w:color="000000"/>
            </w:tcBorders>
          </w:tcPr>
          <w:p>
            <w:pPr>
              <w:jc w:val="center"/>
            </w:pPr>
            <w:r>
              <w:t>09</w:t>
            </w:r>
          </w:p>
        </w:tc>
        <w:tc>
          <w:tcPr>
            <w:tcW w:type="dxa" w:w="3324"/>
            <w:tcBorders>
              <w:top w:val="single" w:sz="4" w:color="000000"/>
              <w:left w:val="single" w:sz="4" w:color="000000"/>
              <w:bottom w:val="single" w:sz="4" w:color="000000"/>
              <w:right w:val="single" w:sz="4" w:color="000000"/>
            </w:tcBorders>
          </w:tcPr>
          <w:p>
            <w:r>
              <w:t>Name of complainant</w:t>
            </w:r>
          </w:p>
        </w:tc>
        <w:tc>
          <w:tcPr>
            <w:tcW w:type="dxa" w:w="3324"/>
            <w:tcBorders>
              <w:top w:val="single" w:sz="4" w:color="000000"/>
              <w:left w:val="single" w:sz="4" w:color="000000"/>
              <w:bottom w:val="single" w:sz="4" w:color="000000"/>
              <w:right w:val="single" w:sz="4" w:color="000000"/>
            </w:tcBorders>
          </w:tcPr>
          <w:p>
            <w:r>
              <w:t xml:space="preserve">[ ]</w:t>
            </w:r>
          </w:p>
        </w:tc>
      </w:tr>
      <w:tr>
        <w:tc>
          <w:tcPr>
            <w:tcW w:type="dxa" w:w="3324"/>
            <w:tcBorders>
              <w:top w:val="single" w:sz="4" w:color="000000"/>
              <w:left w:val="single" w:sz="4" w:color="000000"/>
              <w:bottom w:val="single" w:sz="4" w:color="000000"/>
              <w:right w:val="single" w:sz="4" w:color="000000"/>
            </w:tcBorders>
          </w:tcPr>
          <w:p>
            <w:pPr>
              <w:jc w:val="center"/>
            </w:pPr>
            <w:r>
              <w:t>10</w:t>
            </w:r>
          </w:p>
        </w:tc>
        <w:tc>
          <w:tcPr>
            <w:tcW w:type="dxa" w:w="3324"/>
            <w:tcBorders>
              <w:top w:val="single" w:sz="4" w:color="000000"/>
              <w:left w:val="single" w:sz="4" w:color="000000"/>
              <w:bottom w:val="single" w:sz="4" w:color="000000"/>
              <w:right w:val="single" w:sz="4" w:color="000000"/>
            </w:tcBorders>
          </w:tcPr>
          <w:p>
            <w:r>
              <w:t>Property Recovered/Seized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11</w:t>
            </w:r>
          </w:p>
        </w:tc>
        <w:tc>
          <w:tcPr>
            <w:tcW w:type="dxa" w:w="3324"/>
            <w:tcBorders>
              <w:top w:val="single" w:sz="4" w:color="000000"/>
              <w:left w:val="single" w:sz="4" w:color="000000"/>
              <w:bottom w:val="single" w:sz="4" w:color="000000"/>
              <w:right w:val="single" w:sz="4" w:color="000000"/>
            </w:tcBorders>
          </w:tcPr>
          <w:p>
            <w:r>
              <w:t>Particulars of accused</w:t>
            </w:r>
          </w:p>
        </w:tc>
        <w:tc>
          <w:tcPr>
            <w:tcW w:type="dxa" w:w="3324"/>
            <w:tcBorders>
              <w:top w:val="single" w:sz="4" w:color="000000"/>
              <w:left w:val="single" w:sz="4" w:color="000000"/>
              <w:bottom w:val="single" w:sz="4" w:color="000000"/>
              <w:right w:val="single" w:sz="4" w:color="000000"/>
            </w:tcBorders>
          </w:tcPr>
          <w:p>
            <w:r>
              <w:t xml:space="preserve">[ ACCUSED DETAILS ]</w:t>
            </w:r>
          </w:p>
        </w:tc>
      </w:tr>
      <w:tr>
        <w:tc>
          <w:tcPr>
            <w:tcW w:type="dxa" w:w="3324"/>
            <w:tcBorders>
              <w:top w:val="single" w:sz="4" w:color="000000"/>
              <w:left w:val="single" w:sz="4" w:color="000000"/>
              <w:bottom w:val="single" w:sz="4" w:color="000000"/>
              <w:right w:val="single" w:sz="4" w:color="000000"/>
            </w:tcBorders>
          </w:tcPr>
          <w:p>
            <w:pPr>
              <w:jc w:val="center"/>
            </w:pPr>
            <w:r>
              <w:t>12</w:t>
            </w:r>
          </w:p>
        </w:tc>
        <w:tc>
          <w:tcPr>
            <w:tcW w:type="dxa" w:w="3324"/>
            <w:tcBorders>
              <w:top w:val="single" w:sz="4" w:color="000000"/>
              <w:left w:val="single" w:sz="4" w:color="000000"/>
              <w:bottom w:val="single" w:sz="4" w:color="000000"/>
              <w:right w:val="single" w:sz="4" w:color="000000"/>
            </w:tcBorders>
          </w:tcPr>
          <w:p>
            <w:r>
              <w:t>Sureties/Convictions/Absconding</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13</w:t>
            </w:r>
          </w:p>
        </w:tc>
        <w:tc>
          <w:tcPr>
            <w:tcW w:type="dxa" w:w="3324"/>
            <w:tcBorders>
              <w:top w:val="single" w:sz="4" w:color="000000"/>
              <w:left w:val="single" w:sz="4" w:color="000000"/>
              <w:bottom w:val="single" w:sz="4" w:color="000000"/>
              <w:right w:val="single" w:sz="4" w:color="000000"/>
            </w:tcBorders>
          </w:tcPr>
          <w:p>
            <w:r>
              <w:t>Accused not charge sheeted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14</w:t>
            </w:r>
          </w:p>
        </w:tc>
        <w:tc>
          <w:tcPr>
            <w:tcW w:type="dxa" w:w="3324"/>
            <w:tcBorders>
              <w:top w:val="single" w:sz="4" w:color="000000"/>
              <w:left w:val="single" w:sz="4" w:color="000000"/>
              <w:bottom w:val="single" w:sz="4" w:color="000000"/>
              <w:right w:val="single" w:sz="4" w:color="000000"/>
            </w:tcBorders>
          </w:tcPr>
          <w:p>
            <w:r>
              <w:t>Witnesses to be examined</w:t>
            </w:r>
          </w:p>
        </w:tc>
        <w:tc>
          <w:tcPr>
            <w:tcW w:type="dxa" w:w="3324"/>
            <w:tcBorders>
              <w:top w:val="single" w:sz="4" w:color="000000"/>
              <w:left w:val="single" w:sz="4" w:color="000000"/>
              <w:bottom w:val="single" w:sz="4" w:color="000000"/>
              <w:right w:val="single" w:sz="4" w:color="000000"/>
            </w:tcBorders>
          </w:tcPr>
          <w:p>
            <w:r>
              <w:t xml:space="preserve">[ WITNESS DETAILS ]</w:t>
            </w:r>
          </w:p>
        </w:tc>
      </w:tr>
      <w:tr>
        <w:tc>
          <w:tcPr>
            <w:tcW w:type="dxa" w:w="3324"/>
            <w:tcBorders>
              <w:top w:val="single" w:sz="4" w:color="000000"/>
              <w:left w:val="single" w:sz="4" w:color="000000"/>
              <w:bottom w:val="single" w:sz="4" w:color="000000"/>
              <w:right w:val="single" w:sz="4" w:color="000000"/>
            </w:tcBorders>
          </w:tcPr>
          <w:p>
            <w:pPr>
              <w:jc w:val="center"/>
            </w:pPr>
            <w:r>
              <w:t>15</w:t>
            </w:r>
          </w:p>
        </w:tc>
        <w:tc>
          <w:tcPr>
            <w:tcW w:type="dxa" w:w="3324"/>
            <w:tcBorders>
              <w:top w:val="single" w:sz="4" w:color="000000"/>
              <w:left w:val="single" w:sz="4" w:color="000000"/>
              <w:bottom w:val="single" w:sz="4" w:color="000000"/>
              <w:right w:val="single" w:sz="4" w:color="000000"/>
            </w:tcBorders>
          </w:tcPr>
          <w:p>
            <w:r>
              <w:t>Result of Lab Analysis</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16</w:t>
            </w:r>
          </w:p>
        </w:tc>
        <w:tc>
          <w:tcPr>
            <w:tcW w:type="dxa" w:w="3324"/>
            <w:tcBorders>
              <w:top w:val="single" w:sz="4" w:color="000000"/>
              <w:left w:val="single" w:sz="4" w:color="000000"/>
              <w:bottom w:val="single" w:sz="4" w:color="000000"/>
              <w:right w:val="single" w:sz="4" w:color="000000"/>
            </w:tcBorders>
          </w:tcPr>
          <w:p>
            <w:r>
              <w:t>Brief facts of the case</w:t>
            </w:r>
          </w:p>
        </w:tc>
        <w:tc>
          <w:tcPr>
            <w:tcW w:type="dxa" w:w="3324"/>
            <w:tcBorders>
              <w:top w:val="single" w:sz="4" w:color="000000"/>
              <w:left w:val="single" w:sz="4" w:color="000000"/>
              <w:bottom w:val="single" w:sz="4" w:color="000000"/>
              <w:right w:val="single" w:sz="4" w:color="000000"/>
            </w:tcBorders>
          </w:tcPr>
          <w:p>
            <w:r>
              <w:t xml:space="preserve">On 03.12.2025, FIR No. 144 was registered at the concerned Police Station on the basis of a complaint received in relation to an alleged offence. The FIR records the date of occurrence/registration as 03.12.2025. As per the case documents provided, the particulars of the complainant, accused, place of occurrence, and the invoked legal sections have not been furnished in the record shared for preparation of this brief.</w:t>
              <w:br/>
              <w:t xml:space="preserve"/>
              <w:br/>
              <w:t xml:space="preserve">The nature of the offence, including the manner of commission and the specific acts complained of, is not available in the raw document contents provided. Accordingly, the exact allegations, the ingredients of the offence(s), and the factual matrix leading to the registration of the FIR cannot be set out in this “Brief Facts” summary on the basis of the present material.</w:t>
              <w:br/>
              <w:t xml:space="preserve"/>
              <w:br/>
              <w:t xml:space="preserve">The role of the accused person(s), including identity particulars and specific overt acts attributed, is also not reflected in the documents shared. Therefore, no factual narration regarding the involvement of any named accused can be incorporated without additional documented inputs.</w:t>
              <w:br/>
              <w:t xml:space="preserve"/>
              <w:br/>
              <w:t xml:space="preserve">Further, the documents provided do not contain details of the investigation conducted or the evidence collected (such as statements of witnesses under Section 161 CrPC, seizure memos, site plan, medical reports, forensic reports, electronic evidence certificates under Section 65B of the Indian Evidence Act, arrest memo, or other relevant papers). In the absence of such records, the evidence collected during investigation cannot be summarised for the purposes of the Charge Sheet.</w:t>
              <w:br/>
              <w:t xml:space="preserve"/>
              <w:br/>
              <w:t xml:space="preserve">To draft a complete “Brief Facts” section, please share the FIR narrative/complaint text, names and addresses of complainant and accused, place of occurrence, sections invoked, and the list of evidence/documents collected during investigation.</w:t>
            </w:r>
          </w:p>
        </w:tc>
      </w:tr>
      <w:tr>
        <w:tc>
          <w:tcPr>
            <w:tcW w:type="dxa" w:w="3324"/>
            <w:tcBorders>
              <w:top w:val="single" w:sz="4" w:color="000000"/>
              <w:left w:val="single" w:sz="4" w:color="000000"/>
              <w:bottom w:val="single" w:sz="4" w:color="000000"/>
              <w:right w:val="single" w:sz="4" w:color="000000"/>
            </w:tcBorders>
          </w:tcPr>
          <w:p>
            <w:pPr>
              <w:jc w:val="center"/>
            </w:pPr>
            <w:r>
              <w:t>17</w:t>
            </w:r>
          </w:p>
        </w:tc>
        <w:tc>
          <w:tcPr>
            <w:tcW w:type="dxa" w:w="3324"/>
            <w:tcBorders>
              <w:top w:val="single" w:sz="4" w:color="000000"/>
              <w:left w:val="single" w:sz="4" w:color="000000"/>
              <w:bottom w:val="single" w:sz="4" w:color="000000"/>
              <w:right w:val="single" w:sz="4" w:color="000000"/>
            </w:tcBorders>
          </w:tcPr>
          <w:p>
            <w:r>
              <w:t>Notice to complainant</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18</w:t>
            </w:r>
          </w:p>
        </w:tc>
        <w:tc>
          <w:tcPr>
            <w:tcW w:type="dxa" w:w="3324"/>
            <w:tcBorders>
              <w:top w:val="single" w:sz="4" w:color="000000"/>
              <w:left w:val="single" w:sz="4" w:color="000000"/>
              <w:bottom w:val="single" w:sz="4" w:color="000000"/>
              <w:right w:val="single" w:sz="4" w:color="000000"/>
            </w:tcBorders>
          </w:tcPr>
          <w:p>
            <w:r>
              <w:t>Dispatched on</w:t>
            </w:r>
          </w:p>
        </w:tc>
        <w:tc>
          <w:tcPr>
            <w:tcW w:type="dxa" w:w="3324"/>
            <w:tcBorders>
              <w:top w:val="single" w:sz="4" w:color="000000"/>
              <w:left w:val="single" w:sz="4" w:color="000000"/>
              <w:bottom w:val="single" w:sz="4" w:color="000000"/>
              <w:right w:val="single" w:sz="4" w:color="000000"/>
            </w:tcBorders>
          </w:tcPr>
          <w:p>
            <w:r>
              <w:t xml:space="preserve">02.04.2026</w:t>
            </w:r>
          </w:p>
        </w:tc>
      </w:tr>
    </w:tbl>
    <w:p/>
    <w:p>
      <w:r>
        <w:rPr>
          <w:b/>
        </w:rPr>
        <w:t xml:space="preserve">PRAYER: </w:t>
      </w:r>
      <w:r>
        <w:t>Therefore, the Hon'ble Court is prayed that the accused persons mentioned in column No. 11 may be tried and dealt with suitably as per law.</w:t>
      </w:r>
    </w:p>
    <w:p/>
    <w:p/>
    <w:p>
      <w:pPr>
        <w:jc w:val="right"/>
      </w:pPr>
      <w:r>
        <w:t>Signature of Investigation Officer</w:t>
        <w:br/>
        <w:t xml:space="preserve"/>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