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 H A R G E – S H E E T</w:t>
      </w:r>
    </w:p>
    <w:p>
      <w:pPr>
        <w:jc w:val="center"/>
      </w:pPr>
      <w:r>
        <w:rPr>
          <w:sz w:val="22"/>
        </w:rPr>
        <w:t>(UNDER SECTION 193 BNSS.)</w:t>
      </w:r>
    </w:p>
    <w:p>
      <w:pPr>
        <w:jc w:val="center"/>
      </w:pPr>
      <w:r>
        <w:rPr>
          <w:b/>
          <w:sz w:val="22"/>
        </w:rPr>
        <w:t>IN THE COURT OF ADDL. JUDICIAL FIRST CLASS MAGISTRATE AT MAKTHAL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Dist / PS / FIR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Dist.:- Narayanpet Police Station: Makthal FIR. No: 123 Dated: 22.02.2026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Final Report/Charge Sheet No.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          /2026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31.03.2026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Act/Sections.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Type of Final Report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Charge sheet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F.R. Un occurred (False/Mistake of fact/Mistake of Law/Non cognizable/Civil Nature)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If Charge sheet (Original/supplementary)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Original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Names of the investigating officers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Sri. , Sub Inspector of Police PS Makthal (IO &amp; Filed Charge sheet)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Name of the complainant/informant with father's/Husband's name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Sri.  S/o , Age: None years, Caste: , Occ: , R/o , Ph.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Detail of properties/Articles Documents Recovered/Seized during investigation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Particulars of charge sheeted Person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A1.  S/o , Age: None years, Caste: , Occ: , R/o </w:t>
              <w:br/>
              <w:t xml:space="preserve">A2.  S/o , Age: None years, Caste: , Occ: , R/o </w:t>
              <w:br/>
              <w:br/>
              <w:t>a) Date of arrest, release, Forwarded to Court.</w:t>
              <w:br/>
              <w:t xml:space="preserve">   Served a notice U/s 35(3) BNSS to accused on 23.02.2026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Particulars of sureties if Released on bail / Previous convictions / Absconding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b) Particulars of sureties if Released on bail. --</w:t>
              <w:br/>
              <w:t>c) Previous convictions if any. --</w:t>
              <w:br/>
              <w:t>d) Particulars of accused Persons absconding. 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Particulars of accused persons not charge sheeted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Particulars of the witnesses to be examined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LW-1. Sri.  S/o , Age:  Yrs., Caste: , Occ: , R/o </w:t>
              <w:br/>
              <w:br/>
              <w:t xml:space="preserve">LW-2. Sri.  S/o , Age:  Yrs., Caste: , Occ: , R/o </w:t>
              <w:br/>
              <w:br/>
              <w:t xml:space="preserve">LW-3. Sri.  S/o , Age:  Yrs., Caste: , Occ: , R/o </w:t>
              <w:br/>
              <w:br/>
              <w:t xml:space="preserve">LW-4. Sri.  S/o , Age:  Yrs., Caste: , Occ: , R/o 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Result of Lab Analysis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Brief facts of the case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Is ack. Copy of notice to complainant enclosed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sz w:val="20"/>
              </w:rPr>
              <w:t>Dispatched on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31.03.2026</w:t>
            </w:r>
          </w:p>
        </w:tc>
      </w:tr>
    </w:tbl>
    <w:p/>
    <w:p>
      <w:r>
        <w:rPr>
          <w:b/>
        </w:rPr>
        <w:t xml:space="preserve">PRAYER: </w:t>
      </w:r>
      <w:r>
        <w:t>Therefore, the Hon'ble Court is prayed that the accused persons mentioned in column No. 11 of this charge sheet may be tried and dealt with suitably as per law.</w:t>
      </w:r>
    </w:p>
    <w:p/>
    <w:p/>
    <w:p>
      <w:pPr>
        <w:jc w:val="right"/>
      </w:pPr>
      <w:r>
        <w:t>Signature of Investigation Officer</w:t>
        <w:br/>
      </w:r>
      <w:r>
        <w:br/>
      </w:r>
      <w:r>
        <w:t>Sub Inspector of Police</w:t>
        <w:br/>
      </w:r>
      <w:r>
        <w:t>PS Makthal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