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CASE DIARY Part - I</w:t>
      </w:r>
    </w:p>
    <w:p>
      <w:r>
        <w:rPr>
          <w:b/>
        </w:rPr>
        <w:t xml:space="preserve">Police Station: </w:t>
      </w:r>
      <w:r>
        <w:t xml:space="preserve">Makthal    </w:t>
      </w:r>
      <w:r>
        <w:rPr>
          <w:b/>
        </w:rPr>
        <w:t xml:space="preserve">Dist: </w:t>
      </w:r>
      <w:r>
        <w:t xml:space="preserve">Narayanpet</w:t>
        <w:br/>
      </w:r>
      <w:r>
        <w:rPr>
          <w:b/>
        </w:rPr>
        <w:t xml:space="preserve">F.I.R. No.: </w:t>
      </w:r>
      <w:r>
        <w:t xml:space="preserve">SCREENSHOT-TEST/2026    </w:t>
      </w:r>
      <w:r>
        <w:rPr>
          <w:b/>
        </w:rPr>
        <w:t xml:space="preserve">CD Dt: </w:t>
      </w:r>
      <w:r>
        <w:t xml:space="preserve">02.04.2026</w:t>
        <w:br/>
      </w:r>
      <w:r>
        <w:rPr>
          <w:b/>
        </w:rPr>
        <w:t xml:space="preserve">Offence u/s </w:t>
      </w:r>
      <w:r>
        <w:t xml:space="preserve">352, 118(2), 115(2), 352</w:t>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r>
              <w:t>1.</w:t>
            </w:r>
          </w:p>
        </w:tc>
        <w:tc>
          <w:tcPr>
            <w:tcW w:type="dxa" w:w="3324"/>
            <w:tcBorders>
              <w:top w:val="single" w:sz="4" w:color="000000"/>
              <w:left w:val="single" w:sz="4" w:color="000000"/>
              <w:bottom w:val="single" w:sz="4" w:color="000000"/>
              <w:right w:val="single" w:sz="4" w:color="000000"/>
            </w:tcBorders>
          </w:tcPr>
          <w:p>
            <w:r>
              <w:t>Date and time of report:</w:t>
            </w:r>
          </w:p>
        </w:tc>
        <w:tc>
          <w:tcPr>
            <w:tcW w:type="dxa" w:w="3324"/>
            <w:tcBorders>
              <w:top w:val="single" w:sz="4" w:color="000000"/>
              <w:left w:val="single" w:sz="4" w:color="000000"/>
              <w:bottom w:val="single" w:sz="4" w:color="000000"/>
              <w:right w:val="single" w:sz="4" w:color="000000"/>
            </w:tcBorders>
          </w:tcPr>
          <w:p>
            <w:r>
              <w:t xml:space="preserve"> at </w:t>
            </w:r>
          </w:p>
        </w:tc>
      </w:tr>
      <w:tr>
        <w:tc>
          <w:tcPr>
            <w:tcW w:type="dxa" w:w="3324"/>
            <w:tcBorders>
              <w:top w:val="single" w:sz="4" w:color="000000"/>
              <w:left w:val="single" w:sz="4" w:color="000000"/>
              <w:bottom w:val="single" w:sz="4" w:color="000000"/>
              <w:right w:val="single" w:sz="4" w:color="000000"/>
            </w:tcBorders>
          </w:tcPr>
          <w:p>
            <w:r>
              <w:t>2.</w:t>
            </w:r>
          </w:p>
        </w:tc>
        <w:tc>
          <w:tcPr>
            <w:tcW w:type="dxa" w:w="3324"/>
            <w:tcBorders>
              <w:top w:val="single" w:sz="4" w:color="000000"/>
              <w:left w:val="single" w:sz="4" w:color="000000"/>
              <w:bottom w:val="single" w:sz="4" w:color="000000"/>
              <w:right w:val="single" w:sz="4" w:color="000000"/>
            </w:tcBorders>
          </w:tcPr>
          <w:p>
            <w:r>
              <w:t>Name of the Complainant/Informant:</w:t>
            </w:r>
          </w:p>
        </w:tc>
        <w:tc>
          <w:tcPr>
            <w:tcW w:type="dxa" w:w="3324"/>
            <w:tcBorders>
              <w:top w:val="single" w:sz="4" w:color="000000"/>
              <w:left w:val="single" w:sz="4" w:color="000000"/>
              <w:bottom w:val="single" w:sz="4" w:color="000000"/>
              <w:right w:val="single" w:sz="4" w:color="000000"/>
            </w:tcBorders>
          </w:tcPr>
          <w:p>
            <w:r>
              <w:t xml:space="preserve">Sri. Lakshmi Devi, S/o Ramesh</w:t>
              <w:br/>
              <w:t xml:space="preserve">Age, Age: 35 years, Caste: BC, Occ: Agriculture</w:t>
              <w:br/>
              <w:t xml:space="preserve">R, R/o Makthal Village, Ph. 9876543210</w:t>
            </w:r>
          </w:p>
        </w:tc>
      </w:tr>
      <w:tr>
        <w:tc>
          <w:tcPr>
            <w:tcW w:type="dxa" w:w="3324"/>
            <w:tcBorders>
              <w:top w:val="single" w:sz="4" w:color="000000"/>
              <w:left w:val="single" w:sz="4" w:color="000000"/>
              <w:bottom w:val="single" w:sz="4" w:color="000000"/>
              <w:right w:val="single" w:sz="4" w:color="000000"/>
            </w:tcBorders>
          </w:tcPr>
          <w:p>
            <w:r>
              <w:t>3.</w:t>
            </w:r>
          </w:p>
        </w:tc>
        <w:tc>
          <w:tcPr>
            <w:tcW w:type="dxa" w:w="3324"/>
            <w:tcBorders>
              <w:top w:val="single" w:sz="4" w:color="000000"/>
              <w:left w:val="single" w:sz="4" w:color="000000"/>
              <w:bottom w:val="single" w:sz="4" w:color="000000"/>
              <w:right w:val="single" w:sz="4" w:color="000000"/>
            </w:tcBorders>
          </w:tcPr>
          <w:p>
            <w:r>
              <w:t>Name and address of accused:</w:t>
            </w:r>
          </w:p>
        </w:tc>
        <w:tc>
          <w:tcPr>
            <w:tcW w:type="dxa" w:w="3324"/>
            <w:tcBorders>
              <w:top w:val="single" w:sz="4" w:color="000000"/>
              <w:left w:val="single" w:sz="4" w:color="000000"/>
              <w:bottom w:val="single" w:sz="4" w:color="000000"/>
              <w:right w:val="single" w:sz="4" w:color="000000"/>
            </w:tcBorders>
          </w:tcPr>
          <w:p>
            <w:r>
              <w:t xml:space="preserve">1. Venkatesh, S/o Narayana</w:t>
            </w:r>
          </w:p>
        </w:tc>
      </w:tr>
      <w:tr>
        <w:tc>
          <w:tcPr>
            <w:tcW w:type="dxa" w:w="3324"/>
            <w:tcBorders>
              <w:top w:val="single" w:sz="4" w:color="000000"/>
              <w:left w:val="single" w:sz="4" w:color="000000"/>
              <w:bottom w:val="single" w:sz="4" w:color="000000"/>
              <w:right w:val="single" w:sz="4" w:color="000000"/>
            </w:tcBorders>
          </w:tcPr>
          <w:p>
            <w:r>
              <w:t>4.</w:t>
            </w:r>
          </w:p>
        </w:tc>
        <w:tc>
          <w:tcPr>
            <w:tcW w:type="dxa" w:w="3324"/>
            <w:tcBorders>
              <w:top w:val="single" w:sz="4" w:color="000000"/>
              <w:left w:val="single" w:sz="4" w:color="000000"/>
              <w:bottom w:val="single" w:sz="4" w:color="000000"/>
              <w:right w:val="single" w:sz="4" w:color="000000"/>
            </w:tcBorders>
          </w:tcPr>
          <w:p>
            <w:r>
              <w:t>Property Lost:</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5.</w:t>
            </w:r>
          </w:p>
        </w:tc>
        <w:tc>
          <w:tcPr>
            <w:tcW w:type="dxa" w:w="3324"/>
            <w:tcBorders>
              <w:top w:val="single" w:sz="4" w:color="000000"/>
              <w:left w:val="single" w:sz="4" w:color="000000"/>
              <w:bottom w:val="single" w:sz="4" w:color="000000"/>
              <w:right w:val="single" w:sz="4" w:color="000000"/>
            </w:tcBorders>
          </w:tcPr>
          <w:p>
            <w:r>
              <w:t>Property recovered: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6.</w:t>
            </w:r>
          </w:p>
        </w:tc>
        <w:tc>
          <w:tcPr>
            <w:tcW w:type="dxa" w:w="3324"/>
            <w:tcBorders>
              <w:top w:val="single" w:sz="4" w:color="000000"/>
              <w:left w:val="single" w:sz="4" w:color="000000"/>
              <w:bottom w:val="single" w:sz="4" w:color="000000"/>
              <w:right w:val="single" w:sz="4" w:color="000000"/>
            </w:tcBorders>
          </w:tcPr>
          <w:p>
            <w:r>
              <w:t>Date of Last Case Diary:</w:t>
            </w:r>
          </w:p>
        </w:tc>
        <w:tc>
          <w:tcPr>
            <w:tcW w:type="dxa" w:w="3324"/>
            <w:tcBorders>
              <w:top w:val="single" w:sz="4" w:color="000000"/>
              <w:left w:val="single" w:sz="4" w:color="000000"/>
              <w:bottom w:val="single" w:sz="4" w:color="000000"/>
              <w:right w:val="single" w:sz="4" w:color="000000"/>
            </w:tcBorders>
          </w:tcPr>
          <w:p>
            <w:r>
              <w:t>First CD</w:t>
            </w:r>
          </w:p>
        </w:tc>
      </w:tr>
      <w:tr>
        <w:tc>
          <w:tcPr>
            <w:tcW w:type="dxa" w:w="3324"/>
            <w:tcBorders>
              <w:top w:val="single" w:sz="4" w:color="000000"/>
              <w:left w:val="single" w:sz="4" w:color="000000"/>
              <w:bottom w:val="single" w:sz="4" w:color="000000"/>
              <w:right w:val="single" w:sz="4" w:color="000000"/>
            </w:tcBorders>
          </w:tcPr>
          <w:p>
            <w:r>
              <w:t>7.</w:t>
            </w:r>
          </w:p>
        </w:tc>
        <w:tc>
          <w:tcPr>
            <w:tcW w:type="dxa" w:w="3324"/>
            <w:tcBorders>
              <w:top w:val="single" w:sz="4" w:color="000000"/>
              <w:left w:val="single" w:sz="4" w:color="000000"/>
              <w:bottom w:val="single" w:sz="4" w:color="000000"/>
              <w:right w:val="single" w:sz="4" w:color="000000"/>
            </w:tcBorders>
          </w:tcPr>
          <w:p>
            <w:r>
              <w:t>Name and address of deceased: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r>
              <w:t>8.</w:t>
            </w:r>
          </w:p>
        </w:tc>
        <w:tc>
          <w:tcPr>
            <w:tcW w:type="dxa" w:w="3324"/>
            <w:tcBorders>
              <w:top w:val="single" w:sz="4" w:color="000000"/>
              <w:left w:val="single" w:sz="4" w:color="000000"/>
              <w:bottom w:val="single" w:sz="4" w:color="000000"/>
              <w:right w:val="single" w:sz="4" w:color="000000"/>
            </w:tcBorders>
          </w:tcPr>
          <w:p>
            <w:r>
              <w:t>Name and address of witnesses examined:</w:t>
            </w:r>
          </w:p>
        </w:tc>
        <w:tc>
          <w:tcPr>
            <w:tcW w:type="dxa" w:w="3324"/>
            <w:tcBorders>
              <w:top w:val="single" w:sz="4" w:color="000000"/>
              <w:left w:val="single" w:sz="4" w:color="000000"/>
              <w:bottom w:val="single" w:sz="4" w:color="000000"/>
              <w:right w:val="single" w:sz="4" w:color="000000"/>
            </w:tcBorders>
          </w:tcPr>
          <w:p>
            <w:r>
              <w:t xml:space="preserve">---</w:t>
            </w:r>
          </w:p>
        </w:tc>
      </w:tr>
    </w:tbl>
    <w:p/>
    <w:p>
      <w:r>
        <w:rPr>
          <w:b/>
        </w:rPr>
        <w:t>INVESTIGATION NARRATIVE:</w:t>
      </w:r>
    </w:p>
    <w:p>
      <w:r>
        <w:t>On this day I resumed further investigation into this case.</w:t>
        <w:br/>
        <w:br/>
        <w:t xml:space="preserve">1. On the basis of the written/oral complaint lodged by Smt. Lakshmi Devi, this Police Station registered FIR No. **SCREENSHOT-TEST/2026** for offences punishable under Sections **352, 118(2), 115(2) and 352** (as mentioned in the FIR). The accused person named in the FIR is **Venkatesh**. The **date and place of occurrence** and the **date of registration** are not mentioned in the documents provided.</w:t>
        <w:br/>
        <w:t xml:space="preserve"/>
        <w:br/>
        <w:t xml:space="preserve">2. As per the contents of the complaint and FIR, the alleged incident pertains to the commission of offences attracting the above-mentioned sections, involving use of **criminal force/assault** and connected acts as reflected by Sections **352, 118(2) and 115(2)** cited in the FIR. The complaint attributes the acts forming the subject matter of the FIR to the accused **Venkatesh**. The complainant is **Smt. Lakshmi Devi**, who is stated to be the aggrieved person/informant.</w:t>
        <w:br/>
        <w:t xml:space="preserve"/>
        <w:br/>
        <w:t xml:space="preserve">3. The role of the accused, as recorded in the FIR, is that **Venkatesh** is the person alleged to have committed the acts constituting the offences registered under the above sections. The FIR has been registered against him on the basis of the complainant’s allegations. No additional particulars regarding the manner of occurrence, weapon/means used, injuries, or specific overt acts are available in the provided raw contents beyond the naming of parties and invoked sections.</w:t>
        <w:br/>
        <w:t xml:space="preserve"/>
        <w:br/>
        <w:t xml:space="preserve">4. Evidence collection details are not reflected in the documents provided. Based on the available material, the only documented item is the **complaint leading to registration of FIR No. SCREENSHOT-TEST/2026** under the stated sections against accused Venkatesh. Details such as statements of witnesses, medical records, scene mahazar, seizure mahazar, photographs/video, or other documentary/material evidence are **not mentioned** in the provided case documents.</w:t>
        <w:br/>
        <w:br/>
        <w:t>Closed the C.D. for the day.</w:t>
        <w:br/>
        <w:t>Further progress follows through my next CD.</w:t>
      </w:r>
    </w:p>
    <w:p/>
    <w:p>
      <w:pPr>
        <w:jc w:val="right"/>
      </w:pPr>
      <w:r>
        <w:t xml:space="preserve">()</w:t>
        <w:br/>
        <w:t xml:space="preserve">Sub Inspector of Police, PS Makthal</w:t>
        <w:br/>
        <w:t xml:space="preserve">Copy submitted to the SDPO Narayanpet, Through CI of Police Makthal f.f.i.</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