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cs="Times New Roman"/>
          <w:b/>
          <w:i w:val="0"/>
          <w:sz w:val="32"/>
        </w:rPr>
        <w:t>C H A R G E – S H E E T</w:t>
      </w:r>
    </w:p>
    <w:p>
      <w:pPr>
        <w:spacing w:before="0" w:after="0"/>
        <w:jc w:val="center"/>
      </w:pPr>
      <w:r>
        <w:rPr>
          <w:rFonts w:ascii="Times New Roman" w:hAnsi="Times New Roman" w:cs="Times New Roman"/>
          <w:b w:val="0"/>
          <w:i w:val="0"/>
          <w:sz w:val="22"/>
        </w:rPr>
        <w:t>(UNDER SECTION 193 BNSS.)</w:t>
      </w:r>
    </w:p>
    <w:p>
      <w:pPr>
        <w:spacing w:before="0" w:after="0"/>
        <w:jc w:val="center"/>
      </w:pPr>
      <w:r>
        <w:rPr>
          <w:rFonts w:ascii="Times New Roman" w:hAnsi="Times New Roman" w:cs="Times New Roman"/>
          <w:b w:val="0"/>
          <w:i w:val="0"/>
          <w:sz w:val="22"/>
        </w:rPr>
        <w:t>IN THE COURT OF JUDICIAL FIRST CLASS MAGISTRATE</w:t>
      </w:r>
    </w:p>
    <w:p>
      <w:pPr>
        <w:spacing w:before="0" w:after="160"/>
        <w:jc w:val="center"/>
      </w:pPr>
      <w:r>
        <w:rPr>
          <w:rFonts w:ascii="Times New Roman" w:hAnsi="Times New Roman" w:cs="Times New Roman"/>
          <w:b w:val="0"/>
          <w:i w:val="0"/>
          <w:sz w:val="22"/>
        </w:rPr>
        <w:t>AT MAKTHAL</w:t>
      </w:r>
    </w:p>
    <w:tbl>
      <w:tblPr>
        <w:tblStyle w:val="TableGrid"/>
        <w:tblW w:type="auto" w:w="0"/>
        <w:tblLayout w:type="fixed"/>
        <w:tblLook w:firstColumn="1" w:firstRow="1" w:lastColumn="0" w:lastRow="0" w:noHBand="0" w:noVBand="1" w:val="04A0"/>
      </w:tblPr>
      <w:tblGrid>
        <w:gridCol w:w="2108"/>
        <w:gridCol w:w="2108"/>
        <w:gridCol w:w="2108"/>
        <w:gridCol w:w="2108"/>
        <w:gridCol w:w="2108"/>
      </w:tblGrid>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01</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0"/>
              </w:rPr>
              <w:t>Dist: Narayanpet</w:t>
              <w:br/>
              <w:t>PS. : Makthal</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0"/>
              </w:rPr>
              <w:t>FIR. No. 57/2026,   Dtd: 22.02.2026</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02</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Charge Sheet No.</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45</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03</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Date of Charge</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26.02.2026</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04</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Act and Section of Law</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U/S 115(2), 118(2), 352, R/w 3(5) BNS</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05</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Type of the final report</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Charge Sheet.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06</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If final report is un-occurred</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07</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If charge sheet is original or supplementary.</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Original.</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08</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Name and rank of the I.O (s)</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1. Sri. Y BHAGYALAKSHMI REDDY, SI OF POLICE, PS Makthal.</w:t>
              <w:br/>
              <w:t xml:space="preserve">                                     (IO &amp; filed Charge sheet)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09</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Name and Address of the complainant or informant</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Sri. Chandapuram Manikanta, S/o Chandrashekar, Age: 22 years, Caste: Mudiraj, Occ: Business (Glass Frame work), R/o Nethajinagar, Makthal Mandal, Narayanpet, Ph.9441016205</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10</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Details of property seized during the course of investigation.</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11</w:t>
            </w:r>
          </w:p>
        </w:tc>
        <w:tc>
          <w:tcPr>
            <w:tcW w:type="dxa" w:w="8432"/>
            <w:gridSpan w:val="4"/>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Particulars of accused persons charge sheeted ::-</w:t>
              <w:br/>
              <w:t>A1. Sri. Pujari Nandakishor, S/o Pujari Subhash, Age: 36 years, Caste: Yadav, Occ: Agriculture, R/o H.No. 2-72 Maganoor Village &amp; Mandal, Narayanpet District, Ph.9959282848</w:t>
              <w:br/>
              <w:br/>
              <w:t>A2. Sri. H Kiran Kumar, S/o H Chukkappa, Age: 28 years, Caste: Yadav, Occ: Agriculture, R/o H No.3-75 Maganoor Village &amp; Mandal, Narayanpet District, Ph.9640649419</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a). Date of arrest, release</w:t>
              <w:br/>
              <w:t xml:space="preserve">      forwarded to court.</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A notice U/s 35(3) BNSS was served to accused persons A1 to A2 on 22.02.2026.</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b) Particulars of sureties if</w:t>
              <w:br/>
              <w:t xml:space="preserve">      Released on bail.</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c) Previous convictions if any.</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d) Particulars of accused</w:t>
              <w:br/>
              <w:t xml:space="preserve">      Persons absconding.</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12</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Particulars of the accused persons not charge sheeted</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Nil</w:t>
            </w:r>
          </w:p>
        </w:tc>
      </w:tr>
    </w:tbl>
    <w:p/>
    <w:p>
      <w:pPr>
        <w:spacing w:before="80" w:after="80"/>
        <w:jc w:val="left"/>
      </w:pPr>
      <w:r>
        <w:rPr>
          <w:rFonts w:ascii="Times New Roman" w:hAnsi="Times New Roman" w:cs="Times New Roman"/>
          <w:b w:val="0"/>
          <w:i w:val="0"/>
          <w:sz w:val="22"/>
        </w:rPr>
        <w:t>13. Particulars of witnesses to be examined: - Noted Below</w:t>
      </w:r>
    </w:p>
    <w:tbl>
      <w:tblPr>
        <w:tblStyle w:val="TableGrid"/>
        <w:tblW w:type="auto" w:w="0"/>
        <w:tblLayout w:type="fixed"/>
        <w:tblLook w:firstColumn="1" w:firstRow="1" w:lastColumn="0" w:lastRow="0" w:noHBand="0" w:noVBand="1" w:val="04A0"/>
      </w:tblPr>
      <w:tblGrid>
        <w:gridCol w:w="2635"/>
        <w:gridCol w:w="2635"/>
        <w:gridCol w:w="2635"/>
        <w:gridCol w:w="2635"/>
      </w:tblGrid>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LW-1</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Sri. Chandapuram Manikanta, S/o Chandrashekar, Age: 22 years, Caste: Mudiraj, Occ: Business (Glass Frame work), R/o Nethajinagar, Makthal Mandal, Narayanpet, Ph.9441016205</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Complainant and Injured</w:t>
            </w:r>
          </w:p>
        </w:tc>
      </w:tr>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LW-2</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Sri. Chandapuram Chandra Shekar, S/o Late Hanmanthu, Age: 56 years, Caste: Mudiraj, Occ: Business, R/o Nethajinagar, Makthal town, Ph.8522916205</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Eyewitness and Injured</w:t>
            </w:r>
          </w:p>
        </w:tc>
      </w:tr>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LW-3</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Sri. Chandarpuram Vijaykumar, S/o Late Tamulu, Age: 38 years, Caste: Mudiraj, Occ: Car Driver, R/o Nethajinagar, Makthal town, Ph.9959996668</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Eyewitness</w:t>
            </w:r>
          </w:p>
        </w:tc>
      </w:tr>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LW-4</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Sri. Mudadi Akshya Kumar, S/o Ravi, Age: 25 years, Caste: Mochi (SC), Occ: Business, R/o Shivajinagar, Makthal town, Ph.NOT FOUND IN DOCUMENTS</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Eyewitness</w:t>
            </w:r>
          </w:p>
        </w:tc>
      </w:tr>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LW-5</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Sri. Golla Prashanth, S/o Ningappa, Age: 26 years, Caste: Madiga, Occ: Pvt. Job, R/o JVR Colony, Makthal town, Ph.8688663599</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Panch for Scene of Offence</w:t>
            </w:r>
          </w:p>
        </w:tc>
      </w:tr>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LW-6</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Sri. Myathari Venkat Narayana, S/o M. Anil, Age: 25 years, Caste: Madiga, Occ: Business, R/o JVR Colony, Makthal Town, Ph.7981445086</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Panch for Scene of Offence</w:t>
            </w:r>
          </w:p>
        </w:tc>
      </w:tr>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LW-7</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Dr. Bala Ganesh Goud, S/o NOT FOUND IN DOCUMENTS, Age: NOT FOUND IN DOCUMENTS years, Caste: NOT FOUND IN DOCUMENTS, Occ: Civil Assistant Surgeon, R/o Govt. Area Hospital, Makthal, Ph.NOT FOUND IN DOCUMENTS</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Issued wound certificates of LWs 1</w:t>
            </w:r>
          </w:p>
        </w:tc>
      </w:tr>
    </w:tbl>
    <w:p/>
    <w:tbl>
      <w:tblPr>
        <w:tblStyle w:val="TableGrid"/>
        <w:tblW w:type="auto" w:w="0"/>
        <w:tblLayout w:type="fixed"/>
        <w:tblLook w:firstColumn="1" w:firstRow="1" w:lastColumn="0" w:lastRow="0" w:noHBand="0" w:noVBand="1" w:val="04A0"/>
      </w:tblPr>
      <w:tblGrid>
        <w:gridCol w:w="3513"/>
        <w:gridCol w:w="3513"/>
        <w:gridCol w:w="3513"/>
      </w:tblGrid>
      <w:tr>
        <w:tc>
          <w:tcPr>
            <w:tcW w:type="dxa" w:w="3513"/>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14</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If F.R. is false, indicate action taken or proposed to be taken  U/S 217/238 BNS</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--Nil--</w:t>
            </w:r>
          </w:p>
        </w:tc>
      </w:tr>
      <w:tr>
        <w:tc>
          <w:tcPr>
            <w:tcW w:type="dxa" w:w="3513"/>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15</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Result of Laboratory Analysis</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--Nil--</w:t>
            </w:r>
          </w:p>
        </w:tc>
      </w:tr>
      <w:tr>
        <w:tc>
          <w:tcPr>
            <w:tcW w:type="dxa" w:w="3513"/>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16</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Brief facts of the case</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r>
          </w:p>
        </w:tc>
      </w:tr>
    </w:tbl>
    <w:p/>
    <w:p>
      <w:pPr>
        <w:spacing w:before="0" w:after="120"/>
        <w:jc w:val="left"/>
      </w:pPr>
      <w:r>
        <w:rPr>
          <w:rFonts w:ascii="Times New Roman" w:hAnsi="Times New Roman" w:cs="Times New Roman"/>
          <w:b w:val="0"/>
          <w:i w:val="0"/>
          <w:sz w:val="22"/>
        </w:rPr>
        <w:t>Honoured Sir,</w:t>
      </w:r>
    </w:p>
    <w:p>
      <w:pPr>
        <w:spacing w:before="0" w:after="120"/>
        <w:jc w:val="both"/>
      </w:pPr>
      <w:r>
        <w:rPr>
          <w:rFonts w:ascii="Times New Roman" w:hAnsi="Times New Roman" w:cs="Times New Roman"/>
          <w:b w:val="0"/>
          <w:i w:val="0"/>
          <w:sz w:val="22"/>
        </w:rPr>
        <w:t>This is a case of "Wrongful Restraint, Criminal Intimidation, and Simple Hurt", which occurred on 22.02.2026 at about 16:00 hours at Sukanya Glass frame works, Nethajinagar, Makthal town. The place of offence is situated at Makthal, which falls within the jurisdiction of Makthal Police Station and consequently under the jurisdiction of this Hon'ble Court.</w:t>
      </w:r>
    </w:p>
    <w:p>
      <w:pPr>
        <w:spacing w:before="0" w:after="120"/>
        <w:jc w:val="both"/>
      </w:pPr>
      <w:r>
        <w:rPr>
          <w:rFonts w:ascii="Times New Roman" w:hAnsi="Times New Roman" w:cs="Times New Roman"/>
          <w:b w:val="0"/>
          <w:i w:val="0"/>
          <w:sz w:val="22"/>
        </w:rPr>
        <w:t>The brief facts of the case are that on 22.02.2026 at 18:00 hours, complainant Sri. Chandapuram Manikanta S/o Chandrashekar, Age: 22 years, Caste: Mudiraj, Occ: Business (Glass Frame work), R/o Nethajinagar, Makthal Mandal, Narayanpet, Ph.9441016205 came to Makthal PS and lodged a Telugu written petition in which he stated that on 22.02.2026 around 16:00 hours while he was looking after work in his shop, two persons came to his shop and asked to make a frame, as such he made a photo frame according to their requirements and asked for the money, but they refused to pay the amount as they agreed and gave him minimal amount, up on asking to pay the money he asked they both attacked on him with a glass which was present there by which he received bleeding injury beside his left eye. Up on seeing those, neighbors came to settle the issue but they pushed them aside and dragged him from his shop to outside and abused him in filthy language further punched him with hands indiscriminately by which he received blunt injuries. Up on enquiry the person's names are Nanda Kishore and Kiran Kumar both belongs to Maganoor village and mandal. Hence, requested to take necessary legal action as per law.</w:t>
      </w:r>
    </w:p>
    <w:p>
      <w:pPr>
        <w:spacing w:before="0" w:after="120"/>
        <w:jc w:val="both"/>
      </w:pPr>
      <w:r>
        <w:rPr>
          <w:rFonts w:ascii="Times New Roman" w:hAnsi="Times New Roman" w:cs="Times New Roman"/>
          <w:b w:val="0"/>
          <w:i w:val="0"/>
          <w:sz w:val="22"/>
        </w:rPr>
        <w:t>As per the contents of the above complaint, LW-1 has registered a Case in Cr.No.57/2026 U/s 115(2), 118(2), 352 R/w 3(5) BNS and took up the investigation.</w:t>
      </w:r>
    </w:p>
    <w:p>
      <w:pPr>
        <w:spacing w:before="0" w:after="120"/>
        <w:jc w:val="both"/>
      </w:pPr>
      <w:r>
        <w:rPr>
          <w:rFonts w:ascii="Times New Roman" w:hAnsi="Times New Roman" w:cs="Times New Roman"/>
          <w:b w:val="0"/>
          <w:i w:val="0"/>
          <w:sz w:val="22"/>
        </w:rPr>
        <w:t>During the course of investigation, LW-1 examined and recorded the statement of LW-1 to LW-4 U/s 180(3) of BNSS and incorporated the same in Part-II CD at the Police Station, and sent them to Govt. area hospital, Makthal, for treatment and for issuance of wound certificate.</w:t>
      </w:r>
    </w:p>
    <w:p>
      <w:pPr>
        <w:spacing w:before="0" w:after="120"/>
        <w:jc w:val="both"/>
      </w:pPr>
      <w:r>
        <w:rPr>
          <w:rFonts w:ascii="Times New Roman" w:hAnsi="Times New Roman" w:cs="Times New Roman"/>
          <w:b w:val="0"/>
          <w:i w:val="0"/>
          <w:sz w:val="22"/>
        </w:rPr>
        <w:t>Subsequently LW-1 visited the scene of offence situated at Sukanya Glass frame work shop, Nethajinagar Makthal town, which is located towards the East direction, at a distance of about 500 meters from the Police Station. LW-1 carefully observed the surroundings and secured two mediators LW-5 and LW-6. In their presence, he/she conducted the Scene of Offence Panchanama and prepared a detailed rough sketch of the crime scene in the Crime Detail Form, depicting all its surroundings accurately. During the panchanama, LW-1 searched for material objects at the scene of the offence, however, no discriminant material relevant to the crime was found, and therefore, no items were seized at spot. Furthermore, LW-1 examined and recorded the statement of LW-2 to LW-4 U/s 180(3) of BNSS and incorporated the same in detail in Part-II CDs at the spot.</w:t>
      </w:r>
    </w:p>
    <w:p>
      <w:pPr>
        <w:spacing w:before="0" w:after="120"/>
        <w:jc w:val="both"/>
      </w:pPr>
      <w:r>
        <w:rPr>
          <w:rFonts w:ascii="Times New Roman" w:hAnsi="Times New Roman" w:cs="Times New Roman"/>
          <w:b w:val="0"/>
          <w:i w:val="0"/>
          <w:sz w:val="22"/>
        </w:rPr>
        <w:t>While efforts were in progress, on 22.02.2026 at 18:00 hours, accused persons A1 to A2 (as mentioned in Column No. 11 of this charge sheet) surrendered before LW-1 at Makthal PS in connection with this offence. LW-1 served notices U/s 35(3) BNSS to A1 to A2, informing them of the allegations and directing them to appear for inquiry on or before 23.02.2026 between 11:00 and 11:00 hours.</w:t>
      </w:r>
    </w:p>
    <w:p>
      <w:pPr>
        <w:spacing w:before="0" w:after="120"/>
        <w:jc w:val="both"/>
      </w:pPr>
      <w:r>
        <w:rPr>
          <w:rFonts w:ascii="Times New Roman" w:hAnsi="Times New Roman" w:cs="Times New Roman"/>
          <w:b w:val="0"/>
          <w:i w:val="0"/>
          <w:sz w:val="22"/>
        </w:rPr>
        <w:t>In compliance, accused A1 to A2 appeared before LW-1 at Makthal PS on 23.02.2026 at 11:00 hours and voluntarily admitted their guilt. LW-1 collected their address proofs, directed them to appear before the Hon'ble Court as required, and released them, as the offence is punishable with imprisonment of less than 3 years.</w:t>
      </w:r>
    </w:p>
    <w:p>
      <w:pPr>
        <w:spacing w:before="0" w:after="120"/>
        <w:jc w:val="both"/>
      </w:pPr>
      <w:r>
        <w:rPr>
          <w:rFonts w:ascii="Times New Roman" w:hAnsi="Times New Roman" w:cs="Times New Roman"/>
          <w:b w:val="0"/>
          <w:i w:val="0"/>
          <w:sz w:val="22"/>
        </w:rPr>
        <w:t>LW-1 received the medical certificate from LW-7/Dr. Bala Ganesh Goud, Govt. Area Hospital, Makthal, who treated the injured persons LW-1. In the certificate, he/she opined that the injuries sustained by LW-1 are "simple in nature".</w:t>
      </w:r>
    </w:p>
    <w:p>
      <w:pPr>
        <w:spacing w:before="0" w:after="120"/>
        <w:jc w:val="both"/>
      </w:pPr>
      <w:r>
        <w:rPr>
          <w:rFonts w:ascii="Times New Roman" w:hAnsi="Times New Roman" w:cs="Times New Roman"/>
          <w:b w:val="0"/>
          <w:i w:val="0"/>
          <w:sz w:val="22"/>
        </w:rPr>
        <w:t>The evidence collected during the investigation, it is well established that Sri. Chandapuram Manikanta, a resident of Nethajinagar, Makthal Mandal, Narayanpet, was attacked by A1 Pujari Nandakishor and A2 H Kiran Kumar, both residents of Maganoor village and mandal, on 22.02.2026 at Sukanya Glass frame works, Nethajinagar, Makthal town. The accused refused to pay for a photo frame, attacked the complainant with a glass piece causing a bleeding injury beside his left eye, and further assaulted him with hands causing blunt injuries. Thus, the accused A1 to A2 committed offences punishable under Sections 115(2), 118(2), 352 R/w 3(5) BNS.</w:t>
      </w:r>
    </w:p>
    <w:p>
      <w:pPr>
        <w:spacing w:before="0" w:after="120"/>
        <w:jc w:val="both"/>
      </w:pPr>
      <w:r>
        <w:rPr>
          <w:rFonts w:ascii="Times New Roman" w:hAnsi="Times New Roman" w:cs="Times New Roman"/>
          <w:b w:val="0"/>
          <w:i w:val="0"/>
          <w:sz w:val="22"/>
        </w:rPr>
        <w:t>Therefore, the Hon'ble court is prayed that the accused persons mentioned in column No. 11 of this charge sheet may be tried and dealt suitably as per law.</w:t>
      </w:r>
    </w:p>
    <w:p>
      <w:pPr>
        <w:spacing w:before="80" w:after="160"/>
        <w:jc w:val="left"/>
      </w:pPr>
      <w:r>
        <w:rPr>
          <w:rFonts w:ascii="Times New Roman" w:hAnsi="Times New Roman" w:cs="Times New Roman"/>
          <w:b/>
          <w:i w:val="0"/>
          <w:sz w:val="22"/>
        </w:rPr>
        <w:t>Hence the charge sheet.</w:t>
      </w:r>
    </w:p>
    <w:p>
      <w:pPr>
        <w:spacing w:before="0" w:after="40"/>
        <w:jc w:val="left"/>
      </w:pPr>
      <w:r>
        <w:rPr>
          <w:rFonts w:ascii="Times New Roman" w:hAnsi="Times New Roman" w:cs="Times New Roman"/>
          <w:b w:val="0"/>
          <w:i w:val="0"/>
          <w:sz w:val="22"/>
        </w:rPr>
        <w:t>17. Is ack. copy of notice to complainant is enclosed: Yes.</w:t>
      </w:r>
    </w:p>
    <w:p>
      <w:pPr>
        <w:spacing w:before="0" w:after="400"/>
        <w:jc w:val="left"/>
      </w:pPr>
      <w:r>
        <w:rPr>
          <w:rFonts w:ascii="Times New Roman" w:hAnsi="Times New Roman" w:cs="Times New Roman"/>
          <w:b w:val="0"/>
          <w:i w:val="0"/>
          <w:sz w:val="22"/>
        </w:rPr>
        <w:t>18. Dispatched on: 26.03.2026.</w:t>
      </w:r>
    </w:p>
    <w:p>
      <w:pPr>
        <w:spacing w:before="0" w:after="0"/>
        <w:jc w:val="right"/>
      </w:pPr>
      <w:r>
        <w:rPr>
          <w:rFonts w:ascii="Times New Roman" w:hAnsi="Times New Roman" w:cs="Times New Roman"/>
          <w:b w:val="0"/>
          <w:i w:val="0"/>
          <w:sz w:val="22"/>
        </w:rPr>
        <w:t>Signature of the Investigation officer</w:t>
      </w:r>
    </w:p>
    <w:p>
      <w:pPr>
        <w:spacing w:before="0" w:after="80"/>
        <w:jc w:val="right"/>
      </w:pPr>
      <w:r>
        <w:rPr>
          <w:rFonts w:ascii="Times New Roman" w:hAnsi="Times New Roman" w:cs="Times New Roman"/>
          <w:b w:val="0"/>
          <w:i w:val="0"/>
          <w:sz w:val="22"/>
        </w:rPr>
        <w:t>Submitting chargesheet</w:t>
      </w:r>
    </w:p>
    <w:p>
      <w:pPr>
        <w:spacing w:before="0" w:after="0"/>
        <w:jc w:val="right"/>
      </w:pPr>
      <w:r>
        <w:rPr>
          <w:rFonts w:ascii="Times New Roman" w:hAnsi="Times New Roman" w:cs="Times New Roman"/>
          <w:b w:val="0"/>
          <w:i w:val="0"/>
          <w:sz w:val="22"/>
        </w:rPr>
        <w:t>(Y BHAGYALAKSHMI REDDY)</w:t>
      </w:r>
    </w:p>
    <w:p>
      <w:pPr>
        <w:spacing w:before="0" w:after="0"/>
        <w:jc w:val="right"/>
      </w:pPr>
      <w:r>
        <w:rPr>
          <w:rFonts w:ascii="Times New Roman" w:hAnsi="Times New Roman" w:cs="Times New Roman"/>
          <w:b w:val="0"/>
          <w:i w:val="0"/>
          <w:sz w:val="22"/>
        </w:rPr>
        <w:t>SI OF POLICE,</w:t>
      </w:r>
    </w:p>
    <w:p>
      <w:pPr>
        <w:spacing w:before="0" w:after="0"/>
        <w:jc w:val="right"/>
      </w:pPr>
      <w:r>
        <w:rPr>
          <w:rFonts w:ascii="Times New Roman" w:hAnsi="Times New Roman" w:cs="Times New Roman"/>
          <w:b w:val="0"/>
          <w:i w:val="0"/>
          <w:sz w:val="22"/>
        </w:rPr>
        <w:t>PS Makthal.</w:t>
      </w:r>
    </w:p>
    <w:sectPr w:rsidR="00FC693F" w:rsidRPr="0006063C" w:rsidSect="00034616">
      <w:pgSz w:w="12240" w:h="15840"/>
      <w:pgMar w:top="68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