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Proposal: Practical Training on Evidence Handling and Digital Systems</w:t>
      </w:r>
    </w:p>
    <w:p>
      <w:pPr>
        <w:jc w:val="center"/>
      </w:pPr>
      <w:r>
        <w:rPr>
          <w:b/>
        </w:rPr>
        <w:t>SYN-PDY-TRAIN-004</w:t>
      </w:r>
    </w:p>
    <w:p>
      <w:pPr>
        <w:jc w:val="center"/>
      </w:pPr>
      <w:r>
        <w:rPr>
          <w:b/>
          <w:sz w:val="20"/>
        </w:rPr>
        <w:t>SYNTHETIC DEMO DATA - NOT AN OFFICIAL GOVERNMENT RECORD</w:t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rPr>
                <w:b/>
              </w:rPr>
              <w:t>Proposal ID</w:t>
            </w:r>
          </w:p>
        </w:tc>
        <w:tc>
          <w:tcPr>
            <w:tcW w:type="dxa" w:w="4968"/>
          </w:tcPr>
          <w:p>
            <w:r>
              <w:t>SYN-PDY-TRAIN-004</w:t>
            </w:r>
          </w:p>
        </w:tc>
      </w:tr>
      <w:tr>
        <w:tc>
          <w:tcPr>
            <w:tcW w:type="dxa" w:w="4968"/>
            <w:shd w:fill="E8EEF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17 March 2026</w:t>
            </w:r>
          </w:p>
        </w:tc>
      </w:tr>
      <w:tr>
        <w:tc>
          <w:tcPr>
            <w:tcW w:type="dxa" w:w="4968"/>
            <w:shd w:fill="E8EEF5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4968"/>
          </w:tcPr>
          <w:p>
            <w:r>
              <w:t>Fictional Puducherry Training and Capacity Unit</w:t>
            </w:r>
          </w:p>
        </w:tc>
      </w:tr>
      <w:tr>
        <w:tc>
          <w:tcPr>
            <w:tcW w:type="dxa" w:w="4968"/>
            <w:shd w:fill="E8EEF5"/>
          </w:tcPr>
          <w:p>
            <w:r>
              <w:rPr>
                <w:b/>
              </w:rPr>
              <w:t>Scenario status</w:t>
            </w:r>
          </w:p>
        </w:tc>
        <w:tc>
          <w:tcPr>
            <w:tcW w:type="dxa" w:w="4968"/>
          </w:tcPr>
          <w:p>
            <w:r>
              <w:t>Illustrative historical record: completed in this synthetic scenario</w:t>
            </w:r>
          </w:p>
        </w:tc>
      </w:tr>
      <w:tr>
        <w:tc>
          <w:tcPr>
            <w:tcW w:type="dxa" w:w="4968"/>
            <w:shd w:fill="E8EEF5"/>
          </w:tcPr>
          <w:p>
            <w:r>
              <w:rPr>
                <w:b/>
              </w:rPr>
              <w:t>Data classification</w:t>
            </w:r>
          </w:p>
        </w:tc>
        <w:tc>
          <w:tcPr>
            <w:tcW w:type="dxa" w:w="4968"/>
          </w:tcPr>
          <w:p>
            <w:r>
              <w:t>Synthetic fictional content for software demonstration only</w:t>
            </w:r>
          </w:p>
        </w:tc>
      </w:tr>
    </w:tbl>
    <w:p>
      <w:pPr>
        <w:pStyle w:val="Heading1"/>
      </w:pPr>
      <w:r>
        <w:t>1. Executive Summary</w:t>
      </w:r>
    </w:p>
    <w:p>
      <w:r>
        <w:t>This fictional proposal describes a practical training programme for 40 staff members on secure digital evidence handling, basic CCTV footage retrieval, maintenance reporting, and documentation practices.</w:t>
      </w:r>
    </w:p>
    <w:p>
      <w:pPr>
        <w:pStyle w:val="Heading1"/>
      </w:pPr>
      <w:r>
        <w:t>2. Objective</w:t>
      </w:r>
    </w:p>
    <w:p>
      <w:r>
        <w:t>Improve staff familiarity with digital systems and standardize basic operational documentation. The programme is a synthetic example for testing retrieval of training proposals and outcome records.</w:t>
      </w:r>
    </w:p>
    <w:p>
      <w:pPr>
        <w:pStyle w:val="Heading1"/>
      </w:pPr>
      <w:r>
        <w:t>3. Proposed Scope</w:t>
      </w:r>
    </w:p>
    <w:p>
      <w:r>
        <w:t>Two workshop days, four practical stations, printed quick-reference materials, attendance tracking, pre/post knowledge checks, and a follow-up survey after 60 days.</w:t>
      </w:r>
    </w:p>
    <w:p>
      <w:pPr>
        <w:pStyle w:val="Heading1"/>
      </w:pPr>
      <w:r>
        <w:t>4. Illustrative Budget</w:t>
      </w:r>
    </w:p>
    <w:p>
      <w:r>
        <w:t>Estimated programme cost: INR 2,20,000. This is a fictional estimate for venue, materials, trainer time, and practical exercises. It is not a real vendor quotation.</w:t>
      </w:r>
    </w:p>
    <w:p>
      <w:pPr>
        <w:pStyle w:val="Heading1"/>
      </w:pPr>
      <w:r>
        <w:t>5. Dependencies and Risks</w:t>
      </w:r>
    </w:p>
    <w:p>
      <w:r>
        <w:t>The programme depends on approved training materials, appropriate handling of demonstration footage, trainer availability, and a clear process for collecting feedback. Real evidence or personal data must not be used in a public demo.</w:t>
      </w:r>
    </w:p>
    <w:p>
      <w:pPr>
        <w:pStyle w:val="Heading1"/>
      </w:pPr>
      <w:r>
        <w:t>6. Illustrative Review Record</w:t>
      </w:r>
    </w:p>
    <w:p>
      <w:r>
        <w:t>In this synthetic scenario, the programme was approved after the scope was reduced from three days to two days and the evaluation plan was clarified.</w:t>
      </w:r>
    </w:p>
    <w:p>
      <w:pPr>
        <w:pStyle w:val="Heading1"/>
      </w:pPr>
      <w:r>
        <w:t>7. Illustrative Outcome</w:t>
      </w:r>
    </w:p>
    <w:p>
      <w:r>
        <w:t>The fictional completion note records 37 of 40 participants attending both days. Average quiz results rose from 58% before the workshop to 76% afterward. These invented figures are for demonstrating outcome retrieval and should not be represented as real evaluation results.</w:t>
      </w:r>
    </w:p>
    <w:p>
      <w:pPr>
        <w:pStyle w:val="Heading1"/>
      </w:pPr>
      <w:r>
        <w:t>8. Related Records</w:t>
      </w:r>
    </w:p>
    <w:p>
      <w:r>
        <w:t>The training could be relevant to staff operating CCTV systems under SYN-PDY-OPS-001 and maintaining equipment records under SYN-PDY-ADMIN-003. The links are thematic associations for the demo dataset.</w:t>
      </w:r>
    </w:p>
    <w:p>
      <w:pPr>
        <w:pStyle w:val="Heading1"/>
      </w:pPr>
      <w:r>
        <w:t>9. Search Keywords</w:t>
      </w:r>
    </w:p>
    <w:p>
      <w:r>
        <w:t>training; digital evidence; CCTV footage; asset maintenance; capacity building; evaluation; INR 2,20,000</w:t>
      </w:r>
    </w:p>
    <w:p/>
    <w:p>
      <w:pPr>
        <w:jc w:val="center"/>
      </w:pPr>
      <w:r>
        <w:rPr>
          <w:b/>
          <w:sz w:val="18"/>
        </w:rPr>
        <w:t>SYNTHETIC DEMO DATA - NOT AN OFFICIAL GOVERNMENT RECORD</w:t>
      </w:r>
    </w:p>
    <w:sectPr w:rsidR="00FC693F" w:rsidRPr="0006063C" w:rsidSect="00034616">
      <w:head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8"/>
      </w:rPr>
      <w:t>SYNTHETIC DEMO DATA - NOT AN OFFICIAL GOVERNMENT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