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CCTV Pilot Outcome Assessment</w:t>
      </w:r>
    </w:p>
    <w:p>
      <w:r>
        <w:t>Document ID: SYN-PDY-CCTV-001-OUTCOME-004</w:t>
      </w:r>
    </w:p>
    <w:p>
      <w:r>
        <w:t>Proposal ID: SYN-PDY-CCTV-001</w:t>
      </w:r>
    </w:p>
    <w:p>
      <w:r>
        <w:t>SYNTHETIC DEMO DATA - NOT AN OFFICIAL GOVERNMENT RECORD</w:t>
      </w:r>
    </w:p>
    <w:p/>
    <w:p>
      <w:r>
        <w:t>OUTCOME ASSESSMENT REPORT</w:t>
      </w:r>
    </w:p>
    <w:p>
      <w:r>
        <w:t>Proposal ID: SYN-PDY-CCTV-001</w:t>
      </w:r>
    </w:p>
    <w:p>
      <w:r>
        <w:t>Assessment Date: 2024-09-15</w:t>
      </w:r>
    </w:p>
    <w:p>
      <w:r>
        <w:t>Assessment Period: June 01 - Sept 15, 2024 (3.5 months)</w:t>
      </w:r>
    </w:p>
    <w:p/>
    <w:p>
      <w:r>
        <w:t>OUTCOME: SUCCESSFUL</w:t>
      </w:r>
    </w:p>
    <w:p/>
    <w:p>
      <w:r>
        <w:t>PERFORMANCE METRICS:</w:t>
      </w:r>
    </w:p>
    <w:p>
      <w:r>
        <w:t>- System Uptime: 99.2%</w:t>
      </w:r>
    </w:p>
    <w:p>
      <w:r>
        <w:t>- Incidents Documented: 45 (all successfully recorded)</w:t>
      </w:r>
    </w:p>
    <w:p>
      <w:r>
        <w:t>- Storage Utilization: Optimal (28-day retention maintained)</w:t>
      </w:r>
    </w:p>
    <w:p>
      <w:r>
        <w:t>- Staff Satisfaction: 4.2/5 (based on feedback survey)</w:t>
      </w:r>
    </w:p>
    <w:p/>
    <w:p>
      <w:r>
        <w:t>BENEFITS REALIZED:</w:t>
      </w:r>
    </w:p>
    <w:p>
      <w:r>
        <w:t>1. Enhanced Security Monitoring</w:t>
      </w:r>
    </w:p>
    <w:p>
      <w:r>
        <w:t xml:space="preserve">   - Comprehensive coverage of entry/exit points</w:t>
      </w:r>
    </w:p>
    <w:p>
      <w:r>
        <w:t xml:space="preserve">   - Successful documentation of all incidents</w:t>
      </w:r>
    </w:p>
    <w:p>
      <w:r>
        <w:t xml:space="preserve">   - Improved response time to security events</w:t>
      </w:r>
    </w:p>
    <w:p/>
    <w:p>
      <w:r>
        <w:t>2. Operational Improvements</w:t>
      </w:r>
    </w:p>
    <w:p>
      <w:r>
        <w:t xml:space="preserve">   - Visual verification of activities</w:t>
      </w:r>
    </w:p>
    <w:p>
      <w:r>
        <w:t xml:space="preserve">   - Evidence for incident investigations</w:t>
      </w:r>
    </w:p>
    <w:p>
      <w:r>
        <w:t xml:space="preserve">   - Deterrent effect observed</w:t>
      </w:r>
    </w:p>
    <w:p/>
    <w:p>
      <w:r>
        <w:t>3. Training Value</w:t>
      </w:r>
    </w:p>
    <w:p>
      <w:r>
        <w:t xml:space="preserve">   - Team gained expertise in CCTV operations</w:t>
      </w:r>
    </w:p>
    <w:p>
      <w:r>
        <w:t xml:space="preserve">   - Best practices identified for future expansion</w:t>
      </w:r>
    </w:p>
    <w:p>
      <w:r>
        <w:t xml:space="preserve">   - Maintenance procedures established</w:t>
      </w:r>
    </w:p>
    <w:p/>
    <w:p>
      <w:r>
        <w:t>LESSONS LEARNED:</w:t>
      </w:r>
    </w:p>
    <w:p>
      <w:r>
        <w:t>1. Adequate network bandwidth is critical</w:t>
      </w:r>
    </w:p>
    <w:p>
      <w:r>
        <w:t>2. Proper lighting improves night vision effectiveness</w:t>
      </w:r>
    </w:p>
    <w:p>
      <w:r>
        <w:t>3. Regular maintenance prevents minor issues</w:t>
      </w:r>
    </w:p>
    <w:p>
      <w:r>
        <w:t>4. User training is essential for optimal utilization</w:t>
      </w:r>
    </w:p>
    <w:p/>
    <w:p>
      <w:r>
        <w:t>ISSUES ENCOUNTERED:</w:t>
      </w:r>
    </w:p>
    <w:p>
      <w:r>
        <w:t>- Minor technical issue (camera 5 adjustment) resolved within warranty</w:t>
      </w:r>
    </w:p>
    <w:p>
      <w:r>
        <w:t>- One instance of network downtime (resolved in 2 hours)</w:t>
      </w:r>
    </w:p>
    <w:p>
      <w:r>
        <w:t>- Storage management procedures refined</w:t>
      </w:r>
    </w:p>
    <w:p/>
    <w:p>
      <w:r>
        <w:t>RECOMMENDATIONS FOR EXPANSION:</w:t>
      </w:r>
    </w:p>
    <w:p>
      <w:r>
        <w:t>1. Similar systems suitable for Demo North and Demo South stations</w:t>
      </w:r>
    </w:p>
    <w:p>
      <w:r>
        <w:t>2. Budget estimate: INR 4,50,000 to 5,00,000 per station</w:t>
      </w:r>
    </w:p>
    <w:p>
      <w:r>
        <w:t>3. Consider centralized monitoring for multiple locations</w:t>
      </w:r>
    </w:p>
    <w:p>
      <w:r>
        <w:t>4. Include redundancy for critical camera positions</w:t>
      </w:r>
    </w:p>
    <w:p/>
    <w:p>
      <w:r>
        <w:t>MAINTENANCE STATUS:</w:t>
      </w:r>
    </w:p>
    <w:p>
      <w:r>
        <w:t>- Regular cleaning schedule established</w:t>
      </w:r>
    </w:p>
    <w:p>
      <w:r>
        <w:t>- Vendor support responsive during warranty period</w:t>
      </w:r>
    </w:p>
    <w:p>
      <w:r>
        <w:t>- Maintenance contract renewal under consideration</w:t>
      </w:r>
    </w:p>
    <w:p/>
    <w:p>
      <w:r>
        <w:t>This is a SYNTHETIC outcome report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