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Handset Replacement Pilot - Proposal</w:t>
      </w:r>
    </w:p>
    <w:p>
      <w:r>
        <w:t>Document ID: SYN-PDY-RAD-005-PROPOSAL-014</w:t>
      </w:r>
    </w:p>
    <w:p>
      <w:r>
        <w:t>Proposal ID: SYN-PDY-RAD-005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Handset Replacement Pilot</w:t>
      </w:r>
    </w:p>
    <w:p>
      <w:r>
        <w:t>Proposal ID: SYN-PDY-RAD-005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2024-02-10</w:t>
      </w:r>
    </w:p>
    <w:p/>
    <w:p>
      <w:r>
        <w:t>OBJECTIVE:</w:t>
      </w:r>
    </w:p>
    <w:p>
      <w:r>
        <w:t>Replace ageing demo radio handsets at one fictional station</w:t>
      </w:r>
    </w:p>
    <w:p/>
    <w:p>
      <w:r>
        <w:t>SCOPE AND TECHNOLOGY:</w:t>
      </w:r>
    </w:p>
    <w:p>
      <w:r>
        <w:t>- Technology: Digital handheld radios with spare batteries</w:t>
      </w:r>
    </w:p>
    <w:p>
      <w:r>
        <w:t>- Quantity: 20 handsets</w:t>
      </w:r>
    </w:p>
    <w:p>
      <w:r>
        <w:t>- Timeline: 4 months</w:t>
      </w:r>
    </w:p>
    <w:p>
      <w:r>
        <w:t>- Procurement type: Limited Tender</w:t>
      </w:r>
    </w:p>
    <w:p/>
    <w:p>
      <w:r>
        <w:t>ILLUSTRATIVE BUDGET:</w:t>
      </w:r>
    </w:p>
    <w:p>
      <w:r>
        <w:t>INR 320,000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SYN-PDY-MAINT-001</w:t>
      </w:r>
    </w:p>
    <w:p/>
    <w:p>
      <w:r>
        <w:t>REVIEWER NOTE:</w:t>
      </w:r>
    </w:p>
    <w:p>
      <w:r>
        <w:t>Warranty and repair history should be recorded after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