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B8" w:rsidRPr="008339B8" w:rsidRDefault="008339B8" w:rsidP="008339B8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en-IN"/>
        </w:rPr>
        <w:t>Mutual Exclusion Using Token Ring Algorithm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bookmarkStart w:id="0" w:name="_GoBack"/>
      <w:bookmarkEnd w:id="0"/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SOURCE CODE: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TokenServer.java</w:t>
      </w:r>
    </w:p>
    <w:p w:rsidR="008339B8" w:rsidRPr="008339B8" w:rsidRDefault="008339B8" w:rsidP="008339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import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java.io.*;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import java.net.*;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public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class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TokenServer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public static void main(String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agrs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[])throws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while(true)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Server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=new Server();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sr.recPort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(8000);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sr.recData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class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Server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byte buff[]=new byte[256];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ds=new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=new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buff,buff.length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ds.receive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ds.close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=new String(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dp.getData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(),0,dp.getLength());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(“The message is “+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TokenClient1.java</w:t>
      </w:r>
    </w:p>
    <w:p w:rsidR="008339B8" w:rsidRPr="008339B8" w:rsidRDefault="008339B8" w:rsidP="008339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import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java.io.*;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import java.net.*;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public class TokenClient1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public static void main(String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arg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[])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=””;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TokenClient12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tkcl,tkser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while(true)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InetAddress.getLocalHost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TokenClient12(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tkser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TokenClient12(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//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(9001);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(9004);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tkcl.setRecPort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(8002);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InetAddress.getLocalHost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tkser.setSendPort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(9000);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 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(“Do you want to enter the Data –&gt; YES/NO”);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=new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(new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InputStreamReader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br.readLine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str.equalsIgnoreCase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(“yes”))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(“ready to send”);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tkser.setSendData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tkser.sendData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tkser.setSendData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else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str.equalsIgnoreCase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(“no”))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(“i m in else”);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//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(“i m leaving else”);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else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(“ENTERING RECEIVING MODE…”);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}       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class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TokenClient12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sendport,recport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TokenClient12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tkcl,tkser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TokenClient12(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</w:t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void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=”Token”;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(“sending “);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(“Enter the Data”);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=new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(new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InputStreamReader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“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ClientOne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…..” +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br.readLine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(“now sending”);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ds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DatagramPacket(str.getBytes(),str.length(),lclhost,sendport-1000);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ds.send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ds.close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byte buffer[] = new byte[256];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    ds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buffer,buffer.length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ds.receive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ds.close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String(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dp.getData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(),0,dp.getLength());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(“The data is “+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msgstr.equals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(“Token”))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TokenClient2.java</w:t>
      </w:r>
    </w:p>
    <w:p w:rsidR="008339B8" w:rsidRPr="008339B8" w:rsidRDefault="008339B8" w:rsidP="008339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import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java.io.*;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import java.net.*;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public class TokenClient2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static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static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public static void main(String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arg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[])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String str1;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TokenClient21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TokenClient21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while(true)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InetAddress.getLocalHost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TokenClient21(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tkcl.setRecPort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(8004);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(9002);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InetAddress.getLocalHost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TokenClient21(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ser.setSendPort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(9000);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(“entering if”);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(“Do you want to enter the Data –&gt; YES/NO”);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=new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(new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InputStreamReader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str1=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br.readLine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if(str1.equalsIgnoreCase(“yes”))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ignorecase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ser.setSendData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ser.sendData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else if(str1.equalsIgnoreCase(“no”))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else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(“entering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recieving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mode”);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tkcl.recData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class TokenClient21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sendport,recport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boolean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TokenClient21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tkcl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TokenClient21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</w:t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TokenClient21(</w:t>
      </w:r>
      <w:proofErr w:type="spellStart"/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InetAddress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lclhost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</w:t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void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this.recport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    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 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(“case”);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=”Token”;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== true)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(“Enter the Data”);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=new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BufferedReader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(new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InputStreamReader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(System.in));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“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ClientTwo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…..” +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br.readLine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ds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sendport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DatagramPacket(str.getBytes(),str.length(),lclhost,sendport-1000);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ds.send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ds.close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(“Data Sent”);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setSendData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false;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 xml:space="preserve">void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()throws Exception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String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byte buffer[] = new byte[256];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ds;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ds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recport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//ds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DatagramSocket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(4000);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DatagramPacket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buffer,buffer.length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ds.receive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ds.close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new String(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dp.getData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(),0,dp.getLength());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System.out.println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(“The data is “+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);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if(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msgstr.equals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(“Token”))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{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               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hasToken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= true;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 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}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       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OUTPUT :</w:t>
      </w:r>
      <w:proofErr w:type="gramEnd"/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b/>
          <w:bCs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TokerServer.java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&gt;java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TokenServer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The message is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ClientOne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…..hello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The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message is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ClientTwo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…..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hii</w:t>
      </w:r>
      <w:proofErr w:type="spellEnd"/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TokelClient1.java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&gt;java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TokenC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Client1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yes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lastRenderedPageBreak/>
        <w:t>ready to send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sending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 the Data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hello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now sending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no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i m in else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b/>
          <w:bCs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b/>
          <w:bCs/>
          <w:color w:val="272626"/>
          <w:lang w:eastAsia="en-IN"/>
        </w:rPr>
        <w:t>TokenClient2.java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&gt;java TokenClient2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 xml:space="preserve">entering if </w:t>
      </w:r>
    </w:p>
    <w:p w:rsidR="008339B8" w:rsidRPr="008339B8" w:rsidRDefault="008339B8" w:rsidP="008339B8">
      <w:pPr>
        <w:shd w:val="clear" w:color="auto" w:fill="FFFFFF"/>
        <w:spacing w:after="450" w:line="360" w:lineRule="auto"/>
        <w:rPr>
          <w:rFonts w:ascii="Times New Roman" w:eastAsia="Times New Roman" w:hAnsi="Times New Roman" w:cs="Times New Roman"/>
          <w:color w:val="272626"/>
          <w:lang w:eastAsia="en-IN"/>
        </w:rPr>
      </w:pPr>
      <w:proofErr w:type="gram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entering</w:t>
      </w:r>
      <w:proofErr w:type="gram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</w:t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recieving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 xml:space="preserve"> mode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The data is Token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entering if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yes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ignorecase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case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 the Data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</w:r>
      <w:proofErr w:type="spellStart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t>hii</w:t>
      </w:r>
      <w:proofErr w:type="spellEnd"/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Data Sent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entering if</w:t>
      </w:r>
      <w:r w:rsidRPr="008339B8">
        <w:rPr>
          <w:rFonts w:ascii="Times New Roman" w:eastAsia="Times New Roman" w:hAnsi="Times New Roman" w:cs="Times New Roman"/>
          <w:color w:val="272626"/>
          <w:lang w:eastAsia="en-IN"/>
        </w:rPr>
        <w:br/>
        <w:t>Do you want to enter the Data –&gt; YES/NO</w:t>
      </w:r>
    </w:p>
    <w:p w:rsidR="00890636" w:rsidRPr="008339B8" w:rsidRDefault="00890636" w:rsidP="008339B8">
      <w:pPr>
        <w:spacing w:line="360" w:lineRule="auto"/>
        <w:rPr>
          <w:rFonts w:ascii="Times New Roman" w:hAnsi="Times New Roman" w:cs="Times New Roman"/>
        </w:rPr>
      </w:pPr>
    </w:p>
    <w:sectPr w:rsidR="00890636" w:rsidRPr="0083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B8"/>
    <w:rsid w:val="008339B8"/>
    <w:rsid w:val="008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2023-04-24T08:44:00Z</dcterms:created>
  <dcterms:modified xsi:type="dcterms:W3CDTF">2023-04-24T08:53:00Z</dcterms:modified>
</cp:coreProperties>
</file>