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1A" w:rsidRPr="00C5761A" w:rsidRDefault="00C5761A" w:rsidP="00C5761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C5761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What is the RSA algorithm?</w:t>
      </w:r>
    </w:p>
    <w:p w:rsidR="00C5761A" w:rsidRDefault="00C5761A" w:rsidP="00C5761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30"/>
          <w:szCs w:val="30"/>
        </w:rPr>
      </w:pPr>
      <w:r>
        <w:rPr>
          <w:rFonts w:ascii="Georgia" w:hAnsi="Georgia"/>
          <w:color w:val="3D3D4E"/>
          <w:sz w:val="30"/>
          <w:szCs w:val="30"/>
        </w:rPr>
        <w:t>The </w:t>
      </w:r>
      <w:r>
        <w:rPr>
          <w:rStyle w:val="Strong"/>
          <w:rFonts w:ascii="Georgia" w:eastAsiaTheme="majorEastAsia" w:hAnsi="Georgia"/>
          <w:color w:val="3D3D4E"/>
          <w:sz w:val="30"/>
          <w:szCs w:val="30"/>
        </w:rPr>
        <w:t>RSA algorithm</w:t>
      </w:r>
      <w:r>
        <w:rPr>
          <w:rFonts w:ascii="Georgia" w:hAnsi="Georgia"/>
          <w:color w:val="3D3D4E"/>
          <w:sz w:val="30"/>
          <w:szCs w:val="30"/>
        </w:rPr>
        <w:t> is an asymmetric cryptography algorithm; this means that it uses a </w:t>
      </w:r>
      <w:r>
        <w:rPr>
          <w:rStyle w:val="Emphasis"/>
          <w:rFonts w:ascii="Georgia" w:eastAsiaTheme="majorEastAsia" w:hAnsi="Georgia"/>
          <w:color w:val="3D3D4E"/>
          <w:sz w:val="30"/>
          <w:szCs w:val="30"/>
        </w:rPr>
        <w:t>public</w:t>
      </w:r>
      <w:r>
        <w:rPr>
          <w:rFonts w:ascii="Georgia" w:hAnsi="Georgia"/>
          <w:color w:val="3D3D4E"/>
          <w:sz w:val="30"/>
          <w:szCs w:val="30"/>
        </w:rPr>
        <w:t> key and a </w:t>
      </w:r>
      <w:r>
        <w:rPr>
          <w:rStyle w:val="Emphasis"/>
          <w:rFonts w:ascii="Georgia" w:eastAsiaTheme="majorEastAsia" w:hAnsi="Georgia"/>
          <w:color w:val="3D3D4E"/>
          <w:sz w:val="30"/>
          <w:szCs w:val="30"/>
        </w:rPr>
        <w:t>private</w:t>
      </w:r>
      <w:r>
        <w:rPr>
          <w:rFonts w:ascii="Georgia" w:hAnsi="Georgia"/>
          <w:color w:val="3D3D4E"/>
          <w:sz w:val="30"/>
          <w:szCs w:val="30"/>
        </w:rPr>
        <w:t> key (</w:t>
      </w:r>
      <w:proofErr w:type="spellStart"/>
      <w:r>
        <w:rPr>
          <w:rFonts w:ascii="Georgia" w:hAnsi="Georgia"/>
          <w:color w:val="3D3D4E"/>
          <w:sz w:val="30"/>
          <w:szCs w:val="30"/>
        </w:rPr>
        <w:t>i.e</w:t>
      </w:r>
      <w:proofErr w:type="spellEnd"/>
      <w:r>
        <w:rPr>
          <w:rFonts w:ascii="Georgia" w:hAnsi="Georgia"/>
          <w:color w:val="3D3D4E"/>
          <w:sz w:val="30"/>
          <w:szCs w:val="30"/>
        </w:rPr>
        <w:t xml:space="preserve"> two different, mathematically linked keys). As their names suggest, a public key is shared publicly, while a private key is secret and must not be shared with anyone.</w:t>
      </w:r>
    </w:p>
    <w:p w:rsidR="00C5761A" w:rsidRDefault="00C5761A" w:rsidP="00C5761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30"/>
          <w:szCs w:val="30"/>
        </w:rPr>
      </w:pPr>
      <w:r>
        <w:rPr>
          <w:rFonts w:ascii="Georgia" w:hAnsi="Georgia"/>
          <w:color w:val="3D3D4E"/>
          <w:sz w:val="30"/>
          <w:szCs w:val="30"/>
        </w:rPr>
        <w:t xml:space="preserve">The RSA algorithm is named after those who invented it in 1978: Ron </w:t>
      </w:r>
      <w:proofErr w:type="spellStart"/>
      <w:r>
        <w:rPr>
          <w:rFonts w:ascii="Georgia" w:hAnsi="Georgia"/>
          <w:color w:val="3D3D4E"/>
          <w:sz w:val="30"/>
          <w:szCs w:val="30"/>
        </w:rPr>
        <w:t>Rivest</w:t>
      </w:r>
      <w:proofErr w:type="spellEnd"/>
      <w:r>
        <w:rPr>
          <w:rFonts w:ascii="Georgia" w:hAnsi="Georgia"/>
          <w:color w:val="3D3D4E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3D3D4E"/>
          <w:sz w:val="30"/>
          <w:szCs w:val="30"/>
        </w:rPr>
        <w:t>Adi</w:t>
      </w:r>
      <w:proofErr w:type="spellEnd"/>
      <w:r>
        <w:rPr>
          <w:rFonts w:ascii="Georgia" w:hAnsi="Georgia"/>
          <w:color w:val="3D3D4E"/>
          <w:sz w:val="30"/>
          <w:szCs w:val="30"/>
        </w:rPr>
        <w:t xml:space="preserve"> Shamir, and Leonard </w:t>
      </w:r>
      <w:proofErr w:type="spellStart"/>
      <w:r>
        <w:rPr>
          <w:rFonts w:ascii="Georgia" w:hAnsi="Georgia"/>
          <w:color w:val="3D3D4E"/>
          <w:sz w:val="30"/>
          <w:szCs w:val="30"/>
        </w:rPr>
        <w:t>Adleman</w:t>
      </w:r>
      <w:proofErr w:type="spellEnd"/>
      <w:r>
        <w:rPr>
          <w:rFonts w:ascii="Georgia" w:hAnsi="Georgia"/>
          <w:color w:val="3D3D4E"/>
          <w:sz w:val="30"/>
          <w:szCs w:val="30"/>
        </w:rPr>
        <w:t>.</w:t>
      </w:r>
    </w:p>
    <w:p w:rsidR="00C5761A" w:rsidRDefault="00C5761A" w:rsidP="00C5761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30"/>
          <w:szCs w:val="30"/>
        </w:rPr>
      </w:pPr>
      <w:r>
        <w:rPr>
          <w:rFonts w:ascii="Georgia" w:hAnsi="Georgia"/>
          <w:color w:val="3D3D4E"/>
          <w:sz w:val="30"/>
          <w:szCs w:val="30"/>
        </w:rPr>
        <w:t>The following illustration highlights how asymmetric cryptography works:</w:t>
      </w:r>
    </w:p>
    <w:p w:rsidR="00C5761A" w:rsidRDefault="00841029" w:rsidP="00C5761A">
      <w:pPr>
        <w:shd w:val="clear" w:color="auto" w:fill="FFFFFF"/>
        <w:jc w:val="center"/>
        <w:rPr>
          <w:rFonts w:ascii="Nunito Sans" w:hAnsi="Nunito Sans"/>
          <w:color w:val="000000"/>
          <w:sz w:val="23"/>
          <w:szCs w:val="23"/>
        </w:rPr>
      </w:pPr>
      <w:r>
        <w:rPr>
          <w:rFonts w:ascii="Nunito Sans" w:hAnsi="Nunito Sans"/>
          <w:color w:val="00000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vg viewer" style="width:24pt;height:24pt"/>
        </w:pict>
      </w:r>
    </w:p>
    <w:p w:rsidR="00C5761A" w:rsidRPr="00C5761A" w:rsidRDefault="00C5761A" w:rsidP="00C5761A">
      <w:pPr>
        <w:pStyle w:val="Heading2"/>
        <w:shd w:val="clear" w:color="auto" w:fill="FFFFFF"/>
        <w:spacing w:before="335" w:after="167"/>
        <w:rPr>
          <w:rFonts w:ascii="Nunito Sans" w:hAnsi="Nunito Sans"/>
          <w:color w:val="2E2E40"/>
          <w:spacing w:val="6"/>
          <w:sz w:val="36"/>
          <w:szCs w:val="36"/>
        </w:rPr>
      </w:pPr>
      <w:r w:rsidRPr="00C5761A">
        <w:rPr>
          <w:rFonts w:ascii="Nunito Sans" w:hAnsi="Nunito Sans"/>
          <w:color w:val="2E2E40"/>
          <w:spacing w:val="6"/>
          <w:sz w:val="36"/>
          <w:szCs w:val="36"/>
        </w:rPr>
        <w:t>How it works</w:t>
      </w:r>
    </w:p>
    <w:p w:rsidR="00C5761A" w:rsidRDefault="00C5761A" w:rsidP="00C5761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30"/>
          <w:szCs w:val="30"/>
        </w:rPr>
      </w:pPr>
      <w:r>
        <w:rPr>
          <w:rFonts w:ascii="Georgia" w:hAnsi="Georgia"/>
          <w:color w:val="3D3D4E"/>
          <w:sz w:val="30"/>
          <w:szCs w:val="30"/>
        </w:rPr>
        <w:t>The RSA algorithm ensures that the keys, in the above illustration, are as secure as possible. The following steps highlight how it works:</w:t>
      </w:r>
    </w:p>
    <w:p w:rsidR="00C5761A" w:rsidRPr="007570F9" w:rsidRDefault="00C5761A" w:rsidP="00C5761A">
      <w:pPr>
        <w:pStyle w:val="Heading3"/>
        <w:shd w:val="clear" w:color="auto" w:fill="FFFFFF"/>
        <w:spacing w:before="335" w:after="167"/>
        <w:rPr>
          <w:rFonts w:ascii="Nunito Sans" w:hAnsi="Nunito Sans"/>
          <w:color w:val="2E2E40"/>
          <w:spacing w:val="6"/>
          <w:sz w:val="28"/>
          <w:szCs w:val="28"/>
        </w:rPr>
      </w:pPr>
      <w:r w:rsidRPr="007570F9">
        <w:rPr>
          <w:rFonts w:ascii="Nunito Sans" w:hAnsi="Nunito Sans"/>
          <w:color w:val="2E2E40"/>
          <w:spacing w:val="6"/>
          <w:sz w:val="28"/>
          <w:szCs w:val="28"/>
        </w:rPr>
        <w:t>1. Generating the keys</w:t>
      </w:r>
    </w:p>
    <w:p w:rsidR="00C5761A" w:rsidRDefault="00C5761A" w:rsidP="00C5761A">
      <w:pPr>
        <w:numPr>
          <w:ilvl w:val="0"/>
          <w:numId w:val="1"/>
        </w:numPr>
        <w:shd w:val="clear" w:color="auto" w:fill="FFFFFF"/>
        <w:spacing w:before="100" w:beforeAutospacing="1" w:after="84" w:line="240" w:lineRule="auto"/>
        <w:rPr>
          <w:rFonts w:ascii="Georgia" w:hAnsi="Georgia"/>
          <w:color w:val="3D3D4E"/>
          <w:sz w:val="30"/>
          <w:szCs w:val="30"/>
        </w:rPr>
      </w:pPr>
      <w:r>
        <w:rPr>
          <w:rFonts w:ascii="Georgia" w:hAnsi="Georgia"/>
          <w:color w:val="3D3D4E"/>
          <w:sz w:val="30"/>
          <w:szCs w:val="30"/>
        </w:rPr>
        <w:t>Select two large prime numbers, 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x</w:t>
      </w:r>
      <w:r>
        <w:rPr>
          <w:rFonts w:ascii="Georgia" w:hAnsi="Georgia"/>
          <w:color w:val="3D3D4E"/>
          <w:sz w:val="30"/>
          <w:szCs w:val="30"/>
        </w:rPr>
        <w:t> and 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y</w:t>
      </w:r>
      <w:r>
        <w:rPr>
          <w:rFonts w:ascii="Georgia" w:hAnsi="Georgia"/>
          <w:color w:val="3D3D4E"/>
          <w:sz w:val="30"/>
          <w:szCs w:val="30"/>
        </w:rPr>
        <w:t>. The prime numbers need to be large so that they will be difficult for someone to figure out.</w:t>
      </w:r>
    </w:p>
    <w:p w:rsidR="00C5761A" w:rsidRDefault="00C5761A" w:rsidP="00C5761A">
      <w:pPr>
        <w:numPr>
          <w:ilvl w:val="0"/>
          <w:numId w:val="1"/>
        </w:numPr>
        <w:shd w:val="clear" w:color="auto" w:fill="FFFFFF"/>
        <w:spacing w:before="100" w:beforeAutospacing="1" w:after="84" w:line="240" w:lineRule="auto"/>
        <w:rPr>
          <w:rFonts w:ascii="Georgia" w:hAnsi="Georgia"/>
          <w:color w:val="3D3D4E"/>
          <w:sz w:val="30"/>
          <w:szCs w:val="30"/>
        </w:rPr>
      </w:pPr>
      <w:r>
        <w:rPr>
          <w:rFonts w:ascii="Georgia" w:hAnsi="Georgia"/>
          <w:color w:val="3D3D4E"/>
          <w:sz w:val="30"/>
          <w:szCs w:val="30"/>
        </w:rPr>
        <w:t>Calculate 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n</w:t>
      </w:r>
      <w:r>
        <w:rPr>
          <w:rStyle w:val="mrel"/>
          <w:rFonts w:ascii="KaTeX_Main" w:hAnsi="KaTeX_Main"/>
          <w:color w:val="3D3D4E"/>
          <w:sz w:val="36"/>
          <w:szCs w:val="36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x</w:t>
      </w:r>
      <w:r>
        <w:rPr>
          <w:rStyle w:val="mbin"/>
          <w:rFonts w:ascii="Cambria Math" w:hAnsi="Cambria Math" w:cs="Cambria Math"/>
          <w:color w:val="3D3D4E"/>
          <w:sz w:val="36"/>
          <w:szCs w:val="36"/>
        </w:rPr>
        <w:t>∗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y</w:t>
      </w:r>
      <w:proofErr w:type="spellEnd"/>
      <w:r>
        <w:rPr>
          <w:rFonts w:ascii="Georgia" w:hAnsi="Georgia"/>
          <w:color w:val="3D3D4E"/>
          <w:sz w:val="30"/>
          <w:szCs w:val="30"/>
        </w:rPr>
        <w:t>.</w:t>
      </w:r>
    </w:p>
    <w:p w:rsidR="00C5761A" w:rsidRDefault="00C5761A" w:rsidP="00C5761A">
      <w:pPr>
        <w:numPr>
          <w:ilvl w:val="0"/>
          <w:numId w:val="1"/>
        </w:numPr>
        <w:shd w:val="clear" w:color="auto" w:fill="FFFFFF"/>
        <w:spacing w:before="100" w:beforeAutospacing="1" w:after="84" w:line="240" w:lineRule="auto"/>
        <w:rPr>
          <w:rFonts w:ascii="Georgia" w:hAnsi="Georgia"/>
          <w:color w:val="3D3D4E"/>
          <w:sz w:val="30"/>
          <w:szCs w:val="30"/>
        </w:rPr>
      </w:pPr>
      <w:r>
        <w:rPr>
          <w:rFonts w:ascii="Georgia" w:hAnsi="Georgia"/>
          <w:color w:val="3D3D4E"/>
          <w:sz w:val="30"/>
          <w:szCs w:val="30"/>
        </w:rPr>
        <w:t>Calculate the </w:t>
      </w:r>
      <w:proofErr w:type="spellStart"/>
      <w:r>
        <w:rPr>
          <w:rStyle w:val="Strong"/>
          <w:rFonts w:ascii="Georgia" w:hAnsi="Georgia"/>
          <w:i/>
          <w:iCs/>
          <w:color w:val="3D3D4E"/>
          <w:sz w:val="30"/>
          <w:szCs w:val="30"/>
        </w:rPr>
        <w:t>totient</w:t>
      </w:r>
      <w:proofErr w:type="spellEnd"/>
      <w:r>
        <w:rPr>
          <w:rFonts w:ascii="Georgia" w:hAnsi="Georgia"/>
          <w:color w:val="3D3D4E"/>
          <w:sz w:val="30"/>
          <w:szCs w:val="30"/>
        </w:rPr>
        <w:t> function;</w:t>
      </w:r>
      <w:proofErr w:type="gramStart"/>
      <w:r>
        <w:rPr>
          <w:rFonts w:ascii="Georgia" w:hAnsi="Georgia"/>
          <w:color w:val="3D3D4E"/>
          <w:sz w:val="30"/>
          <w:szCs w:val="30"/>
        </w:rPr>
        <w:t> 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 xml:space="preserve"> ϕ</w:t>
      </w:r>
      <w:proofErr w:type="gramEnd"/>
      <w:r>
        <w:rPr>
          <w:rStyle w:val="mopen"/>
          <w:rFonts w:ascii="KaTeX_Main" w:hAnsi="KaTeX_Main"/>
          <w:color w:val="3D3D4E"/>
          <w:sz w:val="36"/>
          <w:szCs w:val="36"/>
        </w:rPr>
        <w:t>(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n</w:t>
      </w:r>
      <w:r>
        <w:rPr>
          <w:rStyle w:val="mclose"/>
          <w:rFonts w:ascii="KaTeX_Main" w:hAnsi="KaTeX_Main"/>
          <w:color w:val="3D3D4E"/>
          <w:sz w:val="36"/>
          <w:szCs w:val="36"/>
        </w:rPr>
        <w:t>)</w:t>
      </w:r>
      <w:r>
        <w:rPr>
          <w:rStyle w:val="mrel"/>
          <w:rFonts w:ascii="KaTeX_Main" w:hAnsi="KaTeX_Main"/>
          <w:color w:val="3D3D4E"/>
          <w:sz w:val="36"/>
          <w:szCs w:val="36"/>
        </w:rPr>
        <w:t>=</w:t>
      </w:r>
      <w:r>
        <w:rPr>
          <w:rStyle w:val="mopen"/>
          <w:rFonts w:ascii="KaTeX_Main" w:hAnsi="KaTeX_Main"/>
          <w:color w:val="3D3D4E"/>
          <w:sz w:val="36"/>
          <w:szCs w:val="36"/>
        </w:rPr>
        <w:t>(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x</w:t>
      </w:r>
      <w:r>
        <w:rPr>
          <w:rStyle w:val="mbin"/>
          <w:rFonts w:ascii="KaTeX_Main" w:hAnsi="KaTeX_Main"/>
          <w:color w:val="3D3D4E"/>
          <w:sz w:val="36"/>
          <w:szCs w:val="36"/>
        </w:rPr>
        <w:t>−</w:t>
      </w:r>
      <w:r>
        <w:rPr>
          <w:rStyle w:val="mord"/>
          <w:rFonts w:ascii="KaTeX_Main" w:hAnsi="KaTeX_Main"/>
          <w:color w:val="3D3D4E"/>
          <w:sz w:val="36"/>
          <w:szCs w:val="36"/>
        </w:rPr>
        <w:t>1</w:t>
      </w:r>
      <w:r>
        <w:rPr>
          <w:rStyle w:val="mclose"/>
          <w:rFonts w:ascii="KaTeX_Main" w:hAnsi="KaTeX_Main"/>
          <w:color w:val="3D3D4E"/>
          <w:sz w:val="36"/>
          <w:szCs w:val="36"/>
        </w:rPr>
        <w:t>)</w:t>
      </w:r>
      <w:r>
        <w:rPr>
          <w:rStyle w:val="mopen"/>
          <w:rFonts w:ascii="KaTeX_Main" w:hAnsi="KaTeX_Main"/>
          <w:color w:val="3D3D4E"/>
          <w:sz w:val="36"/>
          <w:szCs w:val="36"/>
        </w:rPr>
        <w:t>(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y</w:t>
      </w:r>
      <w:r>
        <w:rPr>
          <w:rStyle w:val="mbin"/>
          <w:rFonts w:ascii="KaTeX_Main" w:hAnsi="KaTeX_Main"/>
          <w:color w:val="3D3D4E"/>
          <w:sz w:val="36"/>
          <w:szCs w:val="36"/>
        </w:rPr>
        <w:t>−</w:t>
      </w:r>
      <w:r>
        <w:rPr>
          <w:rStyle w:val="mord"/>
          <w:rFonts w:ascii="KaTeX_Main" w:hAnsi="KaTeX_Main"/>
          <w:color w:val="3D3D4E"/>
          <w:sz w:val="36"/>
          <w:szCs w:val="36"/>
        </w:rPr>
        <w:t>1</w:t>
      </w:r>
      <w:r>
        <w:rPr>
          <w:rStyle w:val="mclose"/>
          <w:rFonts w:ascii="KaTeX_Main" w:hAnsi="KaTeX_Main"/>
          <w:color w:val="3D3D4E"/>
          <w:sz w:val="36"/>
          <w:szCs w:val="36"/>
        </w:rPr>
        <w:t>)</w:t>
      </w:r>
      <w:r>
        <w:rPr>
          <w:rFonts w:ascii="Georgia" w:hAnsi="Georgia"/>
          <w:color w:val="3D3D4E"/>
          <w:sz w:val="30"/>
          <w:szCs w:val="30"/>
        </w:rPr>
        <w:t>.</w:t>
      </w:r>
    </w:p>
    <w:p w:rsidR="00C5761A" w:rsidRDefault="00C5761A" w:rsidP="00C5761A">
      <w:pPr>
        <w:numPr>
          <w:ilvl w:val="0"/>
          <w:numId w:val="1"/>
        </w:numPr>
        <w:shd w:val="clear" w:color="auto" w:fill="FFFFFF"/>
        <w:spacing w:before="100" w:beforeAutospacing="1" w:after="84" w:line="240" w:lineRule="auto"/>
        <w:rPr>
          <w:rFonts w:ascii="Georgia" w:hAnsi="Georgia"/>
          <w:color w:val="3D3D4E"/>
          <w:sz w:val="30"/>
          <w:szCs w:val="30"/>
        </w:rPr>
      </w:pPr>
      <w:r>
        <w:rPr>
          <w:rFonts w:ascii="Georgia" w:hAnsi="Georgia"/>
          <w:color w:val="3D3D4E"/>
          <w:sz w:val="30"/>
          <w:szCs w:val="30"/>
        </w:rPr>
        <w:t>Select an integer 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e</w:t>
      </w:r>
      <w:r>
        <w:rPr>
          <w:rFonts w:ascii="Georgia" w:hAnsi="Georgia"/>
          <w:color w:val="3D3D4E"/>
          <w:sz w:val="30"/>
          <w:szCs w:val="30"/>
        </w:rPr>
        <w:t>, such that 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e</w:t>
      </w:r>
      <w:r>
        <w:rPr>
          <w:rFonts w:ascii="Georgia" w:hAnsi="Georgia"/>
          <w:color w:val="3D3D4E"/>
          <w:sz w:val="30"/>
          <w:szCs w:val="30"/>
        </w:rPr>
        <w:t> is </w:t>
      </w:r>
      <w:r>
        <w:rPr>
          <w:rStyle w:val="Strong"/>
          <w:rFonts w:ascii="Georgia" w:hAnsi="Georgia"/>
          <w:i/>
          <w:iCs/>
          <w:color w:val="3D3D4E"/>
          <w:sz w:val="30"/>
          <w:szCs w:val="30"/>
        </w:rPr>
        <w:t>co-prime</w:t>
      </w:r>
      <w:r>
        <w:rPr>
          <w:rFonts w:ascii="Georgia" w:hAnsi="Georgia"/>
          <w:color w:val="3D3D4E"/>
          <w:sz w:val="30"/>
          <w:szCs w:val="30"/>
        </w:rPr>
        <w:t> to </w:t>
      </w:r>
      <w:proofErr w:type="gramStart"/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ϕ</w:t>
      </w:r>
      <w:r>
        <w:rPr>
          <w:rStyle w:val="mopen"/>
          <w:rFonts w:ascii="KaTeX_Main" w:hAnsi="KaTeX_Main"/>
          <w:color w:val="3D3D4E"/>
          <w:sz w:val="36"/>
          <w:szCs w:val="36"/>
        </w:rPr>
        <w:t>(</w:t>
      </w:r>
      <w:proofErr w:type="gramEnd"/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n</w:t>
      </w:r>
      <w:r>
        <w:rPr>
          <w:rStyle w:val="mclose"/>
          <w:rFonts w:ascii="KaTeX_Main" w:hAnsi="KaTeX_Main"/>
          <w:color w:val="3D3D4E"/>
          <w:sz w:val="36"/>
          <w:szCs w:val="36"/>
        </w:rPr>
        <w:t>)</w:t>
      </w:r>
      <w:r>
        <w:rPr>
          <w:rFonts w:ascii="Georgia" w:hAnsi="Georgia"/>
          <w:color w:val="3D3D4E"/>
          <w:sz w:val="30"/>
          <w:szCs w:val="30"/>
        </w:rPr>
        <w:t> and </w:t>
      </w:r>
      <w:r>
        <w:rPr>
          <w:rStyle w:val="mord"/>
          <w:rFonts w:ascii="KaTeX_Main" w:hAnsi="KaTeX_Main"/>
          <w:color w:val="3D3D4E"/>
          <w:sz w:val="36"/>
          <w:szCs w:val="36"/>
        </w:rPr>
        <w:t>1</w:t>
      </w:r>
      <w:r>
        <w:rPr>
          <w:rStyle w:val="mrel"/>
          <w:rFonts w:ascii="KaTeX_Main" w:hAnsi="KaTeX_Main"/>
          <w:color w:val="3D3D4E"/>
          <w:sz w:val="36"/>
          <w:szCs w:val="36"/>
        </w:rPr>
        <w:t>&lt;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e</w:t>
      </w:r>
      <w:r>
        <w:rPr>
          <w:rStyle w:val="mrel"/>
          <w:rFonts w:ascii="KaTeX_Main" w:hAnsi="KaTeX_Main"/>
          <w:color w:val="3D3D4E"/>
          <w:sz w:val="36"/>
          <w:szCs w:val="36"/>
        </w:rPr>
        <w:t>&lt;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ϕ</w:t>
      </w:r>
      <w:r>
        <w:rPr>
          <w:rStyle w:val="mopen"/>
          <w:rFonts w:ascii="KaTeX_Main" w:hAnsi="KaTeX_Main"/>
          <w:color w:val="3D3D4E"/>
          <w:sz w:val="36"/>
          <w:szCs w:val="36"/>
        </w:rPr>
        <w:t>(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n</w:t>
      </w:r>
      <w:r>
        <w:rPr>
          <w:rStyle w:val="mclose"/>
          <w:rFonts w:ascii="KaTeX_Main" w:hAnsi="KaTeX_Main"/>
          <w:color w:val="3D3D4E"/>
          <w:sz w:val="36"/>
          <w:szCs w:val="36"/>
        </w:rPr>
        <w:t>)</w:t>
      </w:r>
      <w:r>
        <w:rPr>
          <w:rFonts w:ascii="Georgia" w:hAnsi="Georgia"/>
          <w:color w:val="3D3D4E"/>
          <w:sz w:val="30"/>
          <w:szCs w:val="30"/>
        </w:rPr>
        <w:t>. The pair of numbers </w:t>
      </w:r>
      <w:r>
        <w:rPr>
          <w:rStyle w:val="mopen"/>
          <w:rFonts w:ascii="KaTeX_Main" w:hAnsi="KaTeX_Main"/>
          <w:color w:val="3D3D4E"/>
          <w:sz w:val="36"/>
          <w:szCs w:val="36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n</w:t>
      </w:r>
      <w:proofErr w:type="gramStart"/>
      <w:r>
        <w:rPr>
          <w:rStyle w:val="mpunct"/>
          <w:rFonts w:ascii="KaTeX_Main" w:hAnsi="KaTeX_Main"/>
          <w:color w:val="3D3D4E"/>
          <w:sz w:val="36"/>
          <w:szCs w:val="36"/>
        </w:rPr>
        <w:t>,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e</w:t>
      </w:r>
      <w:proofErr w:type="spellEnd"/>
      <w:proofErr w:type="gramEnd"/>
      <w:r>
        <w:rPr>
          <w:rStyle w:val="mclose"/>
          <w:rFonts w:ascii="KaTeX_Main" w:hAnsi="KaTeX_Main"/>
          <w:color w:val="3D3D4E"/>
          <w:sz w:val="36"/>
          <w:szCs w:val="36"/>
        </w:rPr>
        <w:t>)</w:t>
      </w:r>
      <w:r>
        <w:rPr>
          <w:rFonts w:ascii="Georgia" w:hAnsi="Georgia"/>
          <w:color w:val="3D3D4E"/>
          <w:sz w:val="30"/>
          <w:szCs w:val="30"/>
        </w:rPr>
        <w:t> makes up the public key.</w:t>
      </w:r>
    </w:p>
    <w:p w:rsidR="00C5761A" w:rsidRDefault="00C5761A" w:rsidP="00C5761A">
      <w:pPr>
        <w:pStyle w:val="NormalWeb"/>
        <w:shd w:val="clear" w:color="auto" w:fill="F5F5F5"/>
        <w:spacing w:before="240" w:beforeAutospacing="0" w:after="0" w:afterAutospacing="0"/>
        <w:rPr>
          <w:rFonts w:ascii="Georgia" w:hAnsi="Georgia"/>
          <w:color w:val="3D3D4E"/>
          <w:sz w:val="29"/>
          <w:szCs w:val="29"/>
        </w:rPr>
      </w:pPr>
      <w:r>
        <w:rPr>
          <w:rStyle w:val="Strong"/>
          <w:rFonts w:ascii="Georgia" w:eastAsiaTheme="majorEastAsia" w:hAnsi="Georgia"/>
          <w:color w:val="3D3D4E"/>
          <w:sz w:val="29"/>
          <w:szCs w:val="29"/>
        </w:rPr>
        <w:t>Note:</w:t>
      </w:r>
      <w:r>
        <w:rPr>
          <w:rFonts w:ascii="Georgia" w:hAnsi="Georgia"/>
          <w:color w:val="3D3D4E"/>
          <w:sz w:val="29"/>
          <w:szCs w:val="29"/>
        </w:rPr>
        <w:t> Two integers are co-prime if the only positive integer that divides them is 1.</w:t>
      </w:r>
    </w:p>
    <w:p w:rsidR="00C5761A" w:rsidRDefault="00C5761A" w:rsidP="00C5761A">
      <w:pPr>
        <w:numPr>
          <w:ilvl w:val="0"/>
          <w:numId w:val="2"/>
        </w:numPr>
        <w:shd w:val="clear" w:color="auto" w:fill="FFFFFF"/>
        <w:spacing w:before="100" w:beforeAutospacing="1" w:after="84" w:line="240" w:lineRule="auto"/>
        <w:rPr>
          <w:rFonts w:ascii="Georgia" w:hAnsi="Georgia"/>
          <w:color w:val="3D3D4E"/>
          <w:sz w:val="30"/>
          <w:szCs w:val="30"/>
        </w:rPr>
      </w:pPr>
      <w:r>
        <w:rPr>
          <w:rFonts w:ascii="Georgia" w:hAnsi="Georgia"/>
          <w:color w:val="3D3D4E"/>
          <w:sz w:val="30"/>
          <w:szCs w:val="30"/>
        </w:rPr>
        <w:t>Calculate 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d</w:t>
      </w:r>
      <w:r>
        <w:rPr>
          <w:rFonts w:ascii="Georgia" w:hAnsi="Georgia"/>
          <w:color w:val="3D3D4E"/>
          <w:sz w:val="30"/>
          <w:szCs w:val="30"/>
        </w:rPr>
        <w:t> such that</w:t>
      </w:r>
      <w:proofErr w:type="gramStart"/>
      <w:r>
        <w:rPr>
          <w:rFonts w:ascii="Georgia" w:hAnsi="Georgia"/>
          <w:color w:val="3D3D4E"/>
          <w:sz w:val="30"/>
          <w:szCs w:val="30"/>
        </w:rPr>
        <w:t> </w:t>
      </w:r>
      <w:r>
        <w:rPr>
          <w:rStyle w:val="katex-mathml"/>
          <w:rFonts w:ascii="KaTeX_Main" w:hAnsi="KaTeX_Main"/>
          <w:color w:val="3D3D4E"/>
          <w:sz w:val="36"/>
          <w:szCs w:val="36"/>
          <w:bdr w:val="none" w:sz="0" w:space="0" w:color="auto" w:frame="1"/>
        </w:rPr>
        <w:t xml:space="preserve"> </w:t>
      </w:r>
      <w:bookmarkStart w:id="0" w:name="_GoBack"/>
      <w:proofErr w:type="spellStart"/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e</w:t>
      </w:r>
      <w:r>
        <w:rPr>
          <w:rStyle w:val="mord"/>
          <w:rFonts w:ascii="KaTeX_Main" w:hAnsi="KaTeX_Main"/>
          <w:color w:val="3D3D4E"/>
          <w:sz w:val="36"/>
          <w:szCs w:val="36"/>
        </w:rPr>
        <w:t>.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d</w:t>
      </w:r>
      <w:proofErr w:type="spellEnd"/>
      <w:proofErr w:type="gramEnd"/>
      <w:r>
        <w:rPr>
          <w:rStyle w:val="mrel"/>
          <w:rFonts w:ascii="KaTeX_Main" w:hAnsi="KaTeX_Main"/>
          <w:color w:val="3D3D4E"/>
          <w:sz w:val="36"/>
          <w:szCs w:val="36"/>
        </w:rPr>
        <w:t>=</w:t>
      </w:r>
      <w:r>
        <w:rPr>
          <w:rStyle w:val="mord"/>
          <w:rFonts w:ascii="KaTeX_Main" w:hAnsi="KaTeX_Main"/>
          <w:color w:val="3D3D4E"/>
          <w:sz w:val="36"/>
          <w:szCs w:val="36"/>
        </w:rPr>
        <w:t xml:space="preserve">1 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mod</w:t>
      </w:r>
      <w:r>
        <w:rPr>
          <w:rFonts w:ascii="Georgia" w:hAnsi="Georgia"/>
          <w:color w:val="3D3D4E"/>
          <w:sz w:val="30"/>
          <w:szCs w:val="30"/>
        </w:rPr>
        <w:t xml:space="preserve">  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ϕ</w:t>
      </w:r>
      <w:r>
        <w:rPr>
          <w:rStyle w:val="mopen"/>
          <w:rFonts w:ascii="KaTeX_Main" w:hAnsi="KaTeX_Main"/>
          <w:color w:val="3D3D4E"/>
          <w:sz w:val="36"/>
          <w:szCs w:val="36"/>
        </w:rPr>
        <w:t>(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n</w:t>
      </w:r>
      <w:r>
        <w:rPr>
          <w:rStyle w:val="mclose"/>
          <w:rFonts w:ascii="KaTeX_Main" w:hAnsi="KaTeX_Main"/>
          <w:color w:val="3D3D4E"/>
          <w:sz w:val="36"/>
          <w:szCs w:val="36"/>
        </w:rPr>
        <w:t>)</w:t>
      </w:r>
      <w:r>
        <w:rPr>
          <w:rFonts w:ascii="Georgia" w:hAnsi="Georgia"/>
          <w:color w:val="3D3D4E"/>
          <w:sz w:val="30"/>
          <w:szCs w:val="30"/>
        </w:rPr>
        <w:t>.</w:t>
      </w:r>
      <w:bookmarkEnd w:id="0"/>
    </w:p>
    <w:p w:rsidR="00C5761A" w:rsidRDefault="00C5761A" w:rsidP="00C5761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30"/>
          <w:szCs w:val="30"/>
        </w:rPr>
      </w:pPr>
      <w:proofErr w:type="gramStart"/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lastRenderedPageBreak/>
        <w:t>d</w:t>
      </w:r>
      <w:proofErr w:type="gramEnd"/>
      <w:r>
        <w:rPr>
          <w:rFonts w:ascii="Georgia" w:hAnsi="Georgia"/>
          <w:color w:val="3D3D4E"/>
          <w:sz w:val="30"/>
          <w:szCs w:val="30"/>
        </w:rPr>
        <w:t> can be found using the </w:t>
      </w:r>
      <w:r>
        <w:rPr>
          <w:rStyle w:val="Strong"/>
          <w:rFonts w:ascii="Georgia" w:eastAsiaTheme="majorEastAsia" w:hAnsi="Georgia"/>
          <w:i/>
          <w:iCs/>
          <w:color w:val="3D3D4E"/>
          <w:sz w:val="30"/>
          <w:szCs w:val="30"/>
        </w:rPr>
        <w:t xml:space="preserve">extended </w:t>
      </w:r>
      <w:proofErr w:type="spellStart"/>
      <w:r>
        <w:rPr>
          <w:rStyle w:val="Strong"/>
          <w:rFonts w:ascii="Georgia" w:eastAsiaTheme="majorEastAsia" w:hAnsi="Georgia"/>
          <w:i/>
          <w:iCs/>
          <w:color w:val="3D3D4E"/>
          <w:sz w:val="30"/>
          <w:szCs w:val="30"/>
        </w:rPr>
        <w:t>euclidean</w:t>
      </w:r>
      <w:proofErr w:type="spellEnd"/>
      <w:r>
        <w:rPr>
          <w:rStyle w:val="Strong"/>
          <w:rFonts w:ascii="Georgia" w:eastAsiaTheme="majorEastAsia" w:hAnsi="Georgia"/>
          <w:i/>
          <w:iCs/>
          <w:color w:val="3D3D4E"/>
          <w:sz w:val="30"/>
          <w:szCs w:val="30"/>
        </w:rPr>
        <w:t xml:space="preserve"> algorithm</w:t>
      </w:r>
      <w:r>
        <w:rPr>
          <w:rFonts w:ascii="Georgia" w:hAnsi="Georgia"/>
          <w:color w:val="3D3D4E"/>
          <w:sz w:val="30"/>
          <w:szCs w:val="30"/>
        </w:rPr>
        <w:t>. The pair </w:t>
      </w:r>
      <w:r>
        <w:rPr>
          <w:rStyle w:val="mopen"/>
          <w:rFonts w:ascii="KaTeX_Main" w:hAnsi="KaTeX_Main"/>
          <w:color w:val="3D3D4E"/>
          <w:sz w:val="36"/>
          <w:szCs w:val="36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n</w:t>
      </w:r>
      <w:proofErr w:type="gramStart"/>
      <w:r>
        <w:rPr>
          <w:rStyle w:val="mpunct"/>
          <w:rFonts w:ascii="KaTeX_Main" w:hAnsi="KaTeX_Main"/>
          <w:color w:val="3D3D4E"/>
          <w:sz w:val="36"/>
          <w:szCs w:val="36"/>
        </w:rPr>
        <w:t>,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d</w:t>
      </w:r>
      <w:proofErr w:type="spellEnd"/>
      <w:proofErr w:type="gramEnd"/>
      <w:r>
        <w:rPr>
          <w:rStyle w:val="mclose"/>
          <w:rFonts w:ascii="KaTeX_Main" w:hAnsi="KaTeX_Main"/>
          <w:color w:val="3D3D4E"/>
          <w:sz w:val="36"/>
          <w:szCs w:val="36"/>
        </w:rPr>
        <w:t>)</w:t>
      </w:r>
      <w:r>
        <w:rPr>
          <w:rFonts w:ascii="Georgia" w:hAnsi="Georgia"/>
          <w:color w:val="3D3D4E"/>
          <w:sz w:val="30"/>
          <w:szCs w:val="30"/>
        </w:rPr>
        <w:t> makes up the private key.</w:t>
      </w:r>
    </w:p>
    <w:p w:rsidR="00C5761A" w:rsidRPr="00C5761A" w:rsidRDefault="00C5761A" w:rsidP="00C5761A">
      <w:pPr>
        <w:pStyle w:val="Heading3"/>
        <w:shd w:val="clear" w:color="auto" w:fill="FFFFFF"/>
        <w:spacing w:before="335" w:after="167"/>
        <w:rPr>
          <w:rFonts w:ascii="Nunito Sans" w:hAnsi="Nunito Sans"/>
          <w:color w:val="2E2E40"/>
          <w:spacing w:val="6"/>
          <w:sz w:val="36"/>
          <w:szCs w:val="36"/>
        </w:rPr>
      </w:pPr>
      <w:r w:rsidRPr="00C5761A">
        <w:rPr>
          <w:rFonts w:ascii="Nunito Sans" w:hAnsi="Nunito Sans"/>
          <w:color w:val="2E2E40"/>
          <w:spacing w:val="6"/>
          <w:sz w:val="36"/>
          <w:szCs w:val="36"/>
        </w:rPr>
        <w:t>2. Encryption</w:t>
      </w:r>
    </w:p>
    <w:p w:rsidR="00C5761A" w:rsidRDefault="00C5761A" w:rsidP="00C5761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30"/>
          <w:szCs w:val="30"/>
        </w:rPr>
      </w:pPr>
      <w:r>
        <w:rPr>
          <w:rFonts w:ascii="Georgia" w:hAnsi="Georgia"/>
          <w:color w:val="3D3D4E"/>
          <w:sz w:val="30"/>
          <w:szCs w:val="30"/>
        </w:rPr>
        <w:t>Given a plaintext </w:t>
      </w:r>
      <w:r>
        <w:rPr>
          <w:rStyle w:val="katex-mathml"/>
          <w:rFonts w:ascii="KaTeX_Main" w:hAnsi="KaTeX_Main"/>
          <w:color w:val="3D3D4E"/>
          <w:sz w:val="36"/>
          <w:szCs w:val="36"/>
          <w:bdr w:val="none" w:sz="0" w:space="0" w:color="auto" w:frame="1"/>
        </w:rPr>
        <w:t>P</w:t>
      </w:r>
      <w:r>
        <w:rPr>
          <w:rFonts w:ascii="Georgia" w:hAnsi="Georgia"/>
          <w:color w:val="3D3D4E"/>
          <w:sz w:val="30"/>
          <w:szCs w:val="30"/>
        </w:rPr>
        <w:t xml:space="preserve">, represented as a number, the </w:t>
      </w:r>
      <w:proofErr w:type="spellStart"/>
      <w:r>
        <w:rPr>
          <w:rFonts w:ascii="Georgia" w:hAnsi="Georgia"/>
          <w:color w:val="3D3D4E"/>
          <w:sz w:val="30"/>
          <w:szCs w:val="30"/>
        </w:rPr>
        <w:t>ciphertext</w:t>
      </w:r>
      <w:proofErr w:type="spellEnd"/>
      <w:r>
        <w:rPr>
          <w:rFonts w:ascii="Georgia" w:hAnsi="Georgia"/>
          <w:color w:val="3D3D4E"/>
          <w:sz w:val="30"/>
          <w:szCs w:val="30"/>
        </w:rPr>
        <w:t> 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C</w:t>
      </w:r>
      <w:r>
        <w:rPr>
          <w:rFonts w:ascii="Georgia" w:hAnsi="Georgia"/>
          <w:color w:val="3D3D4E"/>
          <w:sz w:val="30"/>
          <w:szCs w:val="30"/>
        </w:rPr>
        <w:t> is calculated as:</w:t>
      </w:r>
    </w:p>
    <w:p w:rsidR="00C5761A" w:rsidRDefault="00C5761A" w:rsidP="00C5761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30"/>
          <w:szCs w:val="30"/>
        </w:rPr>
      </w:pPr>
      <w:r>
        <w:rPr>
          <w:rStyle w:val="katex-mathml"/>
          <w:rFonts w:ascii="KaTeX_Main" w:hAnsi="KaTeX_Main"/>
          <w:color w:val="3D3D4E"/>
          <w:sz w:val="36"/>
          <w:szCs w:val="36"/>
          <w:bdr w:val="none" w:sz="0" w:space="0" w:color="auto" w:frame="1"/>
        </w:rPr>
        <w:t xml:space="preserve">C </w:t>
      </w:r>
      <w:r>
        <w:rPr>
          <w:rStyle w:val="mrel"/>
          <w:rFonts w:ascii="KaTeX_Main" w:hAnsi="KaTeX_Main"/>
          <w:color w:val="3D3D4E"/>
          <w:sz w:val="36"/>
          <w:szCs w:val="36"/>
        </w:rPr>
        <w:t xml:space="preserve">= </w:t>
      </w:r>
      <w:proofErr w:type="spellStart"/>
      <w:r>
        <w:rPr>
          <w:rStyle w:val="mord"/>
          <w:rFonts w:ascii="KaTeX_Math" w:hAnsi="KaTeX_Math"/>
          <w:color w:val="3D3D4E"/>
          <w:sz w:val="36"/>
          <w:szCs w:val="36"/>
        </w:rPr>
        <w:t>P</w:t>
      </w:r>
      <w:r w:rsidRPr="00C5761A">
        <w:rPr>
          <w:rStyle w:val="mord"/>
          <w:rFonts w:ascii="KaTeX_Math" w:hAnsi="KaTeX_Math"/>
          <w:color w:val="3D3D4E"/>
          <w:sz w:val="36"/>
          <w:szCs w:val="36"/>
          <w:vertAlign w:val="superscript"/>
        </w:rPr>
        <w:t>e</w:t>
      </w:r>
      <w:proofErr w:type="spellEnd"/>
      <w:r w:rsidRPr="00C5761A">
        <w:rPr>
          <w:rFonts w:ascii="Georgia" w:hAnsi="Georgia"/>
          <w:color w:val="3D3D4E"/>
          <w:sz w:val="36"/>
          <w:szCs w:val="36"/>
        </w:rPr>
        <w:t> 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mod</w:t>
      </w:r>
      <w:proofErr w:type="gramStart"/>
      <w:r>
        <w:rPr>
          <w:rFonts w:ascii="Georgia" w:hAnsi="Georgia"/>
          <w:color w:val="3D3D4E"/>
          <w:sz w:val="30"/>
          <w:szCs w:val="30"/>
        </w:rPr>
        <w:t xml:space="preserve">  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n</w:t>
      </w:r>
      <w:proofErr w:type="gramEnd"/>
      <w:r>
        <w:rPr>
          <w:rFonts w:ascii="Georgia" w:hAnsi="Georgia"/>
          <w:color w:val="3D3D4E"/>
          <w:sz w:val="30"/>
          <w:szCs w:val="30"/>
        </w:rPr>
        <w:t>.</w:t>
      </w:r>
    </w:p>
    <w:p w:rsidR="00C5761A" w:rsidRPr="00C5761A" w:rsidRDefault="00C5761A" w:rsidP="00C5761A">
      <w:pPr>
        <w:pStyle w:val="Heading3"/>
        <w:shd w:val="clear" w:color="auto" w:fill="FFFFFF"/>
        <w:spacing w:before="335" w:after="167"/>
        <w:rPr>
          <w:rFonts w:ascii="Nunito Sans" w:hAnsi="Nunito Sans"/>
          <w:color w:val="2E2E40"/>
          <w:spacing w:val="6"/>
          <w:sz w:val="36"/>
          <w:szCs w:val="36"/>
        </w:rPr>
      </w:pPr>
      <w:r w:rsidRPr="00C5761A">
        <w:rPr>
          <w:rFonts w:ascii="Nunito Sans" w:hAnsi="Nunito Sans"/>
          <w:color w:val="2E2E40"/>
          <w:spacing w:val="6"/>
          <w:sz w:val="36"/>
          <w:szCs w:val="36"/>
        </w:rPr>
        <w:t>3. Decryption</w:t>
      </w:r>
    </w:p>
    <w:p w:rsidR="00C5761A" w:rsidRDefault="00C5761A" w:rsidP="00C5761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30"/>
          <w:szCs w:val="30"/>
        </w:rPr>
      </w:pPr>
      <w:r>
        <w:rPr>
          <w:rFonts w:ascii="Georgia" w:hAnsi="Georgia"/>
          <w:color w:val="3D3D4E"/>
          <w:sz w:val="30"/>
          <w:szCs w:val="30"/>
        </w:rPr>
        <w:t>Using the private key </w:t>
      </w:r>
      <w:r>
        <w:rPr>
          <w:rStyle w:val="mopen"/>
          <w:rFonts w:ascii="KaTeX_Main" w:hAnsi="KaTeX_Main"/>
          <w:color w:val="3D3D4E"/>
          <w:sz w:val="36"/>
          <w:szCs w:val="36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n</w:t>
      </w:r>
      <w:proofErr w:type="gramStart"/>
      <w:r>
        <w:rPr>
          <w:rStyle w:val="mpunct"/>
          <w:rFonts w:ascii="KaTeX_Main" w:hAnsi="KaTeX_Main"/>
          <w:color w:val="3D3D4E"/>
          <w:sz w:val="36"/>
          <w:szCs w:val="36"/>
        </w:rPr>
        <w:t>,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d</w:t>
      </w:r>
      <w:proofErr w:type="spellEnd"/>
      <w:proofErr w:type="gramEnd"/>
      <w:r>
        <w:rPr>
          <w:rStyle w:val="mclose"/>
          <w:rFonts w:ascii="KaTeX_Main" w:hAnsi="KaTeX_Main"/>
          <w:color w:val="3D3D4E"/>
          <w:sz w:val="36"/>
          <w:szCs w:val="36"/>
        </w:rPr>
        <w:t>)</w:t>
      </w:r>
      <w:r>
        <w:rPr>
          <w:rFonts w:ascii="Georgia" w:hAnsi="Georgia"/>
          <w:color w:val="3D3D4E"/>
          <w:sz w:val="30"/>
          <w:szCs w:val="30"/>
        </w:rPr>
        <w:t>, the plaintext can be found using:</w:t>
      </w:r>
    </w:p>
    <w:p w:rsidR="00C5761A" w:rsidRDefault="00C5761A" w:rsidP="00C5761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30"/>
          <w:szCs w:val="30"/>
        </w:rPr>
      </w:pPr>
      <w:r>
        <w:rPr>
          <w:rStyle w:val="katex-mathml"/>
          <w:rFonts w:ascii="KaTeX_Main" w:hAnsi="KaTeX_Main"/>
          <w:color w:val="3D3D4E"/>
          <w:sz w:val="36"/>
          <w:szCs w:val="36"/>
          <w:bdr w:val="none" w:sz="0" w:space="0" w:color="auto" w:frame="1"/>
        </w:rPr>
        <w:t>P = C</w:t>
      </w:r>
      <w:r w:rsidRPr="00C5761A">
        <w:rPr>
          <w:rStyle w:val="katex-mathml"/>
          <w:rFonts w:ascii="KaTeX_Main" w:hAnsi="KaTeX_Main"/>
          <w:color w:val="3D3D4E"/>
          <w:sz w:val="36"/>
          <w:szCs w:val="36"/>
          <w:bdr w:val="none" w:sz="0" w:space="0" w:color="auto" w:frame="1"/>
          <w:vertAlign w:val="superscript"/>
        </w:rPr>
        <w:t>d</w:t>
      </w:r>
      <w:r w:rsidRPr="00C5761A">
        <w:rPr>
          <w:rFonts w:ascii="Georgia" w:hAnsi="Georgia"/>
          <w:color w:val="3D3D4E"/>
          <w:sz w:val="30"/>
          <w:szCs w:val="30"/>
          <w:vertAlign w:val="superscript"/>
        </w:rPr>
        <w:t> </w:t>
      </w:r>
      <w:r>
        <w:rPr>
          <w:rFonts w:ascii="Georgia" w:hAnsi="Georgia"/>
          <w:color w:val="3D3D4E"/>
          <w:sz w:val="30"/>
          <w:szCs w:val="30"/>
        </w:rPr>
        <w:t xml:space="preserve"> 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mod</w:t>
      </w:r>
      <w:r>
        <w:rPr>
          <w:rFonts w:ascii="Georgia" w:hAnsi="Georgia"/>
          <w:color w:val="3D3D4E"/>
          <w:sz w:val="30"/>
          <w:szCs w:val="30"/>
        </w:rPr>
        <w:t xml:space="preserve">  </w:t>
      </w:r>
      <w:r>
        <w:rPr>
          <w:rStyle w:val="mord"/>
          <w:rFonts w:ascii="KaTeX_Math" w:hAnsi="KaTeX_Math"/>
          <w:i/>
          <w:iCs/>
          <w:color w:val="3D3D4E"/>
          <w:sz w:val="36"/>
          <w:szCs w:val="36"/>
        </w:rPr>
        <w:t>n</w:t>
      </w:r>
      <w:r>
        <w:rPr>
          <w:rFonts w:ascii="Georgia" w:hAnsi="Georgia"/>
          <w:color w:val="3D3D4E"/>
          <w:sz w:val="30"/>
          <w:szCs w:val="30"/>
        </w:rPr>
        <w:t>.</w:t>
      </w:r>
    </w:p>
    <w:p w:rsidR="00B66650" w:rsidRDefault="00B66650"/>
    <w:sectPr w:rsidR="00B66650" w:rsidSect="0065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24890"/>
    <w:multiLevelType w:val="multilevel"/>
    <w:tmpl w:val="F5E0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7F6F97"/>
    <w:multiLevelType w:val="multilevel"/>
    <w:tmpl w:val="8AA68E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761A"/>
    <w:rsid w:val="0063305B"/>
    <w:rsid w:val="00650C80"/>
    <w:rsid w:val="007570F9"/>
    <w:rsid w:val="00841029"/>
    <w:rsid w:val="00B66650"/>
    <w:rsid w:val="00C2224A"/>
    <w:rsid w:val="00C5761A"/>
    <w:rsid w:val="00CA09C2"/>
    <w:rsid w:val="00ED2D4A"/>
    <w:rsid w:val="00F3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477DE-A463-40D3-8EA2-DF8D5246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C80"/>
  </w:style>
  <w:style w:type="paragraph" w:styleId="Heading1">
    <w:name w:val="heading 1"/>
    <w:basedOn w:val="Normal"/>
    <w:link w:val="Heading1Char"/>
    <w:uiPriority w:val="9"/>
    <w:qFormat/>
    <w:rsid w:val="00C57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6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5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61A"/>
    <w:rPr>
      <w:b/>
      <w:bCs/>
    </w:rPr>
  </w:style>
  <w:style w:type="character" w:styleId="Emphasis">
    <w:name w:val="Emphasis"/>
    <w:basedOn w:val="DefaultParagraphFont"/>
    <w:uiPriority w:val="20"/>
    <w:qFormat/>
    <w:rsid w:val="00C5761A"/>
    <w:rPr>
      <w:i/>
      <w:iCs/>
    </w:rPr>
  </w:style>
  <w:style w:type="character" w:customStyle="1" w:styleId="katex-mathml">
    <w:name w:val="katex-mathml"/>
    <w:basedOn w:val="DefaultParagraphFont"/>
    <w:rsid w:val="00C5761A"/>
  </w:style>
  <w:style w:type="character" w:customStyle="1" w:styleId="mord">
    <w:name w:val="mord"/>
    <w:basedOn w:val="DefaultParagraphFont"/>
    <w:rsid w:val="00C5761A"/>
  </w:style>
  <w:style w:type="character" w:customStyle="1" w:styleId="mrel">
    <w:name w:val="mrel"/>
    <w:basedOn w:val="DefaultParagraphFont"/>
    <w:rsid w:val="00C5761A"/>
  </w:style>
  <w:style w:type="character" w:customStyle="1" w:styleId="mbin">
    <w:name w:val="mbin"/>
    <w:basedOn w:val="DefaultParagraphFont"/>
    <w:rsid w:val="00C5761A"/>
  </w:style>
  <w:style w:type="character" w:customStyle="1" w:styleId="mopen">
    <w:name w:val="mopen"/>
    <w:basedOn w:val="DefaultParagraphFont"/>
    <w:rsid w:val="00C5761A"/>
  </w:style>
  <w:style w:type="character" w:customStyle="1" w:styleId="mclose">
    <w:name w:val="mclose"/>
    <w:basedOn w:val="DefaultParagraphFont"/>
    <w:rsid w:val="00C5761A"/>
  </w:style>
  <w:style w:type="character" w:customStyle="1" w:styleId="mpunct">
    <w:name w:val="mpunct"/>
    <w:basedOn w:val="DefaultParagraphFont"/>
    <w:rsid w:val="00C5761A"/>
  </w:style>
  <w:style w:type="character" w:customStyle="1" w:styleId="fontsize-ensurer">
    <w:name w:val="fontsize-ensurer"/>
    <w:basedOn w:val="DefaultParagraphFont"/>
    <w:rsid w:val="00C5761A"/>
  </w:style>
  <w:style w:type="character" w:customStyle="1" w:styleId="baseline-fix">
    <w:name w:val="baseline-fix"/>
    <w:basedOn w:val="DefaultParagraphFont"/>
    <w:rsid w:val="00C57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8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2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0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4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8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6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3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19317">
                                          <w:marLeft w:val="0"/>
                                          <w:marRight w:val="0"/>
                                          <w:marTop w:val="502"/>
                                          <w:marBottom w:val="50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05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6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0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7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6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26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68942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7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3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77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9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3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9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1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2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641843">
                                          <w:marLeft w:val="0"/>
                                          <w:marRight w:val="0"/>
                                          <w:marTop w:val="502"/>
                                          <w:marBottom w:val="50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4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1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4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4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7322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7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account</cp:lastModifiedBy>
  <cp:revision>8</cp:revision>
  <dcterms:created xsi:type="dcterms:W3CDTF">2021-03-31T04:26:00Z</dcterms:created>
  <dcterms:modified xsi:type="dcterms:W3CDTF">2021-04-06T06:31:00Z</dcterms:modified>
</cp:coreProperties>
</file>