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b w:val="1"/>
          <w:bCs w:val="1"/>
          <w:sz w:val="40"/>
          <w:szCs w:val="40"/>
          <w:rtl w:val="0"/>
        </w:rPr>
      </w:pPr>
      <w:r>
        <w:rPr>
          <w:b w:val="1"/>
          <w:bCs w:val="1"/>
          <w:sz w:val="40"/>
          <w:szCs w:val="40"/>
          <w:rtl w:val="0"/>
          <w:lang w:val="de-DE"/>
        </w:rPr>
        <w:t>SMART COMPLAINT MANAGEMENT SYSTEM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b w:val="1"/>
          <w:bCs w:val="1"/>
          <w:sz w:val="40"/>
          <w:szCs w:val="4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36"/>
          <w:szCs w:val="36"/>
          <w:rtl w:val="0"/>
        </w:rPr>
      </w:pPr>
      <w:r>
        <w:rPr>
          <w:b w:val="1"/>
          <w:bCs w:val="1"/>
          <w:sz w:val="36"/>
          <w:szCs w:val="36"/>
          <w:rtl w:val="0"/>
          <w:lang w:val="en-US"/>
        </w:rPr>
        <w:t>Team Members: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36"/>
          <w:szCs w:val="36"/>
          <w:rtl w:val="0"/>
        </w:rPr>
      </w:pPr>
      <w:r>
        <w:rPr>
          <w:b w:val="1"/>
          <w:bCs w:val="1"/>
          <w:sz w:val="36"/>
          <w:szCs w:val="36"/>
          <w:rtl w:val="0"/>
        </w:rPr>
        <w:t>1. Spoorthi P | PES1UG24CS629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36"/>
          <w:szCs w:val="36"/>
          <w:rtl w:val="0"/>
        </w:rPr>
      </w:pPr>
      <w:r>
        <w:rPr>
          <w:b w:val="1"/>
          <w:bCs w:val="1"/>
          <w:sz w:val="36"/>
          <w:szCs w:val="36"/>
          <w:rtl w:val="0"/>
        </w:rPr>
        <w:t>2. Vishwas R | PES1UG24CS644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36"/>
          <w:szCs w:val="36"/>
          <w:rtl w:val="0"/>
        </w:rPr>
      </w:pPr>
      <w:r>
        <w:rPr>
          <w:b w:val="1"/>
          <w:bCs w:val="1"/>
          <w:sz w:val="36"/>
          <w:szCs w:val="36"/>
          <w:rtl w:val="0"/>
        </w:rPr>
        <w:t>3. S H Purvik Gowda | PES1UG25CS838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36"/>
          <w:szCs w:val="36"/>
          <w:rtl w:val="0"/>
        </w:rPr>
      </w:pPr>
      <w:r>
        <w:rPr>
          <w:b w:val="1"/>
          <w:bCs w:val="1"/>
          <w:sz w:val="36"/>
          <w:szCs w:val="36"/>
          <w:rtl w:val="0"/>
          <w:lang w:val="en-US"/>
        </w:rPr>
        <w:t>Use Case Flow</w:t>
      </w:r>
    </w:p>
    <w:p>
      <w:pPr>
        <w:pStyle w:val="Body"/>
      </w:pPr>
    </w:p>
    <w:p>
      <w:pPr>
        <w:pStyle w:val="Body"/>
        <w:rPr>
          <w:rFonts w:ascii="Helvetica" w:cs="Helvetica" w:hAnsi="Helvetica" w:eastAsia="Helvetica"/>
        </w:rPr>
      </w:pPr>
      <w:r>
        <w:rPr>
          <w:rFonts w:ascii="Helvetica" w:hAnsi="Helvetica"/>
          <w:b w:val="1"/>
          <w:bCs w:val="1"/>
          <w:sz w:val="26"/>
          <w:szCs w:val="26"/>
          <w:rtl w:val="0"/>
        </w:rPr>
        <w:t xml:space="preserve">UC-01 </w:t>
      </w:r>
      <w:r>
        <w:rPr>
          <w:rFonts w:ascii="Helvetica" w:hAnsi="Helvetica" w:hint="default"/>
          <w:b w:val="1"/>
          <w:bCs w:val="1"/>
          <w:sz w:val="26"/>
          <w:szCs w:val="26"/>
          <w:rtl w:val="0"/>
        </w:rPr>
        <w:t xml:space="preserve">– </w:t>
      </w:r>
      <w:r>
        <w:rPr>
          <w:rFonts w:ascii="Helvetica" w:hAnsi="Helvetica"/>
          <w:b w:val="1"/>
          <w:bCs w:val="1"/>
          <w:sz w:val="26"/>
          <w:szCs w:val="26"/>
          <w:rtl w:val="0"/>
          <w:lang w:val="en-US"/>
        </w:rPr>
        <w:t>User Registration and Login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12"/>
        <w:gridCol w:w="5112"/>
      </w:tblGrid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Actor</w:t>
            </w:r>
          </w:p>
        </w:tc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User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Precondition</w:t>
            </w:r>
          </w:p>
        </w:tc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User is not logged in; registration/login page is available.</w:t>
            </w:r>
          </w:p>
        </w:tc>
      </w:tr>
      <w:tr>
        <w:tblPrEx>
          <w:shd w:val="clear" w:color="auto" w:fill="ced7e7"/>
        </w:tblPrEx>
        <w:trPr>
          <w:trHeight w:val="1764" w:hRule="atLeast"/>
        </w:trPr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Main Flow</w:t>
            </w:r>
          </w:p>
        </w:tc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1. User opens the application.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2. User selects Register or Login.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3. For registration, user enters valid account details and submits the form.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4. System validates the details and creates the account.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5. For login, user enters valid credentials.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6. System authenticates the user and opens the user dashboard.</w:t>
            </w:r>
          </w:p>
        </w:tc>
      </w:tr>
      <w:tr>
        <w:tblPrEx>
          <w:shd w:val="clear" w:color="auto" w:fill="ced7e7"/>
        </w:tblPrEx>
        <w:trPr>
          <w:trHeight w:val="664" w:hRule="atLeast"/>
        </w:trPr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Alternative / Exception Flow</w:t>
            </w:r>
          </w:p>
        </w:tc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If registration details or login credentials are invalid, the system displays a validation/error message and asks the user to try again.</w:t>
            </w:r>
          </w:p>
        </w:tc>
      </w:tr>
    </w:tbl>
    <w:p>
      <w:pPr>
        <w:pStyle w:val="Body"/>
        <w:widowControl w:val="0"/>
        <w:spacing w:line="240" w:lineRule="auto"/>
        <w:jc w:val="center"/>
        <w:rPr>
          <w:rFonts w:ascii="Helvetica" w:cs="Helvetica" w:hAnsi="Helvetica" w:eastAsia="Helvetica"/>
        </w:rPr>
      </w:pPr>
    </w:p>
    <w:p>
      <w:pPr>
        <w:pStyle w:val="Body"/>
        <w:rPr>
          <w:rFonts w:ascii="Helvetica" w:cs="Helvetica" w:hAnsi="Helvetica" w:eastAsia="Helvetica"/>
        </w:rPr>
      </w:pPr>
    </w:p>
    <w:p>
      <w:pPr>
        <w:pStyle w:val="Body"/>
        <w:rPr>
          <w:rFonts w:ascii="Helvetica" w:cs="Helvetica" w:hAnsi="Helvetica" w:eastAsia="Helvetica"/>
        </w:rPr>
      </w:pPr>
      <w:r>
        <w:rPr>
          <w:rFonts w:ascii="Helvetica" w:hAnsi="Helvetica"/>
          <w:b w:val="1"/>
          <w:bCs w:val="1"/>
          <w:sz w:val="26"/>
          <w:szCs w:val="26"/>
          <w:rtl w:val="0"/>
        </w:rPr>
        <w:t xml:space="preserve">UC-02 </w:t>
      </w:r>
      <w:r>
        <w:rPr>
          <w:rFonts w:ascii="Helvetica" w:hAnsi="Helvetica" w:hint="default"/>
          <w:b w:val="1"/>
          <w:bCs w:val="1"/>
          <w:sz w:val="26"/>
          <w:szCs w:val="26"/>
          <w:rtl w:val="0"/>
        </w:rPr>
        <w:t xml:space="preserve">– </w:t>
      </w:r>
      <w:r>
        <w:rPr>
          <w:rFonts w:ascii="Helvetica" w:hAnsi="Helvetica"/>
          <w:b w:val="1"/>
          <w:bCs w:val="1"/>
          <w:sz w:val="26"/>
          <w:szCs w:val="26"/>
          <w:rtl w:val="0"/>
          <w:lang w:val="en-US"/>
        </w:rPr>
        <w:t>Lodge Complaint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12"/>
        <w:gridCol w:w="5112"/>
      </w:tblGrid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Actor</w:t>
            </w:r>
          </w:p>
        </w:tc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User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Precondition</w:t>
            </w:r>
          </w:p>
        </w:tc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User is logged in.</w:t>
            </w:r>
          </w:p>
        </w:tc>
      </w:tr>
      <w:tr>
        <w:tblPrEx>
          <w:shd w:val="clear" w:color="auto" w:fill="ced7e7"/>
        </w:tblPrEx>
        <w:trPr>
          <w:trHeight w:val="1984" w:hRule="atLeast"/>
        </w:trPr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Main Flow</w:t>
            </w:r>
          </w:p>
        </w:tc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1. User selects Lodge Complaint.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2. User selects the complaint category.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3. User enters the complaint description and required details.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4. User submits the complaint.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5. System validates the submitted information.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6. System creates the complaint and generates a unique Complaint ID.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7. System confirms successful submission to the user.</w:t>
            </w:r>
          </w:p>
        </w:tc>
      </w:tr>
      <w:tr>
        <w:tblPrEx>
          <w:shd w:val="clear" w:color="auto" w:fill="ced7e7"/>
        </w:tblPrEx>
        <w:trPr>
          <w:trHeight w:val="444" w:hRule="atLeast"/>
        </w:trPr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Alternative / Exception Flow</w:t>
            </w:r>
          </w:p>
        </w:tc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If required complaint information is missing, the system rejects submission and displays a validation message.</w:t>
            </w:r>
          </w:p>
        </w:tc>
      </w:tr>
    </w:tbl>
    <w:p>
      <w:pPr>
        <w:pStyle w:val="Body"/>
        <w:widowControl w:val="0"/>
        <w:spacing w:line="240" w:lineRule="auto"/>
        <w:jc w:val="center"/>
        <w:rPr>
          <w:rFonts w:ascii="Helvetica" w:cs="Helvetica" w:hAnsi="Helvetica" w:eastAsia="Helvetica"/>
        </w:rPr>
      </w:pPr>
    </w:p>
    <w:p>
      <w:pPr>
        <w:pStyle w:val="Body"/>
        <w:rPr>
          <w:rFonts w:ascii="Helvetica" w:cs="Helvetica" w:hAnsi="Helvetica" w:eastAsia="Helvetica"/>
        </w:rPr>
      </w:pPr>
    </w:p>
    <w:p>
      <w:pPr>
        <w:pStyle w:val="Body"/>
        <w:rPr>
          <w:rFonts w:ascii="Helvetica" w:cs="Helvetica" w:hAnsi="Helvetica" w:eastAsia="Helvetica"/>
        </w:rPr>
      </w:pPr>
      <w:r>
        <w:rPr>
          <w:rFonts w:ascii="Helvetica" w:hAnsi="Helvetica"/>
          <w:b w:val="1"/>
          <w:bCs w:val="1"/>
          <w:sz w:val="26"/>
          <w:szCs w:val="26"/>
          <w:rtl w:val="0"/>
        </w:rPr>
        <w:t xml:space="preserve">UC-03 </w:t>
      </w:r>
      <w:r>
        <w:rPr>
          <w:rFonts w:ascii="Helvetica" w:hAnsi="Helvetica" w:hint="default"/>
          <w:b w:val="1"/>
          <w:bCs w:val="1"/>
          <w:sz w:val="26"/>
          <w:szCs w:val="26"/>
          <w:rtl w:val="0"/>
        </w:rPr>
        <w:t xml:space="preserve">– </w:t>
      </w:r>
      <w:r>
        <w:rPr>
          <w:rFonts w:ascii="Helvetica" w:hAnsi="Helvetica"/>
          <w:b w:val="1"/>
          <w:bCs w:val="1"/>
          <w:sz w:val="26"/>
          <w:szCs w:val="26"/>
          <w:rtl w:val="0"/>
          <w:lang w:val="en-US"/>
        </w:rPr>
        <w:t>Complaint ID Generation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12"/>
        <w:gridCol w:w="5112"/>
      </w:tblGrid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Actor</w:t>
            </w:r>
          </w:p>
        </w:tc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System / User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Precondition</w:t>
            </w:r>
          </w:p>
        </w:tc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A valid complaint has been submitted.</w:t>
            </w:r>
          </w:p>
        </w:tc>
      </w:tr>
      <w:tr>
        <w:tblPrEx>
          <w:shd w:val="clear" w:color="auto" w:fill="ced7e7"/>
        </w:tblPrEx>
        <w:trPr>
          <w:trHeight w:val="1104" w:hRule="atLeast"/>
        </w:trPr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Main Flow</w:t>
            </w:r>
          </w:p>
        </w:tc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1. System receives the submitted complaint.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2. System generates a unique Complaint ID.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3. System associates the Complaint ID with the complaint record.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4. System displays the Complaint ID to the user.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Alternative / Exception Flow</w:t>
            </w:r>
          </w:p>
        </w:tc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The Complaint ID must be unique for each complaint.</w:t>
            </w:r>
          </w:p>
        </w:tc>
      </w:tr>
    </w:tbl>
    <w:p>
      <w:pPr>
        <w:pStyle w:val="Body"/>
        <w:widowControl w:val="0"/>
        <w:spacing w:line="240" w:lineRule="auto"/>
        <w:jc w:val="center"/>
        <w:rPr>
          <w:rFonts w:ascii="Helvetica" w:cs="Helvetica" w:hAnsi="Helvetica" w:eastAsia="Helvetica"/>
        </w:rPr>
      </w:pPr>
    </w:p>
    <w:p>
      <w:pPr>
        <w:pStyle w:val="Body"/>
        <w:rPr>
          <w:rFonts w:ascii="Helvetica" w:cs="Helvetica" w:hAnsi="Helvetica" w:eastAsia="Helvetica"/>
        </w:rPr>
      </w:pPr>
    </w:p>
    <w:p>
      <w:pPr>
        <w:pStyle w:val="Body"/>
        <w:rPr>
          <w:rFonts w:ascii="Helvetica" w:cs="Helvetica" w:hAnsi="Helvetica" w:eastAsia="Helvetica"/>
        </w:rPr>
      </w:pPr>
      <w:r>
        <w:rPr>
          <w:rFonts w:ascii="Helvetica" w:hAnsi="Helvetica"/>
          <w:b w:val="1"/>
          <w:bCs w:val="1"/>
          <w:sz w:val="26"/>
          <w:szCs w:val="26"/>
          <w:rtl w:val="0"/>
        </w:rPr>
        <w:t xml:space="preserve">UC-04 </w:t>
      </w:r>
      <w:r>
        <w:rPr>
          <w:rFonts w:ascii="Helvetica" w:hAnsi="Helvetica" w:hint="default"/>
          <w:b w:val="1"/>
          <w:bCs w:val="1"/>
          <w:sz w:val="26"/>
          <w:szCs w:val="26"/>
          <w:rtl w:val="0"/>
        </w:rPr>
        <w:t xml:space="preserve">– </w:t>
      </w:r>
      <w:r>
        <w:rPr>
          <w:rFonts w:ascii="Helvetica" w:hAnsi="Helvetica"/>
          <w:b w:val="1"/>
          <w:bCs w:val="1"/>
          <w:sz w:val="26"/>
          <w:szCs w:val="26"/>
          <w:rtl w:val="0"/>
          <w:lang w:val="en-US"/>
        </w:rPr>
        <w:t>Complaint Tracking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12"/>
        <w:gridCol w:w="5112"/>
      </w:tblGrid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Actor</w:t>
            </w:r>
          </w:p>
        </w:tc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User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Precondition</w:t>
            </w:r>
          </w:p>
        </w:tc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User is logged in and has a valid Complaint ID.</w:t>
            </w:r>
          </w:p>
        </w:tc>
      </w:tr>
      <w:tr>
        <w:tblPrEx>
          <w:shd w:val="clear" w:color="auto" w:fill="ced7e7"/>
        </w:tblPrEx>
        <w:trPr>
          <w:trHeight w:val="1324" w:hRule="atLeast"/>
        </w:trPr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Main Flow</w:t>
            </w:r>
          </w:p>
        </w:tc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1. User opens Complaint Tracking.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2. User enters/selects the Complaint ID.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3. System searches for the complaint.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4. System retrieves the current complaint status.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5. System displays the complaint status and relevant tracking information.</w:t>
            </w:r>
          </w:p>
        </w:tc>
      </w:tr>
      <w:tr>
        <w:tblPrEx>
          <w:shd w:val="clear" w:color="auto" w:fill="ced7e7"/>
        </w:tblPrEx>
        <w:trPr>
          <w:trHeight w:val="444" w:hRule="atLeast"/>
        </w:trPr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Alternative / Exception Flow</w:t>
            </w:r>
          </w:p>
        </w:tc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If the Complaint ID is invalid or does not exist, the system displays an appropriate message.</w:t>
            </w:r>
          </w:p>
        </w:tc>
      </w:tr>
    </w:tbl>
    <w:p>
      <w:pPr>
        <w:pStyle w:val="Body"/>
        <w:widowControl w:val="0"/>
        <w:spacing w:line="240" w:lineRule="auto"/>
        <w:jc w:val="center"/>
        <w:rPr>
          <w:rFonts w:ascii="Helvetica" w:cs="Helvetica" w:hAnsi="Helvetica" w:eastAsia="Helvetica"/>
        </w:rPr>
      </w:pPr>
    </w:p>
    <w:p>
      <w:pPr>
        <w:pStyle w:val="Body"/>
        <w:rPr>
          <w:rFonts w:ascii="Helvetica" w:cs="Helvetica" w:hAnsi="Helvetica" w:eastAsia="Helvetica"/>
        </w:rPr>
      </w:pPr>
    </w:p>
    <w:p>
      <w:pPr>
        <w:pStyle w:val="Body"/>
        <w:rPr>
          <w:rFonts w:ascii="Helvetica" w:cs="Helvetica" w:hAnsi="Helvetica" w:eastAsia="Helvetica"/>
        </w:rPr>
      </w:pPr>
      <w:r>
        <w:rPr>
          <w:rFonts w:ascii="Helvetica" w:hAnsi="Helvetica"/>
          <w:b w:val="1"/>
          <w:bCs w:val="1"/>
          <w:sz w:val="26"/>
          <w:szCs w:val="26"/>
          <w:rtl w:val="0"/>
        </w:rPr>
        <w:t xml:space="preserve">UC-05 </w:t>
      </w:r>
      <w:r>
        <w:rPr>
          <w:rFonts w:ascii="Helvetica" w:hAnsi="Helvetica" w:hint="default"/>
          <w:b w:val="1"/>
          <w:bCs w:val="1"/>
          <w:sz w:val="26"/>
          <w:szCs w:val="26"/>
          <w:rtl w:val="0"/>
        </w:rPr>
        <w:t xml:space="preserve">– </w:t>
      </w:r>
      <w:r>
        <w:rPr>
          <w:rFonts w:ascii="Helvetica" w:hAnsi="Helvetica"/>
          <w:b w:val="1"/>
          <w:bCs w:val="1"/>
          <w:sz w:val="26"/>
          <w:szCs w:val="26"/>
          <w:rtl w:val="0"/>
          <w:lang w:val="en-US"/>
        </w:rPr>
        <w:t>Complaint States Management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12"/>
        <w:gridCol w:w="5112"/>
      </w:tblGrid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Actor</w:t>
            </w:r>
          </w:p>
        </w:tc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Admin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Precondition</w:t>
            </w:r>
          </w:p>
        </w:tc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Admin is logged in and a complaint exists.</w:t>
            </w:r>
          </w:p>
        </w:tc>
      </w:tr>
      <w:tr>
        <w:tblPrEx>
          <w:shd w:val="clear" w:color="auto" w:fill="ced7e7"/>
        </w:tblPrEx>
        <w:trPr>
          <w:trHeight w:val="1544" w:hRule="atLeast"/>
        </w:trPr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Main Flow</w:t>
            </w:r>
          </w:p>
        </w:tc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1. Admin opens complaint management.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2. Admin selects a complaint.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3. Admin reviews the current complaint state.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4. Admin updates the complaint state as required.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5. System validates and saves the new state.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6. System reflects the updated state in the complaint record.</w:t>
            </w:r>
          </w:p>
        </w:tc>
      </w:tr>
      <w:tr>
        <w:tblPrEx>
          <w:shd w:val="clear" w:color="auto" w:fill="ced7e7"/>
        </w:tblPrEx>
        <w:trPr>
          <w:trHeight w:val="444" w:hRule="atLeast"/>
        </w:trPr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Alternative / Exception Flow</w:t>
            </w:r>
          </w:p>
        </w:tc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If the selected state or update is invalid, the system rejects the update and displays a validation message.</w:t>
            </w:r>
          </w:p>
        </w:tc>
      </w:tr>
    </w:tbl>
    <w:p>
      <w:pPr>
        <w:pStyle w:val="Body"/>
        <w:widowControl w:val="0"/>
        <w:spacing w:line="240" w:lineRule="auto"/>
        <w:jc w:val="center"/>
        <w:rPr>
          <w:rFonts w:ascii="Helvetica" w:cs="Helvetica" w:hAnsi="Helvetica" w:eastAsia="Helvetica"/>
        </w:rPr>
      </w:pPr>
    </w:p>
    <w:p>
      <w:pPr>
        <w:pStyle w:val="Body"/>
        <w:rPr>
          <w:rFonts w:ascii="Helvetica" w:cs="Helvetica" w:hAnsi="Helvetica" w:eastAsia="Helvetica"/>
        </w:rPr>
      </w:pPr>
    </w:p>
    <w:p>
      <w:pPr>
        <w:pStyle w:val="Body"/>
        <w:rPr>
          <w:rFonts w:ascii="Helvetica" w:cs="Helvetica" w:hAnsi="Helvetica" w:eastAsia="Helvetica"/>
        </w:rPr>
      </w:pPr>
      <w:r>
        <w:rPr>
          <w:rFonts w:ascii="Helvetica" w:hAnsi="Helvetica"/>
          <w:b w:val="1"/>
          <w:bCs w:val="1"/>
          <w:sz w:val="26"/>
          <w:szCs w:val="26"/>
          <w:rtl w:val="0"/>
        </w:rPr>
        <w:t xml:space="preserve">UC-06 </w:t>
      </w:r>
      <w:r>
        <w:rPr>
          <w:rFonts w:ascii="Helvetica" w:hAnsi="Helvetica" w:hint="default"/>
          <w:b w:val="1"/>
          <w:bCs w:val="1"/>
          <w:sz w:val="26"/>
          <w:szCs w:val="26"/>
          <w:rtl w:val="0"/>
        </w:rPr>
        <w:t xml:space="preserve">– </w:t>
      </w:r>
      <w:r>
        <w:rPr>
          <w:rFonts w:ascii="Helvetica" w:hAnsi="Helvetica"/>
          <w:b w:val="1"/>
          <w:bCs w:val="1"/>
          <w:sz w:val="26"/>
          <w:szCs w:val="26"/>
          <w:rtl w:val="0"/>
          <w:lang w:val="en-US"/>
        </w:rPr>
        <w:t>Admin Complaint Management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12"/>
        <w:gridCol w:w="5112"/>
      </w:tblGrid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Actor</w:t>
            </w:r>
          </w:p>
        </w:tc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Admin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Precondition</w:t>
            </w:r>
          </w:p>
        </w:tc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Admin is logged in.</w:t>
            </w:r>
          </w:p>
        </w:tc>
      </w:tr>
      <w:tr>
        <w:tblPrEx>
          <w:shd w:val="clear" w:color="auto" w:fill="ced7e7"/>
        </w:tblPrEx>
        <w:trPr>
          <w:trHeight w:val="1544" w:hRule="atLeast"/>
        </w:trPr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Main Flow</w:t>
            </w:r>
          </w:p>
        </w:tc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1. Admin opens the complaint management section.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2. System displays available complaints.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3. Admin selects a complaint.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4. Admin reviews complaint details.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5. Admin performs the required management action, such as assigning, updating, or processing the complaint.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6. System saves the changes.</w:t>
            </w:r>
          </w:p>
        </w:tc>
      </w:tr>
      <w:tr>
        <w:tblPrEx>
          <w:shd w:val="clear" w:color="auto" w:fill="ced7e7"/>
        </w:tblPrEx>
        <w:trPr>
          <w:trHeight w:val="664" w:hRule="atLeast"/>
        </w:trPr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Alternative / Exception Flow</w:t>
            </w:r>
          </w:p>
        </w:tc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If the complaint cannot be found or the submitted management action is invalid, the system displays an appropriate error message.</w:t>
            </w:r>
          </w:p>
        </w:tc>
      </w:tr>
    </w:tbl>
    <w:p>
      <w:pPr>
        <w:pStyle w:val="Body"/>
        <w:widowControl w:val="0"/>
        <w:spacing w:line="240" w:lineRule="auto"/>
        <w:jc w:val="center"/>
        <w:rPr>
          <w:rFonts w:ascii="Helvetica" w:cs="Helvetica" w:hAnsi="Helvetica" w:eastAsia="Helvetica"/>
        </w:rPr>
      </w:pPr>
    </w:p>
    <w:p>
      <w:pPr>
        <w:pStyle w:val="Body"/>
        <w:rPr>
          <w:rFonts w:ascii="Helvetica" w:cs="Helvetica" w:hAnsi="Helvetica" w:eastAsia="Helvetica"/>
        </w:rPr>
      </w:pPr>
    </w:p>
    <w:p>
      <w:pPr>
        <w:pStyle w:val="Body"/>
        <w:rPr>
          <w:rFonts w:ascii="Helvetica" w:cs="Helvetica" w:hAnsi="Helvetica" w:eastAsia="Helvetica"/>
        </w:rPr>
      </w:pPr>
      <w:r>
        <w:rPr>
          <w:rFonts w:ascii="Helvetica" w:hAnsi="Helvetica"/>
          <w:b w:val="1"/>
          <w:bCs w:val="1"/>
          <w:sz w:val="26"/>
          <w:szCs w:val="26"/>
          <w:rtl w:val="0"/>
        </w:rPr>
        <w:t xml:space="preserve">UC-07 </w:t>
      </w:r>
      <w:r>
        <w:rPr>
          <w:rFonts w:ascii="Helvetica" w:hAnsi="Helvetica" w:hint="default"/>
          <w:b w:val="1"/>
          <w:bCs w:val="1"/>
          <w:sz w:val="26"/>
          <w:szCs w:val="26"/>
          <w:rtl w:val="0"/>
        </w:rPr>
        <w:t xml:space="preserve">– </w:t>
      </w:r>
      <w:r>
        <w:rPr>
          <w:rFonts w:ascii="Helvetica" w:hAnsi="Helvetica"/>
          <w:b w:val="1"/>
          <w:bCs w:val="1"/>
          <w:sz w:val="26"/>
          <w:szCs w:val="26"/>
          <w:rtl w:val="0"/>
          <w:lang w:val="en-US"/>
        </w:rPr>
        <w:t>Complaint Resolution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12"/>
        <w:gridCol w:w="5112"/>
      </w:tblGrid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Actor</w:t>
            </w:r>
          </w:p>
        </w:tc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Admin</w:t>
            </w:r>
          </w:p>
        </w:tc>
      </w:tr>
      <w:tr>
        <w:tblPrEx>
          <w:shd w:val="clear" w:color="auto" w:fill="ced7e7"/>
        </w:tblPrEx>
        <w:trPr>
          <w:trHeight w:val="444" w:hRule="atLeast"/>
        </w:trPr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Precondition</w:t>
            </w:r>
          </w:p>
        </w:tc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Admin is logged in and a complaint is available for resolution.</w:t>
            </w:r>
          </w:p>
        </w:tc>
      </w:tr>
      <w:tr>
        <w:tblPrEx>
          <w:shd w:val="clear" w:color="auto" w:fill="ced7e7"/>
        </w:tblPrEx>
        <w:trPr>
          <w:trHeight w:val="1544" w:hRule="atLeast"/>
        </w:trPr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Main Flow</w:t>
            </w:r>
          </w:p>
        </w:tc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1. Admin selects a complaint requiring resolution.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2. Admin reviews the complaint details.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3. Admin takes the appropriate resolution action.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4. Admin records the resolution details.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5. System updates the complaint state to reflect the resolution.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6. System saves the resolution information.</w:t>
            </w:r>
          </w:p>
        </w:tc>
      </w:tr>
      <w:tr>
        <w:tblPrEx>
          <w:shd w:val="clear" w:color="auto" w:fill="ced7e7"/>
        </w:tblPrEx>
        <w:trPr>
          <w:trHeight w:val="444" w:hRule="atLeast"/>
        </w:trPr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Alternative / Exception Flow</w:t>
            </w:r>
          </w:p>
        </w:tc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If required resolution information is missing, the system prevents completion and requests the missing information.</w:t>
            </w:r>
          </w:p>
        </w:tc>
      </w:tr>
    </w:tbl>
    <w:p>
      <w:pPr>
        <w:pStyle w:val="Body"/>
        <w:widowControl w:val="0"/>
        <w:spacing w:line="240" w:lineRule="auto"/>
        <w:jc w:val="center"/>
        <w:rPr>
          <w:rFonts w:ascii="Helvetica" w:cs="Helvetica" w:hAnsi="Helvetica" w:eastAsia="Helvetica"/>
        </w:rPr>
      </w:pPr>
    </w:p>
    <w:p>
      <w:pPr>
        <w:pStyle w:val="Body"/>
        <w:rPr>
          <w:rFonts w:ascii="Helvetica" w:cs="Helvetica" w:hAnsi="Helvetica" w:eastAsia="Helvetica"/>
        </w:rPr>
      </w:pPr>
    </w:p>
    <w:p>
      <w:pPr>
        <w:pStyle w:val="Body"/>
        <w:rPr>
          <w:rFonts w:ascii="Helvetica" w:cs="Helvetica" w:hAnsi="Helvetica" w:eastAsia="Helvetica"/>
        </w:rPr>
      </w:pPr>
      <w:r>
        <w:rPr>
          <w:rFonts w:ascii="Helvetica" w:hAnsi="Helvetica"/>
          <w:b w:val="1"/>
          <w:bCs w:val="1"/>
          <w:sz w:val="26"/>
          <w:szCs w:val="26"/>
          <w:rtl w:val="0"/>
        </w:rPr>
        <w:t xml:space="preserve">UC-08 </w:t>
      </w:r>
      <w:r>
        <w:rPr>
          <w:rFonts w:ascii="Helvetica" w:hAnsi="Helvetica" w:hint="default"/>
          <w:b w:val="1"/>
          <w:bCs w:val="1"/>
          <w:sz w:val="26"/>
          <w:szCs w:val="26"/>
          <w:rtl w:val="0"/>
        </w:rPr>
        <w:t xml:space="preserve">– </w:t>
      </w:r>
      <w:r>
        <w:rPr>
          <w:rFonts w:ascii="Helvetica" w:hAnsi="Helvetica"/>
          <w:b w:val="1"/>
          <w:bCs w:val="1"/>
          <w:sz w:val="26"/>
          <w:szCs w:val="26"/>
          <w:rtl w:val="0"/>
          <w:lang w:val="en-US"/>
        </w:rPr>
        <w:t>User Notifications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12"/>
        <w:gridCol w:w="5112"/>
      </w:tblGrid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Actor</w:t>
            </w:r>
          </w:p>
        </w:tc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System / User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Precondition</w:t>
            </w:r>
          </w:p>
        </w:tc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A relevant complaint event or status update has occurred.</w:t>
            </w:r>
          </w:p>
        </w:tc>
      </w:tr>
      <w:tr>
        <w:tblPrEx>
          <w:shd w:val="clear" w:color="auto" w:fill="ced7e7"/>
        </w:tblPrEx>
        <w:trPr>
          <w:trHeight w:val="1104" w:hRule="atLeast"/>
        </w:trPr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Main Flow</w:t>
            </w:r>
          </w:p>
        </w:tc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1. System detects a complaint event or status change.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2. System prepares a notification for the concerned user.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3. System sends/stores the notification.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4. User opens the notification area.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5. System displays the relevant complaint notification.</w:t>
            </w:r>
          </w:p>
        </w:tc>
      </w:tr>
      <w:tr>
        <w:tblPrEx>
          <w:shd w:val="clear" w:color="auto" w:fill="ced7e7"/>
        </w:tblPrEx>
        <w:trPr>
          <w:trHeight w:val="444" w:hRule="atLeast"/>
        </w:trPr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Alternative / Exception Flow</w:t>
            </w:r>
          </w:p>
        </w:tc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If a notification cannot be delivered immediately, the system retains it for later viewing where supported.</w:t>
            </w:r>
          </w:p>
        </w:tc>
      </w:tr>
    </w:tbl>
    <w:p>
      <w:pPr>
        <w:pStyle w:val="Body"/>
        <w:widowControl w:val="0"/>
        <w:spacing w:line="240" w:lineRule="auto"/>
        <w:jc w:val="center"/>
        <w:rPr>
          <w:rFonts w:ascii="Helvetica" w:cs="Helvetica" w:hAnsi="Helvetica" w:eastAsia="Helvetica"/>
        </w:rPr>
      </w:pPr>
    </w:p>
    <w:p>
      <w:pPr>
        <w:pStyle w:val="Body"/>
        <w:rPr>
          <w:rFonts w:ascii="Helvetica" w:cs="Helvetica" w:hAnsi="Helvetica" w:eastAsia="Helvetica"/>
        </w:rPr>
      </w:pPr>
    </w:p>
    <w:p>
      <w:pPr>
        <w:pStyle w:val="Body"/>
        <w:rPr>
          <w:rFonts w:ascii="Helvetica" w:cs="Helvetica" w:hAnsi="Helvetica" w:eastAsia="Helvetica"/>
        </w:rPr>
      </w:pPr>
      <w:r>
        <w:rPr>
          <w:rFonts w:ascii="Helvetica" w:hAnsi="Helvetica"/>
          <w:b w:val="1"/>
          <w:bCs w:val="1"/>
          <w:sz w:val="26"/>
          <w:szCs w:val="26"/>
          <w:rtl w:val="0"/>
        </w:rPr>
        <w:t xml:space="preserve">UC-09 </w:t>
      </w:r>
      <w:r>
        <w:rPr>
          <w:rFonts w:ascii="Helvetica" w:hAnsi="Helvetica" w:hint="default"/>
          <w:b w:val="1"/>
          <w:bCs w:val="1"/>
          <w:sz w:val="26"/>
          <w:szCs w:val="26"/>
          <w:rtl w:val="0"/>
        </w:rPr>
        <w:t xml:space="preserve">– </w:t>
      </w:r>
      <w:r>
        <w:rPr>
          <w:rFonts w:ascii="Helvetica" w:hAnsi="Helvetica"/>
          <w:b w:val="1"/>
          <w:bCs w:val="1"/>
          <w:sz w:val="26"/>
          <w:szCs w:val="26"/>
          <w:rtl w:val="0"/>
          <w:lang w:val="en-US"/>
        </w:rPr>
        <w:t>Complaint History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12"/>
        <w:gridCol w:w="5112"/>
      </w:tblGrid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Actor</w:t>
            </w:r>
          </w:p>
        </w:tc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User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Precondition</w:t>
            </w:r>
          </w:p>
        </w:tc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User is logged in and has complaint records.</w:t>
            </w:r>
          </w:p>
        </w:tc>
      </w:tr>
      <w:tr>
        <w:tblPrEx>
          <w:shd w:val="clear" w:color="auto" w:fill="ced7e7"/>
        </w:tblPrEx>
        <w:trPr>
          <w:trHeight w:val="1324" w:hRule="atLeast"/>
        </w:trPr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Main Flow</w:t>
            </w:r>
          </w:p>
        </w:tc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1. User opens Complaint History.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2. System retrieves the user's complaint records.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3. System displays the list of previous/current complaints.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4. User selects a complaint to view its details.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5. System displays the complaint details and recorded history.</w:t>
            </w:r>
          </w:p>
        </w:tc>
      </w:tr>
      <w:tr>
        <w:tblPrEx>
          <w:shd w:val="clear" w:color="auto" w:fill="ced7e7"/>
        </w:tblPrEx>
        <w:trPr>
          <w:trHeight w:val="444" w:hRule="atLeast"/>
        </w:trPr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Alternative / Exception Flow</w:t>
            </w:r>
          </w:p>
        </w:tc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If the user has no complaint records, the system displays an appropriate empty-state message.</w:t>
            </w:r>
          </w:p>
        </w:tc>
      </w:tr>
    </w:tbl>
    <w:p>
      <w:pPr>
        <w:pStyle w:val="Body"/>
        <w:widowControl w:val="0"/>
        <w:spacing w:line="240" w:lineRule="auto"/>
        <w:jc w:val="center"/>
        <w:rPr>
          <w:rFonts w:ascii="Helvetica" w:cs="Helvetica" w:hAnsi="Helvetica" w:eastAsia="Helvetica"/>
        </w:rPr>
      </w:pPr>
    </w:p>
    <w:p>
      <w:pPr>
        <w:pStyle w:val="Body"/>
        <w:rPr>
          <w:rFonts w:ascii="Helvetica" w:cs="Helvetica" w:hAnsi="Helvetica" w:eastAsia="Helvetica"/>
        </w:rPr>
      </w:pPr>
    </w:p>
    <w:p>
      <w:pPr>
        <w:pStyle w:val="Body"/>
        <w:rPr>
          <w:rFonts w:ascii="Helvetica" w:cs="Helvetica" w:hAnsi="Helvetica" w:eastAsia="Helvetica"/>
        </w:rPr>
      </w:pPr>
      <w:r>
        <w:rPr>
          <w:rFonts w:ascii="Helvetica" w:hAnsi="Helvetica"/>
          <w:b w:val="1"/>
          <w:bCs w:val="1"/>
          <w:sz w:val="26"/>
          <w:szCs w:val="26"/>
          <w:rtl w:val="0"/>
        </w:rPr>
        <w:t xml:space="preserve">UC-10 </w:t>
      </w:r>
      <w:r>
        <w:rPr>
          <w:rFonts w:ascii="Helvetica" w:hAnsi="Helvetica" w:hint="default"/>
          <w:b w:val="1"/>
          <w:bCs w:val="1"/>
          <w:sz w:val="26"/>
          <w:szCs w:val="26"/>
          <w:rtl w:val="0"/>
        </w:rPr>
        <w:t xml:space="preserve">– </w:t>
      </w:r>
      <w:r>
        <w:rPr>
          <w:rFonts w:ascii="Helvetica" w:hAnsi="Helvetica"/>
          <w:b w:val="1"/>
          <w:bCs w:val="1"/>
          <w:sz w:val="26"/>
          <w:szCs w:val="26"/>
          <w:rtl w:val="0"/>
          <w:lang w:val="de-DE"/>
        </w:rPr>
        <w:t>Admin Dashboard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12"/>
        <w:gridCol w:w="5112"/>
      </w:tblGrid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Actor</w:t>
            </w:r>
          </w:p>
        </w:tc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Admin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Precondition</w:t>
            </w:r>
          </w:p>
        </w:tc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Admin is logged in.</w:t>
            </w:r>
          </w:p>
        </w:tc>
      </w:tr>
      <w:tr>
        <w:tblPrEx>
          <w:shd w:val="clear" w:color="auto" w:fill="ced7e7"/>
        </w:tblPrEx>
        <w:trPr>
          <w:trHeight w:val="1544" w:hRule="atLeast"/>
        </w:trPr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Main Flow</w:t>
            </w:r>
          </w:p>
        </w:tc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1. Admin opens the dashboard.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2. System retrieves complaint-related information.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3. System calculates/displays relevant summaries and status information.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4. Admin reviews the dashboard information.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5. Admin uses the displayed information to manage complaints.</w:t>
            </w:r>
          </w:p>
        </w:tc>
      </w:tr>
      <w:tr>
        <w:tblPrEx>
          <w:shd w:val="clear" w:color="auto" w:fill="ced7e7"/>
        </w:tblPrEx>
        <w:trPr>
          <w:trHeight w:val="444" w:hRule="atLeast"/>
        </w:trPr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Alternative / Exception Flow</w:t>
            </w:r>
          </w:p>
        </w:tc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If dashboard data is unavailable, the system displays an appropriate message rather than incorrect information.</w:t>
            </w:r>
          </w:p>
        </w:tc>
      </w:tr>
    </w:tbl>
    <w:p>
      <w:pPr>
        <w:pStyle w:val="Body"/>
        <w:widowControl w:val="0"/>
        <w:spacing w:line="240" w:lineRule="auto"/>
        <w:jc w:val="center"/>
        <w:rPr>
          <w:rFonts w:ascii="Helvetica" w:cs="Helvetica" w:hAnsi="Helvetica" w:eastAsia="Helvetica"/>
        </w:rPr>
      </w:pPr>
    </w:p>
    <w:p>
      <w:pPr>
        <w:pStyle w:val="Body"/>
        <w:rPr>
          <w:rFonts w:ascii="Helvetica" w:cs="Helvetica" w:hAnsi="Helvetica" w:eastAsia="Helvetica"/>
        </w:rPr>
      </w:pPr>
    </w:p>
    <w:p>
      <w:pPr>
        <w:pStyle w:val="Body"/>
        <w:rPr>
          <w:rFonts w:ascii="Helvetica" w:cs="Helvetica" w:hAnsi="Helvetica" w:eastAsia="Helvetica"/>
        </w:rPr>
      </w:pPr>
      <w:r>
        <w:rPr>
          <w:rFonts w:ascii="Helvetica" w:hAnsi="Helvetica"/>
          <w:b w:val="1"/>
          <w:bCs w:val="1"/>
          <w:sz w:val="26"/>
          <w:szCs w:val="26"/>
          <w:rtl w:val="0"/>
        </w:rPr>
        <w:t xml:space="preserve">UC-11 </w:t>
      </w:r>
      <w:r>
        <w:rPr>
          <w:rFonts w:ascii="Helvetica" w:hAnsi="Helvetica" w:hint="default"/>
          <w:b w:val="1"/>
          <w:bCs w:val="1"/>
          <w:sz w:val="26"/>
          <w:szCs w:val="26"/>
          <w:rtl w:val="0"/>
        </w:rPr>
        <w:t xml:space="preserve">– </w:t>
      </w:r>
      <w:r>
        <w:rPr>
          <w:rFonts w:ascii="Helvetica" w:hAnsi="Helvetica"/>
          <w:b w:val="1"/>
          <w:bCs w:val="1"/>
          <w:sz w:val="26"/>
          <w:szCs w:val="26"/>
          <w:rtl w:val="0"/>
          <w:lang w:val="en-US"/>
        </w:rPr>
        <w:t>Search and Filters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12"/>
        <w:gridCol w:w="5112"/>
      </w:tblGrid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Actor</w:t>
            </w:r>
          </w:p>
        </w:tc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Admin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Precondition</w:t>
            </w:r>
          </w:p>
        </w:tc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Admin is logged in and complaints are available.</w:t>
            </w:r>
          </w:p>
        </w:tc>
      </w:tr>
      <w:tr>
        <w:tblPrEx>
          <w:shd w:val="clear" w:color="auto" w:fill="ced7e7"/>
        </w:tblPrEx>
        <w:trPr>
          <w:trHeight w:val="1544" w:hRule="atLeast"/>
        </w:trPr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Main Flow</w:t>
            </w:r>
          </w:p>
        </w:tc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1. Admin opens the complaint list.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2. Admin enters a search term or selects a filter such as complaint status.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3. Admin applies the search/filter.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4. System processes the selected criteria.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5. System displays only the complaints matching the criteria.</w:t>
            </w:r>
          </w:p>
        </w:tc>
      </w:tr>
      <w:tr>
        <w:tblPrEx>
          <w:shd w:val="clear" w:color="auto" w:fill="ced7e7"/>
        </w:tblPrEx>
        <w:trPr>
          <w:trHeight w:val="444" w:hRule="atLeast"/>
        </w:trPr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Alternative / Exception Flow</w:t>
            </w:r>
          </w:p>
        </w:tc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If no complaint matches the criteria, the system displays an appropriate no-results message.</w:t>
            </w:r>
          </w:p>
        </w:tc>
      </w:tr>
    </w:tbl>
    <w:p>
      <w:pPr>
        <w:pStyle w:val="Body"/>
        <w:widowControl w:val="0"/>
        <w:spacing w:line="240" w:lineRule="auto"/>
        <w:jc w:val="center"/>
        <w:rPr>
          <w:rFonts w:ascii="Helvetica" w:cs="Helvetica" w:hAnsi="Helvetica" w:eastAsia="Helvetica"/>
        </w:rPr>
      </w:pPr>
    </w:p>
    <w:p>
      <w:pPr>
        <w:pStyle w:val="Body"/>
        <w:rPr>
          <w:rFonts w:ascii="Helvetica" w:cs="Helvetica" w:hAnsi="Helvetica" w:eastAsia="Helvetica"/>
        </w:rPr>
      </w:pPr>
    </w:p>
    <w:p>
      <w:pPr>
        <w:pStyle w:val="Body"/>
        <w:rPr>
          <w:rFonts w:ascii="Helvetica" w:cs="Helvetica" w:hAnsi="Helvetica" w:eastAsia="Helvetica"/>
        </w:rPr>
      </w:pPr>
      <w:r>
        <w:rPr>
          <w:rFonts w:ascii="Helvetica" w:hAnsi="Helvetica"/>
          <w:b w:val="1"/>
          <w:bCs w:val="1"/>
          <w:sz w:val="26"/>
          <w:szCs w:val="26"/>
          <w:rtl w:val="0"/>
        </w:rPr>
        <w:t xml:space="preserve">UC-12 </w:t>
      </w:r>
      <w:r>
        <w:rPr>
          <w:rFonts w:ascii="Helvetica" w:hAnsi="Helvetica" w:hint="default"/>
          <w:b w:val="1"/>
          <w:bCs w:val="1"/>
          <w:sz w:val="26"/>
          <w:szCs w:val="26"/>
          <w:rtl w:val="0"/>
        </w:rPr>
        <w:t xml:space="preserve">– </w:t>
      </w:r>
      <w:r>
        <w:rPr>
          <w:rFonts w:ascii="Helvetica" w:hAnsi="Helvetica"/>
          <w:b w:val="1"/>
          <w:bCs w:val="1"/>
          <w:sz w:val="26"/>
          <w:szCs w:val="26"/>
          <w:rtl w:val="0"/>
          <w:lang w:val="en-US"/>
        </w:rPr>
        <w:t>Feedback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12"/>
        <w:gridCol w:w="5112"/>
      </w:tblGrid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Actor</w:t>
            </w:r>
          </w:p>
        </w:tc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User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Precondition</w:t>
            </w:r>
          </w:p>
        </w:tc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User has a resolved/closed complaint.</w:t>
            </w:r>
          </w:p>
        </w:tc>
      </w:tr>
      <w:tr>
        <w:tblPrEx>
          <w:shd w:val="clear" w:color="auto" w:fill="ced7e7"/>
        </w:tblPrEx>
        <w:trPr>
          <w:trHeight w:val="1324" w:hRule="atLeast"/>
        </w:trPr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Main Flow</w:t>
            </w:r>
          </w:p>
        </w:tc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1. User opens a resolved/closed complaint.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2. User selects the Feedback option.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3. User provides the required rating and/or comment.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4. User submits the feedback.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5. System validates and records the feedback.</w:t>
            </w:r>
            <w:r>
              <w:rPr>
                <w:sz w:val="19"/>
                <w:szCs w:val="19"/>
                <w:shd w:val="nil" w:color="auto" w:fill="auto"/>
                <w:lang w:val="en-US"/>
              </w:rPr>
              <w:br w:type="textWrapping"/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6. System confirms successful submission.</w:t>
            </w:r>
          </w:p>
        </w:tc>
      </w:tr>
      <w:tr>
        <w:tblPrEx>
          <w:shd w:val="clear" w:color="auto" w:fill="ced7e7"/>
        </w:tblPrEx>
        <w:trPr>
          <w:trHeight w:val="444" w:hRule="atLeast"/>
        </w:trPr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Alternative / Exception Flow</w:t>
            </w:r>
          </w:p>
        </w:tc>
        <w:tc>
          <w:tcPr>
            <w:tcW w:type="dxa" w:w="5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If required feedback information is missing, the system prevents submission and displays a validation message.</w:t>
            </w:r>
          </w:p>
        </w:tc>
      </w:tr>
    </w:tbl>
    <w:p>
      <w:pPr>
        <w:pStyle w:val="Body"/>
        <w:widowControl w:val="0"/>
        <w:spacing w:line="240" w:lineRule="auto"/>
        <w:jc w:val="center"/>
      </w:pPr>
      <w:r>
        <w:rPr>
          <w:rFonts w:ascii="Helvetica" w:cs="Helvetica" w:hAnsi="Helvetica" w:eastAsia="Helvetica"/>
        </w:rPr>
      </w:r>
    </w:p>
    <w:sectPr>
      <w:headerReference w:type="default" r:id="rId4"/>
      <w:footerReference w:type="default" r:id="rId5"/>
      <w:pgSz w:w="12240" w:h="15840" w:orient="portrait"/>
      <w:pgMar w:top="936" w:right="1008" w:bottom="936" w:left="1008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