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Frequencies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18:40:57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FREQUENCIES VARIABLES=Q11 Q12 Q13 Q14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666"/>
        <w:gridCol w:w="1598"/>
        <w:gridCol w:w="166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(Q11)Ethnic Background: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(Q12)Gender: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(Q13)Classification: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(Q14)Age: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Frequency Table</w:t>
        <w:cr/>
      </w:r>
    </w:p>
    <w:p>
      <w:r/>
    </w:p>
    <w:tbl>
      <w:tblPr>
        <w:tblW w:w="0" w:type="auto"/>
        <w:jc w:val="left"/>
        <w:tblLayout w:type="fixed"/>
      </w:tblPr>
      <w:tblGrid>
        <w:gridCol w:w="952"/>
        <w:gridCol w:w="195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(Q11)Ethnic Background: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African-American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Caucasian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Hispanic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Other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3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(Q12)Gender: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30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(Q13)Classification: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87.6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(Q14)Age: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 to 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19-20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21-23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24-26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Over 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Data written to /Users/victor/Downloads/program file.movie attendance.csv.</w:t>
        <w:cr/>
        <w:t>31 variables and 500 cases written.</w:t>
        <w:cr/>
        <w:t>Variable: QNO                Type: Number   Width:   4   Dec: 0</w:t>
        <w:cr/>
        <w:t>Variable: Q1                 Type: Number   Width:   4   Dec: 0</w:t>
        <w:cr/>
        <w:t>Variable: Q2                 Type: Number   Width:   4   Dec: 0</w:t>
        <w:cr/>
        <w:t>Variable: Q3                 Type: Number   Width:   4   Dec: 1</w:t>
        <w:cr/>
        <w:t>Variable: Q4                 Type: Number   Width:   4   Dec: 0</w:t>
        <w:cr/>
        <w:t>Variable: Q5a                Type: Number   Width:   4   Dec: 0</w:t>
        <w:cr/>
        <w:t>Variable: Q5b                Type: Number   Width:   4   Dec: 0</w:t>
        <w:cr/>
        <w:t>Variable: Q5c                Type: Number   Width:   4   Dec: 0</w:t>
        <w:cr/>
        <w:t>Variable: Q5d                Type: Number   Width:   4   Dec: 0</w:t>
        <w:cr/>
        <w:t>Variable: Q5e                Type: Number   Width:   4   Dec: 0</w:t>
        <w:cr/>
        <w:t>Variable: Q5f                Type: Number   Width:   4   Dec: 0</w:t>
        <w:cr/>
        <w:t>Variable: Q5g                Type: Number   Width:   4   Dec: 0</w:t>
        <w:cr/>
        <w:t>Variable: Q5h                Type: Number   Width:   4   Dec: 0</w:t>
        <w:cr/>
        <w:t>Variable: Q5i                Type: Number   Width:   4   Dec: 0</w:t>
        <w:cr/>
        <w:t>Variable: Q6                 Type: Number   Width:   4   Dec: 0</w:t>
        <w:cr/>
        <w:t>Variable: Q7a                Type: Number   Width:   4   Dec: 0</w:t>
        <w:cr/>
        <w:t>Variable: Q7b                Type: Number   Width:   4   Dec: 0</w:t>
        <w:cr/>
        <w:t>Variable: Q7c                Type: Number   Width:   4   Dec: 0</w:t>
        <w:cr/>
        <w:t>Variable: Q7d                Type: Number   Width:   4   Dec: 0</w:t>
        <w:cr/>
        <w:t>Variable: Q7e                Type: Number   Width:   4   Dec: 0</w:t>
        <w:cr/>
        <w:t>Variable: Q7f                Type: Number   Width:   4   Dec: 0</w:t>
        <w:cr/>
        <w:t>Variable: Q8a                Type: Number   Width:   4   Dec: 0</w:t>
        <w:cr/>
        <w:t>Variable: Q8b                Type: Number   Width:   4   Dec: 0</w:t>
        <w:cr/>
        <w:t>Variable: Q8c                Type: Number   Width:   4   Dec: 0</w:t>
        <w:cr/>
        <w:t>Variable: Q8d                Type: Number   Width:   4   Dec: 0</w:t>
        <w:cr/>
        <w:t>Variable: Q9                 Type: Number   Width:   4   Dec: 0</w:t>
        <w:cr/>
        <w:t>Variable: Q10                Type: Number   Width:   4   Dec: 0</w:t>
        <w:cr/>
        <w:t>Variable: Q11                Type: Number   Width:   4   Dec: 0</w:t>
        <w:cr/>
        <w:t>Variable: Q12                Type: Number   Width:   4   Dec: 0</w:t>
        <w:cr/>
        <w:t>Variable: Q13                Type: Number   Width:   4   Dec: 0</w:t>
        <w:cr/>
        <w:t>Variable: Q14                Type: Number   Width:   4   Dec: 0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Frequencies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18:47:24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FREQUENCIES VARIABLES=Q11 Q12 Q13 Q14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666"/>
        <w:gridCol w:w="1598"/>
        <w:gridCol w:w="166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(Q11)Ethnic Background: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(Q12)Gender: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(Q13)Classification: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(Q14)Age: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Frequency Table</w:t>
        <w:cr/>
      </w:r>
    </w:p>
    <w:p>
      <w:r/>
    </w:p>
    <w:tbl>
      <w:tblPr>
        <w:tblW w:w="0" w:type="auto"/>
        <w:jc w:val="left"/>
        <w:tblLayout w:type="fixed"/>
      </w:tblPr>
      <w:tblGrid>
        <w:gridCol w:w="952"/>
        <w:gridCol w:w="195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(Q11)Ethnic Background: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African-American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Caucasian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Hispanic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Other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3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(Q12)Gender: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30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(Q13)Classification: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87.6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(Q14)Age: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 to 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19-20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21-23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24-26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Over 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18:51:45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VARIABLES=Q11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GUIDE: axis(dim(1), label("(Q11)Ethnic Background:"))</w:t>
              <w:br/>
              <w:t>GUIDE: axis(dim(2), label("Count"))</w:t>
              <w:br/>
              <w:t>GUIDE: text.title(label("Simple Bar Count of (Q11)Ethnic Background:"))</w:t>
              <w:br/>
              <w:t>SCALE: cat(dim(1), include("1", "2", "3", "4"))</w:t>
              <w:br/>
              <w:t>SCALE: linear(dim(2), include(0))</w:t>
              <w:br/>
              <w:t>ELEMENT: interval(position(Q11*COUNT),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00:00:03.84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315200" cy="4299511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18:54:05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VARIABLES=Q12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GUIDE: axis(dim(1), label("(Q12)Gender:"))</w:t>
              <w:br/>
              <w:t>GUIDE: axis(dim(2), label("Count"))</w:t>
              <w:br/>
              <w:t>SCALE: cat(dim(1), include("0", "1"))</w:t>
              <w:br/>
              <w:t>SCALE: linear(dim(2), include(0))</w:t>
              <w:br/>
              <w:t>ELEMENT: interval(position(Q12*COUNT),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315200" cy="4299511"/>
            <wp:docPr id="1" name="Drawing 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18:55:21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VARIABLES=Q13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GUIDE: axis(dim(1), label("(Q13)Classification:"))</w:t>
              <w:br/>
              <w:t>GUIDE: axis(dim(2), label("Count"))</w:t>
              <w:br/>
              <w:t>GUIDE: text.title(label("Simple Bar Count of (Q13)Classification:"))</w:t>
              <w:br/>
              <w:t>SCALE: cat(dim(1), include("1", "2", "3", "4", "5"))</w:t>
              <w:br/>
              <w:t>SCALE: linear(dim(2), include(0))</w:t>
              <w:br/>
              <w:t>ELEMENT: interval(position(Q13*COUNT),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315200" cy="4299511"/>
            <wp:docPr id="2" name="Drawing 2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p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18:57:25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VARIABLES=Q14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GUIDE: axis(dim(1), label("(Q14)Age:"))</w:t>
              <w:br/>
              <w:t>GUIDE: axis(dim(2), label("Count"))</w:t>
              <w:br/>
              <w:t>GUIDE: text.title(label("Simple Bar Count of (Q14)Age:"))</w:t>
              <w:br/>
              <w:t>SCALE: cat(dim(1), include("1", "2", "3", "4", "5"))</w:t>
              <w:br/>
              <w:t>SCALE: linear(dim(2), include(0))</w:t>
              <w:br/>
              <w:t>ELEMENT: interval(position(Q14*COUNT),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315200" cy="4299511"/>
            <wp:docPr id="3" name="Drawing 3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p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Frequencies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18:58:48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FREQUENCIES VARIABLES=Q11 Q12 Q13 Q14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666"/>
        <w:gridCol w:w="1598"/>
        <w:gridCol w:w="166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(Q11)Ethnic Background: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(Q12)Gender: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(Q13)Classification: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(Q14)Age: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Frequency Table</w:t>
        <w:cr/>
      </w:r>
    </w:p>
    <w:p>
      <w:r/>
    </w:p>
    <w:tbl>
      <w:tblPr>
        <w:tblW w:w="0" w:type="auto"/>
        <w:jc w:val="left"/>
        <w:tblLayout w:type="fixed"/>
      </w:tblPr>
      <w:tblGrid>
        <w:gridCol w:w="952"/>
        <w:gridCol w:w="195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(Q11)Ethnic Background: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African-American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Caucasian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Hispanic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Other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System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35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(Q12)Gender: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30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(Q13)Classification: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87.6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241"/>
        <w:gridCol w:w="1156"/>
        <w:gridCol w:w="1530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(Q14)Age: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 to 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19-20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21-23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24-26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Over 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Oneway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19:06:01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are based on cases with no missing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ONEWAY Q5a Q5b Q5c Q5d Q5e Q5f Q5g Q5h Q5i BY Q13</w:t>
              <w:br/>
              <w:t>/ES=OVERALL</w:t>
              <w:br/>
              <w:t>/STATISTICS DESCRIPTIVES</w:t>
              <w:br/>
              <w:t>/MISSING ANALYSIS</w:t>
              <w:br/>
              <w:t>/CRITERIA=CILEVEL(0.95).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912"/>
        <w:gridCol w:w="1049"/>
        <w:gridCol w:w="793"/>
        <w:gridCol w:w="793"/>
        <w:gridCol w:w="1084"/>
        <w:gridCol w:w="804"/>
        <w:gridCol w:w="1143"/>
        <w:gridCol w:w="1143"/>
        <w:gridCol w:w="793"/>
        <w:gridCol w:w="81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550"/>
        <w:gridCol w:w="1679"/>
        <w:gridCol w:w="1524"/>
        <w:gridCol w:w="1057"/>
        <w:gridCol w:w="1384"/>
        <w:gridCol w:w="1057"/>
        <w:gridCol w:w="105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154.007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155.074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433.008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388.104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397.964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152.217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152.748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280.854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199.259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343.163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347.682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 Effect Sizes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Eta-squared and Epsilon-squared are estimated based on the fixed-effect model.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Negative but less biased estimates are retained, not rounded to zero.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Relationship Id="rId3" Target="media/image2.eps" Type="http://schemas.openxmlformats.org/officeDocument/2006/relationships/image"/><Relationship Id="rId4" Target="media/image3.eps" Type="http://schemas.openxmlformats.org/officeDocument/2006/relationships/image"/><Relationship Id="rId5" Target="media/image4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2023-07-05T10:51:40Z</dcterms:created>
  <dc:creator>IBM SPSS Statistics</dc:creator>
</cp:coreProperties>
</file>