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C5" w:rsidRPr="00902B38" w:rsidRDefault="00AC26C5" w:rsidP="002D44C0">
      <w:pPr>
        <w:autoSpaceDE w:val="0"/>
        <w:autoSpaceDN w:val="0"/>
        <w:adjustRightInd w:val="0"/>
        <w:spacing w:line="360" w:lineRule="auto"/>
        <w:rPr>
          <w:b/>
          <w:bCs/>
          <w:sz w:val="28"/>
          <w:szCs w:val="28"/>
        </w:rPr>
      </w:pPr>
      <w:r w:rsidRPr="00902B38">
        <w:rPr>
          <w:b/>
          <w:bCs/>
          <w:sz w:val="28"/>
          <w:szCs w:val="28"/>
        </w:rPr>
        <w:t>CHA</w:t>
      </w:r>
      <w:r w:rsidR="00902B38" w:rsidRPr="00902B38">
        <w:rPr>
          <w:b/>
          <w:bCs/>
          <w:sz w:val="28"/>
          <w:szCs w:val="28"/>
        </w:rPr>
        <w:t>PTER</w:t>
      </w:r>
      <w:r w:rsidRPr="00902B38">
        <w:rPr>
          <w:b/>
          <w:bCs/>
          <w:sz w:val="28"/>
          <w:szCs w:val="28"/>
        </w:rPr>
        <w:t xml:space="preserve"> </w:t>
      </w:r>
      <w:r w:rsidR="00305513" w:rsidRPr="00902B38">
        <w:rPr>
          <w:b/>
          <w:bCs/>
          <w:sz w:val="28"/>
          <w:szCs w:val="28"/>
        </w:rPr>
        <w:t>18</w:t>
      </w:r>
    </w:p>
    <w:p w:rsidR="00AC26C5" w:rsidRPr="00902B38" w:rsidRDefault="00AC26C5" w:rsidP="002D44C0">
      <w:pPr>
        <w:autoSpaceDE w:val="0"/>
        <w:autoSpaceDN w:val="0"/>
        <w:adjustRightInd w:val="0"/>
        <w:spacing w:line="360" w:lineRule="auto"/>
        <w:rPr>
          <w:b/>
          <w:bCs/>
          <w:sz w:val="28"/>
          <w:szCs w:val="28"/>
        </w:rPr>
      </w:pPr>
      <w:r w:rsidRPr="00902B38">
        <w:rPr>
          <w:b/>
          <w:bCs/>
          <w:sz w:val="28"/>
          <w:szCs w:val="28"/>
        </w:rPr>
        <w:t>Multivariate Data Analysis</w:t>
      </w:r>
    </w:p>
    <w:p w:rsidR="00185C9E" w:rsidRPr="00902B38" w:rsidRDefault="00185C9E" w:rsidP="002D44C0">
      <w:pPr>
        <w:autoSpaceDE w:val="0"/>
        <w:autoSpaceDN w:val="0"/>
        <w:adjustRightInd w:val="0"/>
        <w:spacing w:line="360" w:lineRule="auto"/>
        <w:rPr>
          <w:b/>
          <w:bCs/>
        </w:rPr>
      </w:pPr>
    </w:p>
    <w:p w:rsidR="00185C9E" w:rsidRPr="00902B38" w:rsidRDefault="00431659" w:rsidP="002D44C0">
      <w:pPr>
        <w:autoSpaceDE w:val="0"/>
        <w:autoSpaceDN w:val="0"/>
        <w:adjustRightInd w:val="0"/>
        <w:spacing w:line="360" w:lineRule="auto"/>
        <w:rPr>
          <w:b/>
          <w:bCs/>
          <w:sz w:val="28"/>
          <w:szCs w:val="28"/>
        </w:rPr>
      </w:pPr>
      <w:bookmarkStart w:id="0" w:name="_GoBack"/>
      <w:bookmarkEnd w:id="0"/>
      <w:r w:rsidRPr="00902B38">
        <w:rPr>
          <w:b/>
          <w:bCs/>
          <w:sz w:val="28"/>
          <w:szCs w:val="28"/>
        </w:rPr>
        <w:t>CHAPTER SUMMARY</w:t>
      </w:r>
    </w:p>
    <w:p w:rsidR="00040C12" w:rsidRDefault="00431659" w:rsidP="00040C12">
      <w:pPr>
        <w:autoSpaceDE w:val="0"/>
        <w:autoSpaceDN w:val="0"/>
        <w:adjustRightInd w:val="0"/>
        <w:spacing w:line="360" w:lineRule="auto"/>
        <w:rPr>
          <w:b/>
          <w:bCs/>
        </w:rPr>
      </w:pPr>
      <w:r w:rsidRPr="00902B38">
        <w:rPr>
          <w:b/>
          <w:bCs/>
        </w:rPr>
        <w:t>1</w:t>
      </w:r>
      <w:r w:rsidR="00902B38" w:rsidRPr="00902B38">
        <w:rPr>
          <w:b/>
          <w:bCs/>
        </w:rPr>
        <w:t>.</w:t>
      </w:r>
      <w:r w:rsidRPr="00902B38">
        <w:rPr>
          <w:b/>
          <w:bCs/>
        </w:rPr>
        <w:t xml:space="preserve"> MULTIVARIATE ANALYSIS PROCEDURE</w:t>
      </w:r>
    </w:p>
    <w:p w:rsidR="00431659" w:rsidRPr="00902B38" w:rsidRDefault="00431659" w:rsidP="002D44C0">
      <w:pPr>
        <w:autoSpaceDE w:val="0"/>
        <w:autoSpaceDN w:val="0"/>
        <w:adjustRightInd w:val="0"/>
        <w:spacing w:line="360" w:lineRule="auto"/>
        <w:rPr>
          <w:b/>
          <w:bCs/>
        </w:rPr>
      </w:pPr>
      <w:r w:rsidRPr="00902B38">
        <w:t xml:space="preserve">I. </w:t>
      </w:r>
      <w:r w:rsidRPr="00902B38">
        <w:rPr>
          <w:b/>
          <w:bCs/>
        </w:rPr>
        <w:t>Multivariate Analysis</w:t>
      </w:r>
    </w:p>
    <w:p w:rsidR="00431659" w:rsidRPr="00902B38" w:rsidRDefault="00431659" w:rsidP="00677898">
      <w:pPr>
        <w:autoSpaceDE w:val="0"/>
        <w:autoSpaceDN w:val="0"/>
        <w:adjustRightInd w:val="0"/>
        <w:spacing w:line="360" w:lineRule="auto"/>
        <w:ind w:firstLine="720"/>
        <w:rPr>
          <w:b/>
          <w:bCs/>
        </w:rPr>
      </w:pPr>
      <w:r w:rsidRPr="00902B38">
        <w:t xml:space="preserve">A. </w:t>
      </w:r>
      <w:r w:rsidRPr="00902B38">
        <w:rPr>
          <w:b/>
          <w:bCs/>
        </w:rPr>
        <w:t>Multivariate Analysis Defined</w:t>
      </w:r>
    </w:p>
    <w:p w:rsidR="00431659" w:rsidRPr="00902B38" w:rsidRDefault="00431659" w:rsidP="00677898">
      <w:pPr>
        <w:autoSpaceDE w:val="0"/>
        <w:autoSpaceDN w:val="0"/>
        <w:adjustRightInd w:val="0"/>
        <w:spacing w:line="360" w:lineRule="auto"/>
        <w:ind w:left="1440"/>
      </w:pPr>
      <w:r w:rsidRPr="00902B38">
        <w:t>1. General term for statistical procedures that simultaneously</w:t>
      </w:r>
      <w:r w:rsidR="00751084" w:rsidRPr="00902B38">
        <w:t xml:space="preserve"> </w:t>
      </w:r>
      <w:r w:rsidRPr="00902B38">
        <w:t>analyze multiple measurements on each</w:t>
      </w:r>
      <w:r w:rsidR="00751084" w:rsidRPr="00902B38">
        <w:t xml:space="preserve"> </w:t>
      </w:r>
      <w:r w:rsidRPr="00902B38">
        <w:t>individual or object</w:t>
      </w:r>
      <w:r w:rsidR="00751084" w:rsidRPr="00902B38">
        <w:t xml:space="preserve"> </w:t>
      </w:r>
      <w:r w:rsidRPr="00902B38">
        <w:t>under study</w:t>
      </w:r>
    </w:p>
    <w:p w:rsidR="00431659" w:rsidRPr="00902B38" w:rsidRDefault="00431659" w:rsidP="00677898">
      <w:pPr>
        <w:autoSpaceDE w:val="0"/>
        <w:autoSpaceDN w:val="0"/>
        <w:adjustRightInd w:val="0"/>
        <w:spacing w:line="360" w:lineRule="auto"/>
        <w:ind w:firstLine="720"/>
        <w:rPr>
          <w:b/>
          <w:bCs/>
        </w:rPr>
      </w:pPr>
      <w:r w:rsidRPr="00902B38">
        <w:t xml:space="preserve">B. </w:t>
      </w:r>
      <w:r w:rsidR="0079006B">
        <w:rPr>
          <w:b/>
        </w:rPr>
        <w:t>Five</w:t>
      </w:r>
      <w:r w:rsidR="00305513" w:rsidRPr="00902B38">
        <w:rPr>
          <w:b/>
          <w:bCs/>
        </w:rPr>
        <w:t xml:space="preserve"> </w:t>
      </w:r>
      <w:r w:rsidRPr="00902B38">
        <w:rPr>
          <w:b/>
          <w:bCs/>
        </w:rPr>
        <w:t>Techniques for Multivariate Analysis</w:t>
      </w:r>
    </w:p>
    <w:p w:rsidR="00431659" w:rsidRPr="00902B38" w:rsidRDefault="00431659" w:rsidP="00677898">
      <w:pPr>
        <w:autoSpaceDE w:val="0"/>
        <w:autoSpaceDN w:val="0"/>
        <w:adjustRightInd w:val="0"/>
        <w:spacing w:line="360" w:lineRule="auto"/>
        <w:ind w:left="720" w:firstLine="720"/>
        <w:rPr>
          <w:lang w:val="fr-FR"/>
        </w:rPr>
      </w:pPr>
      <w:r w:rsidRPr="00902B38">
        <w:rPr>
          <w:lang w:val="fr-FR"/>
        </w:rPr>
        <w:t xml:space="preserve">1. Multiple </w:t>
      </w:r>
      <w:r w:rsidRPr="00902B38">
        <w:t>regression</w:t>
      </w:r>
      <w:r w:rsidRPr="00902B38">
        <w:rPr>
          <w:lang w:val="fr-FR"/>
        </w:rPr>
        <w:t xml:space="preserve"> </w:t>
      </w:r>
      <w:r w:rsidRPr="00902B38">
        <w:t>analysis</w:t>
      </w:r>
    </w:p>
    <w:p w:rsidR="00431659" w:rsidRPr="00902B38" w:rsidRDefault="00431659" w:rsidP="00677898">
      <w:pPr>
        <w:autoSpaceDE w:val="0"/>
        <w:autoSpaceDN w:val="0"/>
        <w:adjustRightInd w:val="0"/>
        <w:spacing w:line="360" w:lineRule="auto"/>
        <w:ind w:left="720" w:firstLine="720"/>
        <w:rPr>
          <w:lang w:val="fr-FR"/>
        </w:rPr>
      </w:pPr>
      <w:r w:rsidRPr="00902B38">
        <w:rPr>
          <w:lang w:val="fr-FR"/>
        </w:rPr>
        <w:t xml:space="preserve">2. Multiple discriminant </w:t>
      </w:r>
      <w:r w:rsidRPr="00902B38">
        <w:t>analysis</w:t>
      </w:r>
    </w:p>
    <w:p w:rsidR="00431659" w:rsidRPr="00902B38" w:rsidRDefault="00431659" w:rsidP="00677898">
      <w:pPr>
        <w:autoSpaceDE w:val="0"/>
        <w:autoSpaceDN w:val="0"/>
        <w:adjustRightInd w:val="0"/>
        <w:spacing w:line="360" w:lineRule="auto"/>
        <w:ind w:left="720" w:firstLine="720"/>
      </w:pPr>
      <w:r w:rsidRPr="00902B38">
        <w:t>3. Cluster analysis</w:t>
      </w:r>
    </w:p>
    <w:p w:rsidR="00431659" w:rsidRPr="00902B38" w:rsidRDefault="00431659" w:rsidP="00677898">
      <w:pPr>
        <w:autoSpaceDE w:val="0"/>
        <w:autoSpaceDN w:val="0"/>
        <w:adjustRightInd w:val="0"/>
        <w:spacing w:line="360" w:lineRule="auto"/>
        <w:ind w:left="720" w:firstLine="720"/>
      </w:pPr>
      <w:r w:rsidRPr="00902B38">
        <w:t>4. Factor analysis</w:t>
      </w:r>
    </w:p>
    <w:p w:rsidR="00431659" w:rsidRPr="00902B38" w:rsidRDefault="0079006B" w:rsidP="00677898">
      <w:pPr>
        <w:autoSpaceDE w:val="0"/>
        <w:autoSpaceDN w:val="0"/>
        <w:adjustRightInd w:val="0"/>
        <w:spacing w:line="360" w:lineRule="auto"/>
        <w:ind w:left="720" w:firstLine="720"/>
      </w:pPr>
      <w:r>
        <w:t>5</w:t>
      </w:r>
      <w:r w:rsidR="00431659" w:rsidRPr="00902B38">
        <w:t>. Conjoint analysis</w:t>
      </w:r>
    </w:p>
    <w:p w:rsidR="00902B38" w:rsidRPr="00902B38" w:rsidRDefault="00902B38" w:rsidP="002D44C0">
      <w:pPr>
        <w:autoSpaceDE w:val="0"/>
        <w:autoSpaceDN w:val="0"/>
        <w:adjustRightInd w:val="0"/>
        <w:spacing w:line="360" w:lineRule="auto"/>
      </w:pPr>
    </w:p>
    <w:p w:rsidR="00431659" w:rsidRPr="00EC591A" w:rsidRDefault="00431659" w:rsidP="002D44C0">
      <w:pPr>
        <w:autoSpaceDE w:val="0"/>
        <w:autoSpaceDN w:val="0"/>
        <w:adjustRightInd w:val="0"/>
        <w:spacing w:line="360" w:lineRule="auto"/>
        <w:rPr>
          <w:b/>
          <w:bCs/>
        </w:rPr>
      </w:pPr>
      <w:r w:rsidRPr="00EC591A">
        <w:rPr>
          <w:b/>
          <w:bCs/>
        </w:rPr>
        <w:t>2</w:t>
      </w:r>
      <w:r w:rsidR="00902B38" w:rsidRPr="00EC591A">
        <w:rPr>
          <w:b/>
          <w:bCs/>
        </w:rPr>
        <w:t>.</w:t>
      </w:r>
      <w:r w:rsidRPr="00EC591A">
        <w:rPr>
          <w:b/>
          <w:bCs/>
        </w:rPr>
        <w:t xml:space="preserve"> MULTIVARIATE SOFTWARE</w:t>
      </w:r>
    </w:p>
    <w:p w:rsidR="00431659" w:rsidRPr="00902B38" w:rsidRDefault="00431659" w:rsidP="001C0A09">
      <w:pPr>
        <w:autoSpaceDE w:val="0"/>
        <w:autoSpaceDN w:val="0"/>
        <w:adjustRightInd w:val="0"/>
        <w:spacing w:line="360" w:lineRule="auto"/>
        <w:ind w:left="720"/>
      </w:pPr>
      <w:r w:rsidRPr="00902B38">
        <w:t xml:space="preserve">1. Running the various types of analyses presented in this text requires appropriate software. </w:t>
      </w:r>
      <w:r w:rsidR="00A21EF1" w:rsidRPr="00902B38">
        <w:t>P</w:t>
      </w:r>
      <w:r w:rsidRPr="00902B38">
        <w:t>ersonal computers of today have the power to</w:t>
      </w:r>
      <w:r w:rsidR="00102677" w:rsidRPr="00902B38">
        <w:t xml:space="preserve"> </w:t>
      </w:r>
      <w:r w:rsidRPr="00902B38">
        <w:t xml:space="preserve">handle </w:t>
      </w:r>
      <w:r w:rsidR="00A21EF1" w:rsidRPr="00902B38">
        <w:t>most</w:t>
      </w:r>
      <w:r w:rsidRPr="00902B38">
        <w:t xml:space="preserve"> problem</w:t>
      </w:r>
      <w:r w:rsidR="00A21EF1" w:rsidRPr="00902B38">
        <w:t>s</w:t>
      </w:r>
      <w:r w:rsidRPr="00902B38">
        <w:t xml:space="preserve"> that a marketing researcher might</w:t>
      </w:r>
      <w:r w:rsidR="007B506B" w:rsidRPr="00902B38">
        <w:t xml:space="preserve"> </w:t>
      </w:r>
      <w:r w:rsidRPr="00902B38">
        <w:t>encounter.</w:t>
      </w:r>
    </w:p>
    <w:p w:rsidR="00431659" w:rsidRPr="00902B38" w:rsidRDefault="00431659" w:rsidP="001C0A09">
      <w:pPr>
        <w:autoSpaceDE w:val="0"/>
        <w:autoSpaceDN w:val="0"/>
        <w:adjustRightInd w:val="0"/>
        <w:spacing w:line="360" w:lineRule="auto"/>
        <w:ind w:left="720"/>
      </w:pPr>
      <w:r w:rsidRPr="00902B38">
        <w:t xml:space="preserve">2. </w:t>
      </w:r>
      <w:r w:rsidR="007B506B" w:rsidRPr="00902B38">
        <w:t>T</w:t>
      </w:r>
      <w:r w:rsidRPr="00902B38">
        <w:t>here is a wide</w:t>
      </w:r>
      <w:r w:rsidR="007B506B" w:rsidRPr="00902B38">
        <w:t xml:space="preserve"> </w:t>
      </w:r>
      <w:r w:rsidRPr="00902B38">
        <w:t>variety of outstanding Window software available for multivariate</w:t>
      </w:r>
      <w:r w:rsidR="007B506B" w:rsidRPr="00902B38">
        <w:t xml:space="preserve"> </w:t>
      </w:r>
      <w:r w:rsidRPr="00902B38">
        <w:t>analysis. SPSS for Windows is one of the best and the most widely</w:t>
      </w:r>
      <w:r w:rsidR="007B506B" w:rsidRPr="00902B38">
        <w:t xml:space="preserve"> </w:t>
      </w:r>
      <w:r w:rsidRPr="00902B38">
        <w:t>used by professional marketing researchers.</w:t>
      </w:r>
    </w:p>
    <w:p w:rsidR="00C819DC" w:rsidRDefault="00C819DC" w:rsidP="002D44C0">
      <w:pPr>
        <w:autoSpaceDE w:val="0"/>
        <w:autoSpaceDN w:val="0"/>
        <w:adjustRightInd w:val="0"/>
        <w:spacing w:line="360" w:lineRule="auto"/>
        <w:rPr>
          <w:b/>
        </w:rPr>
      </w:pPr>
    </w:p>
    <w:p w:rsidR="00431659" w:rsidRPr="00EC591A" w:rsidRDefault="00431659" w:rsidP="002D44C0">
      <w:pPr>
        <w:autoSpaceDE w:val="0"/>
        <w:autoSpaceDN w:val="0"/>
        <w:adjustRightInd w:val="0"/>
        <w:spacing w:line="360" w:lineRule="auto"/>
        <w:rPr>
          <w:b/>
          <w:bCs/>
        </w:rPr>
      </w:pPr>
      <w:r w:rsidRPr="00EC591A">
        <w:rPr>
          <w:b/>
          <w:bCs/>
        </w:rPr>
        <w:t>3</w:t>
      </w:r>
      <w:r w:rsidR="00902B38" w:rsidRPr="00EC591A">
        <w:rPr>
          <w:b/>
          <w:bCs/>
        </w:rPr>
        <w:t>.</w:t>
      </w:r>
      <w:r w:rsidRPr="00EC591A">
        <w:rPr>
          <w:b/>
          <w:bCs/>
        </w:rPr>
        <w:t xml:space="preserve"> MULTIPLE REGRESSION ANALYSIS</w:t>
      </w:r>
    </w:p>
    <w:p w:rsidR="00431659" w:rsidRPr="00902B38" w:rsidRDefault="00431659" w:rsidP="002D44C0">
      <w:pPr>
        <w:autoSpaceDE w:val="0"/>
        <w:autoSpaceDN w:val="0"/>
        <w:adjustRightInd w:val="0"/>
        <w:spacing w:line="360" w:lineRule="auto"/>
        <w:rPr>
          <w:b/>
          <w:bCs/>
        </w:rPr>
      </w:pPr>
      <w:r w:rsidRPr="00902B38">
        <w:t xml:space="preserve">I. </w:t>
      </w:r>
      <w:r w:rsidRPr="00902B38">
        <w:rPr>
          <w:b/>
          <w:bCs/>
        </w:rPr>
        <w:t>Multiple Regression Analysis</w:t>
      </w:r>
    </w:p>
    <w:p w:rsidR="00431659" w:rsidRPr="00902B38" w:rsidRDefault="00431659" w:rsidP="00D41F7C">
      <w:pPr>
        <w:autoSpaceDE w:val="0"/>
        <w:autoSpaceDN w:val="0"/>
        <w:adjustRightInd w:val="0"/>
        <w:spacing w:line="360" w:lineRule="auto"/>
        <w:ind w:firstLine="720"/>
        <w:rPr>
          <w:b/>
          <w:bCs/>
        </w:rPr>
      </w:pPr>
      <w:r w:rsidRPr="00902B38">
        <w:t xml:space="preserve">A. </w:t>
      </w:r>
      <w:r w:rsidRPr="00902B38">
        <w:rPr>
          <w:b/>
          <w:bCs/>
        </w:rPr>
        <w:t>Multiple Regression Analysis Defined</w:t>
      </w:r>
    </w:p>
    <w:p w:rsidR="00431659" w:rsidRPr="00902B38" w:rsidRDefault="00431659" w:rsidP="00D41F7C">
      <w:pPr>
        <w:autoSpaceDE w:val="0"/>
        <w:autoSpaceDN w:val="0"/>
        <w:adjustRightInd w:val="0"/>
        <w:spacing w:line="360" w:lineRule="auto"/>
        <w:ind w:left="1440"/>
      </w:pPr>
      <w:r w:rsidRPr="00902B38">
        <w:t>1. Procedure for predicting the level or magnitude of a (metric)</w:t>
      </w:r>
      <w:r w:rsidR="007B506B" w:rsidRPr="00902B38">
        <w:t xml:space="preserve"> </w:t>
      </w:r>
      <w:r w:rsidRPr="00902B38">
        <w:t>dependent variable based on the levels of multiple independent</w:t>
      </w:r>
      <w:r w:rsidR="007B506B" w:rsidRPr="00902B38">
        <w:t xml:space="preserve"> </w:t>
      </w:r>
      <w:r w:rsidRPr="00902B38">
        <w:t>variables</w:t>
      </w:r>
    </w:p>
    <w:p w:rsidR="00431659" w:rsidRPr="00902B38" w:rsidRDefault="00431659" w:rsidP="00D41F7C">
      <w:pPr>
        <w:autoSpaceDE w:val="0"/>
        <w:autoSpaceDN w:val="0"/>
        <w:adjustRightInd w:val="0"/>
        <w:spacing w:line="360" w:lineRule="auto"/>
        <w:ind w:left="720" w:firstLine="720"/>
      </w:pPr>
      <w:r w:rsidRPr="00902B38">
        <w:t xml:space="preserve">2. </w:t>
      </w:r>
      <w:r w:rsidRPr="00902B38">
        <w:rPr>
          <w:b/>
          <w:bCs/>
        </w:rPr>
        <w:t>General Equation for Multiple Regression</w:t>
      </w:r>
      <w:r w:rsidRPr="00902B38">
        <w:t>:</w:t>
      </w:r>
    </w:p>
    <w:p w:rsidR="00431659" w:rsidRPr="00902B38" w:rsidRDefault="00D41F7C" w:rsidP="002D44C0">
      <w:pPr>
        <w:autoSpaceDE w:val="0"/>
        <w:autoSpaceDN w:val="0"/>
        <w:adjustRightInd w:val="0"/>
        <w:spacing w:line="360" w:lineRule="auto"/>
        <w:rPr>
          <w:i/>
          <w:lang w:val="es-ES"/>
        </w:rPr>
      </w:pPr>
      <w:r>
        <w:rPr>
          <w:lang w:val="es-ES"/>
        </w:rPr>
        <w:tab/>
      </w:r>
      <w:r>
        <w:rPr>
          <w:lang w:val="es-ES"/>
        </w:rPr>
        <w:tab/>
      </w:r>
      <w:r w:rsidR="007B506B" w:rsidRPr="00902B38">
        <w:rPr>
          <w:lang w:val="es-ES"/>
        </w:rPr>
        <w:tab/>
      </w:r>
      <w:r w:rsidR="00431659" w:rsidRPr="00902B38">
        <w:rPr>
          <w:b/>
          <w:i/>
          <w:lang w:val="es-ES"/>
        </w:rPr>
        <w:t>Y</w:t>
      </w:r>
      <w:r w:rsidR="00431659" w:rsidRPr="00902B38">
        <w:rPr>
          <w:i/>
          <w:lang w:val="es-ES"/>
        </w:rPr>
        <w:t xml:space="preserve"> = a + b</w:t>
      </w:r>
      <w:r w:rsidR="007B506B" w:rsidRPr="00902B38">
        <w:rPr>
          <w:i/>
          <w:vertAlign w:val="subscript"/>
          <w:lang w:val="es-ES"/>
        </w:rPr>
        <w:t>1</w:t>
      </w:r>
      <w:r w:rsidR="00431659" w:rsidRPr="00902B38">
        <w:rPr>
          <w:b/>
          <w:i/>
          <w:lang w:val="es-ES"/>
        </w:rPr>
        <w:t>X</w:t>
      </w:r>
      <w:r w:rsidR="007B506B" w:rsidRPr="00902B38">
        <w:rPr>
          <w:b/>
          <w:i/>
          <w:vertAlign w:val="subscript"/>
          <w:lang w:val="es-ES"/>
        </w:rPr>
        <w:t>1</w:t>
      </w:r>
      <w:r w:rsidR="00431659" w:rsidRPr="00902B38">
        <w:rPr>
          <w:i/>
          <w:lang w:val="es-ES"/>
        </w:rPr>
        <w:t xml:space="preserve"> + b</w:t>
      </w:r>
      <w:r w:rsidR="007B506B" w:rsidRPr="00902B38">
        <w:rPr>
          <w:i/>
          <w:vertAlign w:val="subscript"/>
          <w:lang w:val="es-ES"/>
        </w:rPr>
        <w:t>2</w:t>
      </w:r>
      <w:r w:rsidR="00431659" w:rsidRPr="00902B38">
        <w:rPr>
          <w:b/>
          <w:i/>
          <w:lang w:val="es-ES"/>
        </w:rPr>
        <w:t>X</w:t>
      </w:r>
      <w:r w:rsidR="007B506B" w:rsidRPr="00902B38">
        <w:rPr>
          <w:b/>
          <w:i/>
          <w:vertAlign w:val="subscript"/>
          <w:lang w:val="es-ES"/>
        </w:rPr>
        <w:t>2</w:t>
      </w:r>
      <w:r w:rsidR="00431659" w:rsidRPr="00902B38">
        <w:rPr>
          <w:b/>
          <w:i/>
          <w:lang w:val="es-ES"/>
        </w:rPr>
        <w:t xml:space="preserve"> </w:t>
      </w:r>
      <w:r w:rsidR="00431659" w:rsidRPr="00902B38">
        <w:rPr>
          <w:i/>
          <w:lang w:val="es-ES"/>
        </w:rPr>
        <w:t>+ b</w:t>
      </w:r>
      <w:r w:rsidR="007B506B" w:rsidRPr="00902B38">
        <w:rPr>
          <w:i/>
          <w:vertAlign w:val="subscript"/>
          <w:lang w:val="es-ES"/>
        </w:rPr>
        <w:t>3</w:t>
      </w:r>
      <w:r w:rsidR="00431659" w:rsidRPr="00902B38">
        <w:rPr>
          <w:b/>
          <w:i/>
          <w:lang w:val="es-ES"/>
        </w:rPr>
        <w:t>X</w:t>
      </w:r>
      <w:r w:rsidR="007B506B" w:rsidRPr="00902B38">
        <w:rPr>
          <w:b/>
          <w:i/>
          <w:vertAlign w:val="subscript"/>
          <w:lang w:val="es-ES"/>
        </w:rPr>
        <w:t>3</w:t>
      </w:r>
      <w:r w:rsidR="00431659" w:rsidRPr="00902B38">
        <w:rPr>
          <w:i/>
          <w:lang w:val="es-ES"/>
        </w:rPr>
        <w:t xml:space="preserve"> + . . . b</w:t>
      </w:r>
      <w:r w:rsidR="007B506B" w:rsidRPr="00902B38">
        <w:rPr>
          <w:i/>
          <w:vertAlign w:val="subscript"/>
          <w:lang w:val="es-ES"/>
        </w:rPr>
        <w:t>n</w:t>
      </w:r>
      <w:r w:rsidR="00431659" w:rsidRPr="00902B38">
        <w:rPr>
          <w:b/>
          <w:i/>
          <w:lang w:val="es-ES"/>
        </w:rPr>
        <w:t>X</w:t>
      </w:r>
      <w:r w:rsidR="007B506B" w:rsidRPr="00902B38">
        <w:rPr>
          <w:b/>
          <w:i/>
          <w:vertAlign w:val="subscript"/>
          <w:lang w:val="es-ES"/>
        </w:rPr>
        <w:t>n</w:t>
      </w:r>
    </w:p>
    <w:p w:rsidR="00431659" w:rsidRPr="00902B38" w:rsidRDefault="00431659" w:rsidP="00D41F7C">
      <w:pPr>
        <w:autoSpaceDE w:val="0"/>
        <w:autoSpaceDN w:val="0"/>
        <w:adjustRightInd w:val="0"/>
        <w:spacing w:line="360" w:lineRule="auto"/>
        <w:ind w:left="720" w:firstLine="720"/>
      </w:pPr>
      <w:r w:rsidRPr="00902B38">
        <w:lastRenderedPageBreak/>
        <w:t>where</w:t>
      </w:r>
    </w:p>
    <w:p w:rsidR="00431659" w:rsidRPr="00902B38" w:rsidRDefault="00431659" w:rsidP="00D41F7C">
      <w:pPr>
        <w:autoSpaceDE w:val="0"/>
        <w:autoSpaceDN w:val="0"/>
        <w:adjustRightInd w:val="0"/>
        <w:spacing w:line="360" w:lineRule="auto"/>
        <w:ind w:left="1440" w:firstLine="720"/>
      </w:pPr>
      <w:r w:rsidRPr="00902B38">
        <w:rPr>
          <w:b/>
          <w:i/>
        </w:rPr>
        <w:t>Y</w:t>
      </w:r>
      <w:r w:rsidRPr="00902B38">
        <w:t xml:space="preserve"> = dependent or criterion variable</w:t>
      </w:r>
    </w:p>
    <w:p w:rsidR="00431659" w:rsidRPr="00902B38" w:rsidRDefault="00431659" w:rsidP="00D41F7C">
      <w:pPr>
        <w:autoSpaceDE w:val="0"/>
        <w:autoSpaceDN w:val="0"/>
        <w:adjustRightInd w:val="0"/>
        <w:spacing w:line="360" w:lineRule="auto"/>
        <w:ind w:left="1440" w:firstLine="720"/>
      </w:pPr>
      <w:r w:rsidRPr="00902B38">
        <w:rPr>
          <w:i/>
        </w:rPr>
        <w:t>a</w:t>
      </w:r>
      <w:r w:rsidRPr="00902B38">
        <w:t xml:space="preserve"> = estimated constant</w:t>
      </w:r>
    </w:p>
    <w:p w:rsidR="00A21EF1" w:rsidRPr="00902B38" w:rsidRDefault="00A21EF1" w:rsidP="00D41F7C">
      <w:pPr>
        <w:autoSpaceDE w:val="0"/>
        <w:autoSpaceDN w:val="0"/>
        <w:adjustRightInd w:val="0"/>
        <w:spacing w:line="360" w:lineRule="auto"/>
        <w:ind w:left="2160"/>
      </w:pPr>
      <w:r w:rsidRPr="00902B38">
        <w:rPr>
          <w:b/>
          <w:i/>
        </w:rPr>
        <w:t>X</w:t>
      </w:r>
      <w:r w:rsidRPr="00902B38">
        <w:rPr>
          <w:b/>
          <w:i/>
          <w:vertAlign w:val="subscript"/>
        </w:rPr>
        <w:t>1</w:t>
      </w:r>
      <w:r w:rsidRPr="00902B38">
        <w:rPr>
          <w:b/>
          <w:i/>
        </w:rPr>
        <w:t xml:space="preserve"> –X</w:t>
      </w:r>
      <w:r w:rsidRPr="00902B38">
        <w:rPr>
          <w:b/>
          <w:i/>
          <w:vertAlign w:val="subscript"/>
        </w:rPr>
        <w:t>n</w:t>
      </w:r>
      <w:r w:rsidRPr="00902B38">
        <w:t xml:space="preserve"> = predictor (independent) variables that influence the dependent variable</w:t>
      </w:r>
    </w:p>
    <w:p w:rsidR="00431659" w:rsidRPr="00902B38" w:rsidRDefault="00431659" w:rsidP="00D41F7C">
      <w:pPr>
        <w:autoSpaceDE w:val="0"/>
        <w:autoSpaceDN w:val="0"/>
        <w:adjustRightInd w:val="0"/>
        <w:spacing w:line="360" w:lineRule="auto"/>
        <w:ind w:left="2160"/>
      </w:pPr>
      <w:r w:rsidRPr="00902B38">
        <w:rPr>
          <w:i/>
        </w:rPr>
        <w:t>b</w:t>
      </w:r>
      <w:r w:rsidR="007B506B" w:rsidRPr="00902B38">
        <w:rPr>
          <w:i/>
          <w:vertAlign w:val="subscript"/>
        </w:rPr>
        <w:t>1</w:t>
      </w:r>
      <w:r w:rsidRPr="00902B38">
        <w:rPr>
          <w:i/>
        </w:rPr>
        <w:t xml:space="preserve"> –b</w:t>
      </w:r>
      <w:r w:rsidR="007B506B" w:rsidRPr="00902B38">
        <w:rPr>
          <w:i/>
          <w:vertAlign w:val="subscript"/>
        </w:rPr>
        <w:t>n</w:t>
      </w:r>
      <w:r w:rsidRPr="00902B38">
        <w:t xml:space="preserve"> = coefficients associated with the predictor variables so that a</w:t>
      </w:r>
      <w:r w:rsidR="007B506B" w:rsidRPr="00902B38">
        <w:t xml:space="preserve"> </w:t>
      </w:r>
      <w:r w:rsidRPr="00902B38">
        <w:t xml:space="preserve">change of one unit in </w:t>
      </w:r>
      <w:r w:rsidR="007B506B" w:rsidRPr="00902B38">
        <w:rPr>
          <w:i/>
          <w:iCs/>
        </w:rPr>
        <w:t>X</w:t>
      </w:r>
      <w:r w:rsidR="00A21EF1" w:rsidRPr="00902B38">
        <w:rPr>
          <w:i/>
          <w:iCs/>
          <w:vertAlign w:val="subscript"/>
        </w:rPr>
        <w:t>n</w:t>
      </w:r>
      <w:r w:rsidR="007B506B" w:rsidRPr="00902B38">
        <w:rPr>
          <w:i/>
          <w:iCs/>
        </w:rPr>
        <w:t xml:space="preserve"> </w:t>
      </w:r>
      <w:r w:rsidR="00A21EF1" w:rsidRPr="00902B38">
        <w:t>is associated with</w:t>
      </w:r>
      <w:r w:rsidRPr="00902B38">
        <w:t xml:space="preserve"> a change of </w:t>
      </w:r>
      <w:r w:rsidR="00A21EF1" w:rsidRPr="00902B38">
        <w:rPr>
          <w:i/>
        </w:rPr>
        <w:t>b</w:t>
      </w:r>
      <w:r w:rsidR="00A21EF1" w:rsidRPr="00902B38">
        <w:rPr>
          <w:i/>
          <w:vertAlign w:val="subscript"/>
        </w:rPr>
        <w:t>n</w:t>
      </w:r>
      <w:r w:rsidR="00A21EF1" w:rsidRPr="00902B38">
        <w:t xml:space="preserve"> </w:t>
      </w:r>
      <w:r w:rsidRPr="00902B38">
        <w:t xml:space="preserve">units in </w:t>
      </w:r>
      <w:r w:rsidRPr="00902B38">
        <w:rPr>
          <w:i/>
          <w:iCs/>
        </w:rPr>
        <w:t>Y</w:t>
      </w:r>
      <w:r w:rsidRPr="00902B38">
        <w:t>;</w:t>
      </w:r>
      <w:r w:rsidR="007B506B" w:rsidRPr="00902B38">
        <w:t xml:space="preserve"> </w:t>
      </w:r>
      <w:r w:rsidRPr="00902B38">
        <w:t>values for the coefficients are estimated from the regression</w:t>
      </w:r>
      <w:r w:rsidR="007B506B" w:rsidRPr="00902B38">
        <w:t xml:space="preserve"> </w:t>
      </w:r>
      <w:r w:rsidRPr="00902B38">
        <w:t>analysis</w:t>
      </w:r>
    </w:p>
    <w:p w:rsidR="00431659" w:rsidRPr="00902B38" w:rsidRDefault="00431659" w:rsidP="00D41F7C">
      <w:pPr>
        <w:autoSpaceDE w:val="0"/>
        <w:autoSpaceDN w:val="0"/>
        <w:adjustRightInd w:val="0"/>
        <w:spacing w:line="360" w:lineRule="auto"/>
        <w:ind w:firstLine="720"/>
        <w:rPr>
          <w:b/>
          <w:bCs/>
        </w:rPr>
      </w:pPr>
      <w:r w:rsidRPr="00902B38">
        <w:t xml:space="preserve">B. </w:t>
      </w:r>
      <w:r w:rsidRPr="00902B38">
        <w:rPr>
          <w:b/>
          <w:bCs/>
        </w:rPr>
        <w:t>Applications of Multiple Regression</w:t>
      </w:r>
      <w:r w:rsidR="005B5EC2" w:rsidRPr="00902B38">
        <w:rPr>
          <w:b/>
          <w:bCs/>
        </w:rPr>
        <w:t xml:space="preserve"> Analysis</w:t>
      </w:r>
    </w:p>
    <w:p w:rsidR="00431659" w:rsidRPr="00902B38" w:rsidRDefault="00431659" w:rsidP="00D41F7C">
      <w:pPr>
        <w:autoSpaceDE w:val="0"/>
        <w:autoSpaceDN w:val="0"/>
        <w:adjustRightInd w:val="0"/>
        <w:spacing w:line="360" w:lineRule="auto"/>
        <w:ind w:left="1440"/>
      </w:pPr>
      <w:r w:rsidRPr="00902B38">
        <w:t xml:space="preserve">1. Estimating the effects </w:t>
      </w:r>
      <w:r w:rsidR="007B506B" w:rsidRPr="00902B38">
        <w:t xml:space="preserve">that </w:t>
      </w:r>
      <w:r w:rsidRPr="00902B38">
        <w:t>various marketing mix variables have on</w:t>
      </w:r>
      <w:r w:rsidR="007B506B" w:rsidRPr="00902B38">
        <w:t xml:space="preserve"> </w:t>
      </w:r>
      <w:r w:rsidRPr="00902B38">
        <w:t>sales or market share.</w:t>
      </w:r>
    </w:p>
    <w:p w:rsidR="00431659" w:rsidRPr="00902B38" w:rsidRDefault="00431659" w:rsidP="00D41F7C">
      <w:pPr>
        <w:autoSpaceDE w:val="0"/>
        <w:autoSpaceDN w:val="0"/>
        <w:adjustRightInd w:val="0"/>
        <w:spacing w:line="360" w:lineRule="auto"/>
        <w:ind w:left="1440"/>
      </w:pPr>
      <w:r w:rsidRPr="00902B38">
        <w:t>2. Estimating the relationship between various demographic or</w:t>
      </w:r>
      <w:r w:rsidR="007B506B" w:rsidRPr="00902B38">
        <w:t xml:space="preserve"> </w:t>
      </w:r>
      <w:r w:rsidRPr="00902B38">
        <w:t>psychographic factors and frequency of visiting fast food</w:t>
      </w:r>
      <w:r w:rsidR="007B506B" w:rsidRPr="00902B38">
        <w:t xml:space="preserve"> </w:t>
      </w:r>
      <w:r w:rsidRPr="00902B38">
        <w:t>restaurants or other service businesses.</w:t>
      </w:r>
    </w:p>
    <w:p w:rsidR="00431659" w:rsidRPr="00902B38" w:rsidRDefault="00431659" w:rsidP="00D41F7C">
      <w:pPr>
        <w:autoSpaceDE w:val="0"/>
        <w:autoSpaceDN w:val="0"/>
        <w:adjustRightInd w:val="0"/>
        <w:spacing w:line="360" w:lineRule="auto"/>
        <w:ind w:left="1440"/>
      </w:pPr>
      <w:r w:rsidRPr="00902B38">
        <w:t>3. Determine the relative influence of individual satisfaction</w:t>
      </w:r>
      <w:r w:rsidR="007B506B" w:rsidRPr="00902B38">
        <w:t xml:space="preserve"> </w:t>
      </w:r>
      <w:r w:rsidRPr="00902B38">
        <w:t>elements on overall satisfaction.</w:t>
      </w:r>
    </w:p>
    <w:p w:rsidR="00431659" w:rsidRPr="00902B38" w:rsidRDefault="00431659" w:rsidP="00D41F7C">
      <w:pPr>
        <w:autoSpaceDE w:val="0"/>
        <w:autoSpaceDN w:val="0"/>
        <w:adjustRightInd w:val="0"/>
        <w:spacing w:line="360" w:lineRule="auto"/>
        <w:ind w:left="1440"/>
      </w:pPr>
      <w:r w:rsidRPr="00902B38">
        <w:t>4. Quantifying the relationship between various classification</w:t>
      </w:r>
      <w:r w:rsidR="007B506B" w:rsidRPr="00902B38">
        <w:t xml:space="preserve"> </w:t>
      </w:r>
      <w:r w:rsidRPr="00902B38">
        <w:t>variables, such as age and income, and overall attitude toward a</w:t>
      </w:r>
      <w:r w:rsidR="007B506B" w:rsidRPr="00902B38">
        <w:t xml:space="preserve"> </w:t>
      </w:r>
      <w:r w:rsidRPr="00902B38">
        <w:t>product or service.</w:t>
      </w:r>
    </w:p>
    <w:p w:rsidR="00431659" w:rsidRPr="00902B38" w:rsidRDefault="00431659" w:rsidP="00D41F7C">
      <w:pPr>
        <w:autoSpaceDE w:val="0"/>
        <w:autoSpaceDN w:val="0"/>
        <w:adjustRightInd w:val="0"/>
        <w:spacing w:line="360" w:lineRule="auto"/>
        <w:ind w:left="1440"/>
      </w:pPr>
      <w:r w:rsidRPr="00902B38">
        <w:t>5. Determining which variables are predictive of sales of a</w:t>
      </w:r>
      <w:r w:rsidR="007B506B" w:rsidRPr="00902B38">
        <w:t xml:space="preserve"> </w:t>
      </w:r>
      <w:r w:rsidRPr="00902B38">
        <w:t>particular product or service.</w:t>
      </w:r>
    </w:p>
    <w:p w:rsidR="00431659" w:rsidRPr="00902B38" w:rsidRDefault="00431659" w:rsidP="00D41F7C">
      <w:pPr>
        <w:autoSpaceDE w:val="0"/>
        <w:autoSpaceDN w:val="0"/>
        <w:adjustRightInd w:val="0"/>
        <w:spacing w:line="360" w:lineRule="auto"/>
        <w:ind w:firstLine="720"/>
        <w:rPr>
          <w:b/>
          <w:bCs/>
        </w:rPr>
      </w:pPr>
      <w:r w:rsidRPr="00902B38">
        <w:t xml:space="preserve">C. </w:t>
      </w:r>
      <w:r w:rsidRPr="00902B38">
        <w:rPr>
          <w:b/>
          <w:bCs/>
        </w:rPr>
        <w:t xml:space="preserve">Purposes </w:t>
      </w:r>
      <w:r w:rsidR="00A37E0C" w:rsidRPr="00902B38">
        <w:rPr>
          <w:b/>
          <w:bCs/>
        </w:rPr>
        <w:t xml:space="preserve">of </w:t>
      </w:r>
      <w:r w:rsidRPr="00902B38">
        <w:rPr>
          <w:b/>
          <w:bCs/>
        </w:rPr>
        <w:t>Multiple Regression Analysis</w:t>
      </w:r>
    </w:p>
    <w:p w:rsidR="00431659" w:rsidRPr="00902B38" w:rsidRDefault="00431659" w:rsidP="00D41F7C">
      <w:pPr>
        <w:autoSpaceDE w:val="0"/>
        <w:autoSpaceDN w:val="0"/>
        <w:adjustRightInd w:val="0"/>
        <w:spacing w:line="360" w:lineRule="auto"/>
        <w:ind w:left="1440"/>
      </w:pPr>
      <w:r w:rsidRPr="00902B38">
        <w:t>1. Predicting the level of the dependent variable, based on given</w:t>
      </w:r>
      <w:r w:rsidR="007B506B" w:rsidRPr="00902B38">
        <w:t xml:space="preserve"> </w:t>
      </w:r>
      <w:r w:rsidRPr="00902B38">
        <w:t>levels of the independent variables</w:t>
      </w:r>
    </w:p>
    <w:p w:rsidR="00431659" w:rsidRPr="00902B38" w:rsidRDefault="00431659" w:rsidP="00D41F7C">
      <w:pPr>
        <w:autoSpaceDE w:val="0"/>
        <w:autoSpaceDN w:val="0"/>
        <w:adjustRightInd w:val="0"/>
        <w:spacing w:line="360" w:lineRule="auto"/>
        <w:ind w:left="1440"/>
      </w:pPr>
      <w:r w:rsidRPr="00902B38">
        <w:t>2. Understanding the relationship between the independent</w:t>
      </w:r>
      <w:r w:rsidR="007B506B" w:rsidRPr="00902B38">
        <w:t xml:space="preserve"> </w:t>
      </w:r>
      <w:r w:rsidRPr="00902B38">
        <w:t>variables and the dependent variable</w:t>
      </w:r>
    </w:p>
    <w:p w:rsidR="00431659" w:rsidRPr="00902B38" w:rsidRDefault="00431659" w:rsidP="00D41F7C">
      <w:pPr>
        <w:autoSpaceDE w:val="0"/>
        <w:autoSpaceDN w:val="0"/>
        <w:adjustRightInd w:val="0"/>
        <w:spacing w:line="360" w:lineRule="auto"/>
        <w:ind w:left="720"/>
        <w:rPr>
          <w:b/>
          <w:bCs/>
        </w:rPr>
      </w:pPr>
      <w:r w:rsidRPr="00902B38">
        <w:t xml:space="preserve">D. </w:t>
      </w:r>
      <w:r w:rsidRPr="00902B38">
        <w:rPr>
          <w:b/>
          <w:bCs/>
        </w:rPr>
        <w:t>Multiple Regression Analysis Measures</w:t>
      </w:r>
    </w:p>
    <w:p w:rsidR="00431659" w:rsidRPr="00902B38" w:rsidRDefault="00431659" w:rsidP="008F76AD">
      <w:pPr>
        <w:autoSpaceDE w:val="0"/>
        <w:autoSpaceDN w:val="0"/>
        <w:adjustRightInd w:val="0"/>
        <w:spacing w:line="360" w:lineRule="auto"/>
        <w:ind w:left="1440"/>
      </w:pPr>
      <w:r w:rsidRPr="00902B38">
        <w:t xml:space="preserve">1. </w:t>
      </w:r>
      <w:r w:rsidRPr="00902B38">
        <w:rPr>
          <w:b/>
          <w:bCs/>
        </w:rPr>
        <w:t>Coefficient of Determination</w:t>
      </w:r>
      <w:r w:rsidRPr="00902B38">
        <w:t xml:space="preserve">, </w:t>
      </w:r>
      <w:r w:rsidRPr="00902B38">
        <w:rPr>
          <w:b/>
          <w:bCs/>
          <w:i/>
          <w:iCs/>
        </w:rPr>
        <w:t>R</w:t>
      </w:r>
      <w:r w:rsidRPr="00902B38">
        <w:rPr>
          <w:b/>
          <w:bCs/>
          <w:i/>
          <w:iCs/>
          <w:vertAlign w:val="superscript"/>
        </w:rPr>
        <w:t>2</w:t>
      </w:r>
      <w:r w:rsidRPr="00902B38">
        <w:t>–measure of the percentage</w:t>
      </w:r>
      <w:r w:rsidR="007B506B" w:rsidRPr="00902B38">
        <w:t xml:space="preserve"> </w:t>
      </w:r>
      <w:r w:rsidRPr="00902B38">
        <w:t>of the variation in the dependent variable explained by variations</w:t>
      </w:r>
      <w:r w:rsidR="007B506B" w:rsidRPr="00902B38">
        <w:t xml:space="preserve"> </w:t>
      </w:r>
      <w:r w:rsidRPr="00902B38">
        <w:t>in the independent variables</w:t>
      </w:r>
    </w:p>
    <w:p w:rsidR="00A21EF1" w:rsidRPr="00902B38" w:rsidRDefault="00431659" w:rsidP="008F76AD">
      <w:pPr>
        <w:autoSpaceDE w:val="0"/>
        <w:autoSpaceDN w:val="0"/>
        <w:adjustRightInd w:val="0"/>
        <w:spacing w:line="360" w:lineRule="auto"/>
        <w:ind w:left="1440" w:firstLine="720"/>
      </w:pPr>
      <w:r w:rsidRPr="00902B38">
        <w:t xml:space="preserve">a. This statistic can assume values from 0 to 1 </w:t>
      </w:r>
    </w:p>
    <w:p w:rsidR="00431659" w:rsidRPr="00902B38" w:rsidRDefault="00431659" w:rsidP="008F76AD">
      <w:pPr>
        <w:autoSpaceDE w:val="0"/>
        <w:autoSpaceDN w:val="0"/>
        <w:adjustRightInd w:val="0"/>
        <w:spacing w:line="360" w:lineRule="auto"/>
        <w:ind w:left="2160"/>
      </w:pPr>
      <w:r w:rsidRPr="00902B38">
        <w:t xml:space="preserve">b. </w:t>
      </w:r>
      <w:r w:rsidRPr="00902B38">
        <w:rPr>
          <w:b/>
          <w:bCs/>
          <w:i/>
          <w:iCs/>
        </w:rPr>
        <w:t xml:space="preserve">b </w:t>
      </w:r>
      <w:r w:rsidRPr="00902B38">
        <w:rPr>
          <w:b/>
          <w:bCs/>
        </w:rPr>
        <w:t>Values or Regression Coefficients</w:t>
      </w:r>
      <w:r w:rsidRPr="00902B38">
        <w:t xml:space="preserve">–estimates </w:t>
      </w:r>
      <w:r w:rsidR="00A21EF1" w:rsidRPr="00902B38">
        <w:t xml:space="preserve">of </w:t>
      </w:r>
      <w:r w:rsidRPr="00902B38">
        <w:t>the effect</w:t>
      </w:r>
      <w:r w:rsidR="007B506B" w:rsidRPr="00902B38">
        <w:t xml:space="preserve"> </w:t>
      </w:r>
      <w:r w:rsidRPr="00902B38">
        <w:t>of the individual independent variables on the dependent</w:t>
      </w:r>
      <w:r w:rsidR="007B506B" w:rsidRPr="00902B38">
        <w:t xml:space="preserve"> </w:t>
      </w:r>
      <w:r w:rsidRPr="00902B38">
        <w:t>variable.</w:t>
      </w:r>
    </w:p>
    <w:p w:rsidR="00431659" w:rsidRPr="00902B38" w:rsidRDefault="00431659" w:rsidP="008F76AD">
      <w:pPr>
        <w:autoSpaceDE w:val="0"/>
        <w:autoSpaceDN w:val="0"/>
        <w:adjustRightInd w:val="0"/>
        <w:spacing w:line="360" w:lineRule="auto"/>
        <w:ind w:left="2880"/>
      </w:pPr>
      <w:r w:rsidRPr="00902B38">
        <w:lastRenderedPageBreak/>
        <w:t xml:space="preserve">1) </w:t>
      </w:r>
      <w:r w:rsidR="00A21EF1" w:rsidRPr="00902B38">
        <w:t>We</w:t>
      </w:r>
      <w:r w:rsidR="00A37E0C" w:rsidRPr="00902B38">
        <w:t xml:space="preserve"> d</w:t>
      </w:r>
      <w:r w:rsidRPr="00902B38">
        <w:t xml:space="preserve">etermine the likelihood that each individual </w:t>
      </w:r>
      <w:r w:rsidRPr="00902B38">
        <w:rPr>
          <w:i/>
          <w:iCs/>
        </w:rPr>
        <w:t xml:space="preserve">b </w:t>
      </w:r>
      <w:r w:rsidRPr="00902B38">
        <w:t>value is</w:t>
      </w:r>
      <w:r w:rsidR="007B506B" w:rsidRPr="00902B38">
        <w:t xml:space="preserve"> </w:t>
      </w:r>
      <w:r w:rsidRPr="00902B38">
        <w:t>the result of chance</w:t>
      </w:r>
      <w:r w:rsidR="00A37E0C" w:rsidRPr="00902B38">
        <w:t xml:space="preserve"> (H</w:t>
      </w:r>
      <w:r w:rsidR="00A37E0C" w:rsidRPr="00902B38">
        <w:rPr>
          <w:vertAlign w:val="subscript"/>
        </w:rPr>
        <w:t>0</w:t>
      </w:r>
      <w:r w:rsidR="00A37E0C" w:rsidRPr="00902B38">
        <w:t xml:space="preserve">: </w:t>
      </w:r>
      <w:r w:rsidR="00A37E0C" w:rsidRPr="00902B38">
        <w:rPr>
          <w:i/>
        </w:rPr>
        <w:t>b</w:t>
      </w:r>
      <w:r w:rsidR="00A37E0C" w:rsidRPr="00902B38">
        <w:rPr>
          <w:i/>
          <w:vertAlign w:val="subscript"/>
        </w:rPr>
        <w:t>n</w:t>
      </w:r>
      <w:r w:rsidR="00A37E0C" w:rsidRPr="00902B38">
        <w:t xml:space="preserve"> = 0)</w:t>
      </w:r>
    </w:p>
    <w:p w:rsidR="008F76AD" w:rsidRPr="008F76AD" w:rsidRDefault="008F76AD" w:rsidP="008F76AD">
      <w:pPr>
        <w:autoSpaceDE w:val="0"/>
        <w:autoSpaceDN w:val="0"/>
        <w:adjustRightInd w:val="0"/>
        <w:spacing w:line="360" w:lineRule="auto"/>
        <w:ind w:left="2160"/>
        <w:rPr>
          <w:b/>
        </w:rPr>
      </w:pPr>
      <w:r>
        <w:rPr>
          <w:b/>
        </w:rPr>
        <w:t>c. Adjusted R</w:t>
      </w:r>
      <w:r>
        <w:rPr>
          <w:b/>
          <w:vertAlign w:val="superscript"/>
        </w:rPr>
        <w:t>2</w:t>
      </w:r>
      <w:r>
        <w:rPr>
          <w:b/>
        </w:rPr>
        <w:t xml:space="preserve">-- </w:t>
      </w:r>
      <w:r>
        <w:t xml:space="preserve">As models get larger, it is wise to look at a variation of the </w:t>
      </w:r>
      <w:r w:rsidRPr="00AC31D9">
        <w:rPr>
          <w:i/>
          <w:iCs/>
        </w:rPr>
        <w:t>R</w:t>
      </w:r>
      <w:r>
        <w:t xml:space="preserve"> </w:t>
      </w:r>
      <w:r>
        <w:rPr>
          <w:rStyle w:val="Sup"/>
        </w:rPr>
        <w:t xml:space="preserve">2 </w:t>
      </w:r>
      <w:r>
        <w:t xml:space="preserve">statistic called </w:t>
      </w:r>
      <w:r w:rsidRPr="00AA38EA">
        <w:rPr>
          <w:b/>
        </w:rPr>
        <w:t xml:space="preserve">adjusted </w:t>
      </w:r>
      <w:r w:rsidRPr="00AA38EA">
        <w:rPr>
          <w:b/>
          <w:i/>
          <w:iCs/>
        </w:rPr>
        <w:t>R</w:t>
      </w:r>
      <w:r w:rsidRPr="00AA38EA">
        <w:rPr>
          <w:b/>
        </w:rPr>
        <w:t xml:space="preserve"> </w:t>
      </w:r>
      <w:r w:rsidRPr="00AA38EA">
        <w:rPr>
          <w:rStyle w:val="Sup"/>
          <w:b/>
        </w:rPr>
        <w:t>2</w:t>
      </w:r>
      <w:r>
        <w:t xml:space="preserve">, as the measure of fit for a regression model.  The standard </w:t>
      </w:r>
      <w:r w:rsidRPr="00AC31D9">
        <w:rPr>
          <w:i/>
          <w:iCs/>
        </w:rPr>
        <w:t>R</w:t>
      </w:r>
      <w:r>
        <w:t xml:space="preserve"> </w:t>
      </w:r>
      <w:r>
        <w:rPr>
          <w:rStyle w:val="Sup"/>
        </w:rPr>
        <w:t>2</w:t>
      </w:r>
      <w:r>
        <w:t xml:space="preserve"> value tends to increase with every predictor variable that is added to the model, regardless whether that variable truly adds to the explanatory power of the model.  The adjusted </w:t>
      </w:r>
      <w:r w:rsidRPr="00AC31D9">
        <w:rPr>
          <w:i/>
          <w:iCs/>
        </w:rPr>
        <w:t>R</w:t>
      </w:r>
      <w:r>
        <w:t xml:space="preserve"> </w:t>
      </w:r>
      <w:r>
        <w:rPr>
          <w:rStyle w:val="Sup"/>
        </w:rPr>
        <w:t>2</w:t>
      </w:r>
      <w:r>
        <w:t xml:space="preserve"> corrects the coefficient of determination based on the relationship between the number of predictor variables and the overall sample size, producing a more rational estimate of model fit when several independent variables are included.  </w:t>
      </w:r>
    </w:p>
    <w:p w:rsidR="00431659" w:rsidRPr="00902B38" w:rsidRDefault="00431659" w:rsidP="008F76AD">
      <w:pPr>
        <w:autoSpaceDE w:val="0"/>
        <w:autoSpaceDN w:val="0"/>
        <w:adjustRightInd w:val="0"/>
        <w:spacing w:line="360" w:lineRule="auto"/>
        <w:ind w:firstLine="720"/>
        <w:rPr>
          <w:b/>
          <w:bCs/>
        </w:rPr>
      </w:pPr>
      <w:r w:rsidRPr="00902B38">
        <w:t xml:space="preserve">E. </w:t>
      </w:r>
      <w:r w:rsidRPr="00902B38">
        <w:rPr>
          <w:b/>
          <w:bCs/>
        </w:rPr>
        <w:t xml:space="preserve">Dummy Variables </w:t>
      </w:r>
    </w:p>
    <w:p w:rsidR="00431659" w:rsidRPr="00902B38" w:rsidRDefault="00431659" w:rsidP="008F76AD">
      <w:pPr>
        <w:autoSpaceDE w:val="0"/>
        <w:autoSpaceDN w:val="0"/>
        <w:adjustRightInd w:val="0"/>
        <w:spacing w:line="360" w:lineRule="auto"/>
        <w:ind w:left="720" w:firstLine="720"/>
      </w:pPr>
      <w:r w:rsidRPr="00902B38">
        <w:t xml:space="preserve">1. </w:t>
      </w:r>
      <w:r w:rsidRPr="00902B38">
        <w:rPr>
          <w:b/>
          <w:bCs/>
        </w:rPr>
        <w:t>Dummy Variables</w:t>
      </w:r>
      <w:r w:rsidRPr="00902B38">
        <w:t>–nominally scaled independent variables</w:t>
      </w:r>
    </w:p>
    <w:p w:rsidR="00431659" w:rsidRPr="00902B38" w:rsidRDefault="00431659" w:rsidP="008F76AD">
      <w:pPr>
        <w:autoSpaceDE w:val="0"/>
        <w:autoSpaceDN w:val="0"/>
        <w:adjustRightInd w:val="0"/>
        <w:spacing w:line="360" w:lineRule="auto"/>
        <w:ind w:left="1440"/>
      </w:pPr>
      <w:r w:rsidRPr="00902B38">
        <w:t xml:space="preserve">2. </w:t>
      </w:r>
      <w:r w:rsidRPr="00902B38">
        <w:rPr>
          <w:b/>
          <w:bCs/>
        </w:rPr>
        <w:t>Dichotomous Nominally Scaled Independent Variables--</w:t>
      </w:r>
      <w:r w:rsidRPr="00902B38">
        <w:t>can</w:t>
      </w:r>
      <w:r w:rsidR="00A37E0C" w:rsidRPr="00902B38">
        <w:t xml:space="preserve"> </w:t>
      </w:r>
      <w:r w:rsidRPr="00902B38">
        <w:t>be transformed into dummy variables by coding one value (for</w:t>
      </w:r>
      <w:r w:rsidR="00A37E0C" w:rsidRPr="00902B38">
        <w:t xml:space="preserve"> </w:t>
      </w:r>
      <w:r w:rsidRPr="00902B38">
        <w:t>example, female) as 0 and the other (for example, male) as 1.</w:t>
      </w:r>
    </w:p>
    <w:p w:rsidR="00431659" w:rsidRPr="00902B38" w:rsidRDefault="00431659" w:rsidP="008F76AD">
      <w:pPr>
        <w:autoSpaceDE w:val="0"/>
        <w:autoSpaceDN w:val="0"/>
        <w:adjustRightInd w:val="0"/>
        <w:spacing w:line="360" w:lineRule="auto"/>
        <w:ind w:left="1440"/>
      </w:pPr>
      <w:r w:rsidRPr="00902B38">
        <w:t xml:space="preserve">3. </w:t>
      </w:r>
      <w:r w:rsidRPr="00902B38">
        <w:rPr>
          <w:b/>
          <w:bCs/>
        </w:rPr>
        <w:t>Nominally Scaled Independent Variables</w:t>
      </w:r>
      <w:r w:rsidRPr="00902B38">
        <w:t>–can assume more</w:t>
      </w:r>
      <w:r w:rsidR="00A37E0C" w:rsidRPr="00902B38">
        <w:t xml:space="preserve"> </w:t>
      </w:r>
      <w:r w:rsidRPr="00902B38">
        <w:t>than two values, a slightly different approach is required.</w:t>
      </w:r>
      <w:r w:rsidR="00A37E0C" w:rsidRPr="00902B38">
        <w:t xml:space="preserve"> </w:t>
      </w:r>
    </w:p>
    <w:p w:rsidR="00431659" w:rsidRDefault="00431659" w:rsidP="008F76AD">
      <w:pPr>
        <w:autoSpaceDE w:val="0"/>
        <w:autoSpaceDN w:val="0"/>
        <w:adjustRightInd w:val="0"/>
        <w:spacing w:line="360" w:lineRule="auto"/>
        <w:ind w:left="2160"/>
      </w:pPr>
      <w:r w:rsidRPr="00902B38">
        <w:t>a. Example: A question regarding racial group with three</w:t>
      </w:r>
      <w:r w:rsidR="00A37E0C" w:rsidRPr="00902B38">
        <w:t xml:space="preserve"> categories</w:t>
      </w:r>
      <w:r w:rsidRPr="00902B38">
        <w:t>: African American, Hispanic, or</w:t>
      </w:r>
      <w:r w:rsidR="00EC591A">
        <w:t xml:space="preserve"> </w:t>
      </w:r>
      <w:r w:rsidRPr="00902B38">
        <w:t>Caucasian. Binary or dummy variable coding of responses</w:t>
      </w:r>
      <w:r w:rsidR="00A37E0C" w:rsidRPr="00902B38">
        <w:t xml:space="preserve"> </w:t>
      </w:r>
      <w:r w:rsidRPr="00902B38">
        <w:t>requires the use of two dummy variables</w:t>
      </w:r>
      <w:r w:rsidR="00A37E0C" w:rsidRPr="00902B38">
        <w:t>. For example,</w:t>
      </w:r>
      <w:r w:rsidRPr="00902B38">
        <w:t xml:space="preserve"> </w:t>
      </w:r>
      <w:r w:rsidR="00A37E0C" w:rsidRPr="00902B38">
        <w:rPr>
          <w:b/>
          <w:i/>
        </w:rPr>
        <w:t>X</w:t>
      </w:r>
      <w:r w:rsidR="00A37E0C" w:rsidRPr="00902B38">
        <w:rPr>
          <w:b/>
          <w:i/>
          <w:vertAlign w:val="subscript"/>
        </w:rPr>
        <w:t>1</w:t>
      </w:r>
      <w:r w:rsidR="00A37E0C" w:rsidRPr="00902B38">
        <w:t xml:space="preserve"> </w:t>
      </w:r>
      <w:r w:rsidRPr="00902B38">
        <w:t xml:space="preserve">(1 for </w:t>
      </w:r>
      <w:r w:rsidR="00A37E0C" w:rsidRPr="00902B38">
        <w:t>African American, 0 otherwise</w:t>
      </w:r>
      <w:r w:rsidRPr="00902B38">
        <w:t>) and</w:t>
      </w:r>
      <w:r w:rsidR="00A37E0C" w:rsidRPr="00902B38">
        <w:t xml:space="preserve"> </w:t>
      </w:r>
      <w:r w:rsidRPr="00902B38">
        <w:rPr>
          <w:b/>
          <w:i/>
        </w:rPr>
        <w:t>X</w:t>
      </w:r>
      <w:r w:rsidRPr="00902B38">
        <w:rPr>
          <w:b/>
          <w:i/>
          <w:vertAlign w:val="subscript"/>
        </w:rPr>
        <w:t>2</w:t>
      </w:r>
      <w:r w:rsidRPr="00902B38">
        <w:t xml:space="preserve"> (</w:t>
      </w:r>
      <w:r w:rsidR="00A37E0C" w:rsidRPr="00902B38">
        <w:t xml:space="preserve">1 </w:t>
      </w:r>
      <w:r w:rsidRPr="00902B38">
        <w:t xml:space="preserve">for </w:t>
      </w:r>
      <w:r w:rsidR="00A37E0C" w:rsidRPr="00902B38">
        <w:t>Hispanic</w:t>
      </w:r>
      <w:r w:rsidR="00EC591A">
        <w:t xml:space="preserve">, </w:t>
      </w:r>
      <w:r w:rsidR="00A37E0C" w:rsidRPr="00902B38">
        <w:t>0 otherwise</w:t>
      </w:r>
      <w:r w:rsidRPr="00902B38">
        <w:t>)</w:t>
      </w:r>
      <w:r w:rsidR="00A37E0C" w:rsidRPr="00902B38">
        <w:t xml:space="preserve">. Then, </w:t>
      </w:r>
      <w:r w:rsidR="00A37E0C" w:rsidRPr="00902B38">
        <w:rPr>
          <w:b/>
          <w:i/>
        </w:rPr>
        <w:t>X</w:t>
      </w:r>
      <w:r w:rsidR="00A37E0C" w:rsidRPr="00902B38">
        <w:rPr>
          <w:b/>
          <w:i/>
          <w:vertAlign w:val="subscript"/>
        </w:rPr>
        <w:t>1</w:t>
      </w:r>
      <w:r w:rsidR="00A37E0C" w:rsidRPr="00902B38">
        <w:t xml:space="preserve"> = 0 and </w:t>
      </w:r>
      <w:r w:rsidR="00A37E0C" w:rsidRPr="00902B38">
        <w:rPr>
          <w:b/>
          <w:i/>
        </w:rPr>
        <w:t>X</w:t>
      </w:r>
      <w:r w:rsidR="00A37E0C" w:rsidRPr="00902B38">
        <w:rPr>
          <w:b/>
          <w:i/>
          <w:vertAlign w:val="subscript"/>
        </w:rPr>
        <w:t>2</w:t>
      </w:r>
      <w:r w:rsidR="00A37E0C" w:rsidRPr="00902B38">
        <w:t xml:space="preserve"> = 0 corresponds to the </w:t>
      </w:r>
      <w:r w:rsidR="00A21EF1" w:rsidRPr="00902B38">
        <w:t>“</w:t>
      </w:r>
      <w:r w:rsidR="00A37E0C" w:rsidRPr="00902B38">
        <w:t>left out</w:t>
      </w:r>
      <w:r w:rsidR="00A21EF1" w:rsidRPr="00902B38">
        <w:t>” or reference</w:t>
      </w:r>
      <w:r w:rsidR="00A37E0C" w:rsidRPr="00902B38">
        <w:t xml:space="preserve"> </w:t>
      </w:r>
      <w:r w:rsidR="00C6079A" w:rsidRPr="00902B38">
        <w:t>category</w:t>
      </w:r>
      <w:r w:rsidR="00A37E0C" w:rsidRPr="00902B38">
        <w:t xml:space="preserve"> (in this case, Caucasian).</w:t>
      </w:r>
    </w:p>
    <w:p w:rsidR="008F76AD" w:rsidRDefault="008F76AD" w:rsidP="008F76AD">
      <w:pPr>
        <w:autoSpaceDE w:val="0"/>
        <w:autoSpaceDN w:val="0"/>
        <w:adjustRightInd w:val="0"/>
        <w:spacing w:line="360" w:lineRule="auto"/>
        <w:ind w:left="2160"/>
        <w:rPr>
          <w:spacing w:val="2"/>
        </w:rPr>
      </w:pPr>
      <w:r>
        <w:rPr>
          <w:spacing w:val="2"/>
        </w:rPr>
        <w:t xml:space="preserve"> If there are K categories, K – 1 dummy variables are needed to uniquely identify every category (including K categories would over identify the model since the last category is represented by “0’s” on the previous K – 1 variables)</w:t>
      </w:r>
    </w:p>
    <w:tbl>
      <w:tblPr>
        <w:tblW w:w="0" w:type="auto"/>
        <w:tblInd w:w="31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20"/>
        <w:gridCol w:w="1260"/>
        <w:gridCol w:w="1260"/>
      </w:tblGrid>
      <w:tr w:rsidR="008F76AD" w:rsidTr="008F76AD">
        <w:trPr>
          <w:trHeight w:val="60"/>
        </w:trPr>
        <w:tc>
          <w:tcPr>
            <w:tcW w:w="2520" w:type="dxa"/>
          </w:tcPr>
          <w:p w:rsidR="008F76AD" w:rsidRDefault="008F76AD" w:rsidP="00C819DC">
            <w:pPr>
              <w:pStyle w:val="NoParagraphStyle"/>
              <w:spacing w:line="240" w:lineRule="auto"/>
              <w:textAlignment w:val="auto"/>
              <w:rPr>
                <w:rFonts w:ascii="Futura" w:hAnsi="Futura" w:cs="Futura"/>
                <w:color w:val="auto"/>
                <w:lang w:val="en-IN"/>
              </w:rPr>
            </w:pPr>
          </w:p>
        </w:tc>
        <w:tc>
          <w:tcPr>
            <w:tcW w:w="1260" w:type="dxa"/>
          </w:tcPr>
          <w:p w:rsidR="008F76AD" w:rsidRDefault="008F76AD" w:rsidP="00C819DC">
            <w:pPr>
              <w:pStyle w:val="TableHead"/>
              <w:jc w:val="center"/>
            </w:pPr>
            <w:r>
              <w:rPr>
                <w:rFonts w:ascii="HelveticaNeue-BoldItalic" w:hAnsi="HelveticaNeue-BoldItalic" w:cs="HelveticaNeue-BoldItalic"/>
                <w:i/>
                <w:iCs/>
              </w:rPr>
              <w:t>X</w:t>
            </w:r>
            <w:r>
              <w:rPr>
                <w:vertAlign w:val="subscript"/>
              </w:rPr>
              <w:t>1</w:t>
            </w:r>
          </w:p>
        </w:tc>
        <w:tc>
          <w:tcPr>
            <w:tcW w:w="1260" w:type="dxa"/>
          </w:tcPr>
          <w:p w:rsidR="008F76AD" w:rsidRDefault="008F76AD" w:rsidP="00C819DC">
            <w:pPr>
              <w:pStyle w:val="TableHead"/>
              <w:jc w:val="center"/>
            </w:pPr>
            <w:r>
              <w:rPr>
                <w:rFonts w:ascii="HelveticaNeue-BoldItalic" w:hAnsi="HelveticaNeue-BoldItalic" w:cs="HelveticaNeue-BoldItalic"/>
                <w:i/>
                <w:iCs/>
              </w:rPr>
              <w:t>X</w:t>
            </w:r>
            <w:r>
              <w:rPr>
                <w:vertAlign w:val="subscript"/>
              </w:rPr>
              <w:t>2</w:t>
            </w:r>
          </w:p>
        </w:tc>
      </w:tr>
      <w:tr w:rsidR="008F76AD" w:rsidTr="008F76AD">
        <w:trPr>
          <w:trHeight w:val="60"/>
        </w:trPr>
        <w:tc>
          <w:tcPr>
            <w:tcW w:w="2520" w:type="dxa"/>
          </w:tcPr>
          <w:p w:rsidR="008F76AD" w:rsidRDefault="008F76AD" w:rsidP="00C819DC">
            <w:pPr>
              <w:pStyle w:val="TableText"/>
            </w:pPr>
            <w:r>
              <w:t>If person is African American</w:t>
            </w:r>
          </w:p>
        </w:tc>
        <w:tc>
          <w:tcPr>
            <w:tcW w:w="1260" w:type="dxa"/>
          </w:tcPr>
          <w:p w:rsidR="008F76AD" w:rsidRDefault="008F76AD" w:rsidP="00C819DC">
            <w:pPr>
              <w:pStyle w:val="TableText"/>
              <w:jc w:val="center"/>
            </w:pPr>
            <w:r>
              <w:t>1</w:t>
            </w:r>
          </w:p>
        </w:tc>
        <w:tc>
          <w:tcPr>
            <w:tcW w:w="1260" w:type="dxa"/>
          </w:tcPr>
          <w:p w:rsidR="008F76AD" w:rsidRDefault="008F76AD" w:rsidP="00C819DC">
            <w:pPr>
              <w:pStyle w:val="TableText"/>
              <w:jc w:val="center"/>
            </w:pPr>
            <w:r>
              <w:t>0</w:t>
            </w:r>
          </w:p>
        </w:tc>
      </w:tr>
      <w:tr w:rsidR="008F76AD" w:rsidTr="008F76AD">
        <w:trPr>
          <w:trHeight w:val="60"/>
        </w:trPr>
        <w:tc>
          <w:tcPr>
            <w:tcW w:w="2520" w:type="dxa"/>
          </w:tcPr>
          <w:p w:rsidR="008F76AD" w:rsidRDefault="008F76AD" w:rsidP="00C819DC">
            <w:pPr>
              <w:pStyle w:val="TableText"/>
            </w:pPr>
            <w:r>
              <w:t>If person is Hispanic</w:t>
            </w:r>
          </w:p>
        </w:tc>
        <w:tc>
          <w:tcPr>
            <w:tcW w:w="1260" w:type="dxa"/>
          </w:tcPr>
          <w:p w:rsidR="008F76AD" w:rsidRDefault="008F76AD" w:rsidP="00C819DC">
            <w:pPr>
              <w:pStyle w:val="TableText"/>
              <w:jc w:val="center"/>
            </w:pPr>
            <w:r>
              <w:t>0</w:t>
            </w:r>
          </w:p>
        </w:tc>
        <w:tc>
          <w:tcPr>
            <w:tcW w:w="1260" w:type="dxa"/>
          </w:tcPr>
          <w:p w:rsidR="008F76AD" w:rsidRDefault="008F76AD" w:rsidP="00C819DC">
            <w:pPr>
              <w:pStyle w:val="TableText"/>
              <w:jc w:val="center"/>
            </w:pPr>
            <w:r>
              <w:t>1</w:t>
            </w:r>
          </w:p>
        </w:tc>
      </w:tr>
      <w:tr w:rsidR="008F76AD" w:rsidTr="008F76AD">
        <w:trPr>
          <w:trHeight w:val="60"/>
        </w:trPr>
        <w:tc>
          <w:tcPr>
            <w:tcW w:w="2520" w:type="dxa"/>
          </w:tcPr>
          <w:p w:rsidR="008F76AD" w:rsidRDefault="008F76AD" w:rsidP="00C819DC">
            <w:pPr>
              <w:pStyle w:val="TableText"/>
            </w:pPr>
            <w:r>
              <w:t>If person is Caucasian</w:t>
            </w:r>
          </w:p>
        </w:tc>
        <w:tc>
          <w:tcPr>
            <w:tcW w:w="1260" w:type="dxa"/>
          </w:tcPr>
          <w:p w:rsidR="008F76AD" w:rsidRDefault="008F76AD" w:rsidP="00C819DC">
            <w:pPr>
              <w:pStyle w:val="TableText"/>
              <w:jc w:val="center"/>
            </w:pPr>
            <w:r>
              <w:t>0</w:t>
            </w:r>
          </w:p>
        </w:tc>
        <w:tc>
          <w:tcPr>
            <w:tcW w:w="1260" w:type="dxa"/>
          </w:tcPr>
          <w:p w:rsidR="008F76AD" w:rsidRDefault="008F76AD" w:rsidP="00C819DC">
            <w:pPr>
              <w:pStyle w:val="TableText"/>
              <w:jc w:val="center"/>
            </w:pPr>
            <w:r>
              <w:t>0</w:t>
            </w:r>
          </w:p>
        </w:tc>
      </w:tr>
    </w:tbl>
    <w:p w:rsidR="008F76AD" w:rsidRPr="00902B38" w:rsidRDefault="008F76AD" w:rsidP="008F76AD">
      <w:pPr>
        <w:autoSpaceDE w:val="0"/>
        <w:autoSpaceDN w:val="0"/>
        <w:adjustRightInd w:val="0"/>
        <w:spacing w:line="360" w:lineRule="auto"/>
        <w:ind w:left="2160"/>
      </w:pPr>
    </w:p>
    <w:p w:rsidR="00431659" w:rsidRPr="00902B38" w:rsidRDefault="00431659" w:rsidP="00FB2271">
      <w:pPr>
        <w:autoSpaceDE w:val="0"/>
        <w:autoSpaceDN w:val="0"/>
        <w:adjustRightInd w:val="0"/>
        <w:spacing w:line="360" w:lineRule="auto"/>
        <w:ind w:firstLine="720"/>
        <w:rPr>
          <w:b/>
          <w:bCs/>
        </w:rPr>
      </w:pPr>
      <w:r w:rsidRPr="00902B38">
        <w:lastRenderedPageBreak/>
        <w:t xml:space="preserve">F. </w:t>
      </w:r>
      <w:r w:rsidRPr="00902B38">
        <w:rPr>
          <w:b/>
          <w:bCs/>
        </w:rPr>
        <w:t>Potential Use and Interpretation Problems</w:t>
      </w:r>
    </w:p>
    <w:p w:rsidR="00431659" w:rsidRPr="00902B38" w:rsidRDefault="00431659" w:rsidP="00FB2271">
      <w:pPr>
        <w:autoSpaceDE w:val="0"/>
        <w:autoSpaceDN w:val="0"/>
        <w:adjustRightInd w:val="0"/>
        <w:spacing w:line="360" w:lineRule="auto"/>
        <w:ind w:left="1440"/>
      </w:pPr>
      <w:r w:rsidRPr="00902B38">
        <w:t xml:space="preserve">1. </w:t>
      </w:r>
      <w:r w:rsidRPr="00902B38">
        <w:rPr>
          <w:b/>
          <w:bCs/>
        </w:rPr>
        <w:t>Collinearity</w:t>
      </w:r>
      <w:r w:rsidR="00A37E0C" w:rsidRPr="00902B38">
        <w:t xml:space="preserve"> – </w:t>
      </w:r>
      <w:r w:rsidRPr="00902B38">
        <w:t xml:space="preserve">A key assumption </w:t>
      </w:r>
      <w:r w:rsidR="00AD0C17" w:rsidRPr="00902B38">
        <w:t xml:space="preserve">when interpreting </w:t>
      </w:r>
      <w:r w:rsidRPr="00902B38">
        <w:t xml:space="preserve">multiple regression </w:t>
      </w:r>
      <w:r w:rsidR="00AD0C17" w:rsidRPr="00902B38">
        <w:t xml:space="preserve">results </w:t>
      </w:r>
      <w:r w:rsidRPr="00902B38">
        <w:t>is that the independent variables are not correlated (collinear)</w:t>
      </w:r>
      <w:r w:rsidR="00AD0C17" w:rsidRPr="00902B38">
        <w:t xml:space="preserve"> </w:t>
      </w:r>
      <w:r w:rsidRPr="00902B38">
        <w:t>with each other.</w:t>
      </w:r>
    </w:p>
    <w:p w:rsidR="00FB2271" w:rsidRDefault="00431659" w:rsidP="00FB2271">
      <w:pPr>
        <w:autoSpaceDE w:val="0"/>
        <w:autoSpaceDN w:val="0"/>
        <w:adjustRightInd w:val="0"/>
        <w:spacing w:line="360" w:lineRule="auto"/>
        <w:ind w:left="2160"/>
      </w:pPr>
      <w:r w:rsidRPr="00902B38">
        <w:t xml:space="preserve">a. If they are correlated, then estimated </w:t>
      </w:r>
      <w:r w:rsidRPr="00902B38">
        <w:rPr>
          <w:i/>
          <w:iCs/>
        </w:rPr>
        <w:t xml:space="preserve">b </w:t>
      </w:r>
      <w:r w:rsidRPr="00902B38">
        <w:t>values (regression</w:t>
      </w:r>
      <w:r w:rsidR="00A21EF1" w:rsidRPr="00902B38">
        <w:t xml:space="preserve"> </w:t>
      </w:r>
      <w:r w:rsidRPr="00902B38">
        <w:t xml:space="preserve">coefficients) will be </w:t>
      </w:r>
      <w:r w:rsidR="00A21EF1" w:rsidRPr="00902B38">
        <w:t>less precise (larger standard errors)</w:t>
      </w:r>
      <w:r w:rsidRPr="00902B38">
        <w:t>.</w:t>
      </w:r>
    </w:p>
    <w:p w:rsidR="00431659" w:rsidRPr="00902B38" w:rsidRDefault="00431659" w:rsidP="00FB2271">
      <w:pPr>
        <w:autoSpaceDE w:val="0"/>
        <w:autoSpaceDN w:val="0"/>
        <w:adjustRightInd w:val="0"/>
        <w:spacing w:line="360" w:lineRule="auto"/>
        <w:ind w:left="2160"/>
      </w:pPr>
      <w:r w:rsidRPr="00902B38">
        <w:t>b. Check for collinearity by examining the matrix showing the</w:t>
      </w:r>
      <w:r w:rsidR="00C6079A" w:rsidRPr="00902B38">
        <w:t xml:space="preserve"> </w:t>
      </w:r>
      <w:r w:rsidRPr="00902B38">
        <w:t>correlations between each variable. If a correlation of .30 or</w:t>
      </w:r>
      <w:r w:rsidR="00C6079A" w:rsidRPr="00902B38">
        <w:t xml:space="preserve"> </w:t>
      </w:r>
      <w:r w:rsidRPr="00902B38">
        <w:t xml:space="preserve">greater exists, check for distortions of </w:t>
      </w:r>
      <w:r w:rsidRPr="00902B38">
        <w:rPr>
          <w:i/>
          <w:iCs/>
        </w:rPr>
        <w:t xml:space="preserve">b </w:t>
      </w:r>
      <w:r w:rsidRPr="00902B38">
        <w:t>values.</w:t>
      </w:r>
    </w:p>
    <w:p w:rsidR="00431659" w:rsidRPr="00902B38" w:rsidRDefault="00431659" w:rsidP="00FB2271">
      <w:pPr>
        <w:autoSpaceDE w:val="0"/>
        <w:autoSpaceDN w:val="0"/>
        <w:adjustRightInd w:val="0"/>
        <w:spacing w:line="360" w:lineRule="auto"/>
        <w:ind w:left="1440" w:firstLine="720"/>
        <w:rPr>
          <w:b/>
          <w:bCs/>
        </w:rPr>
      </w:pPr>
      <w:r w:rsidRPr="00902B38">
        <w:t xml:space="preserve">c. </w:t>
      </w:r>
      <w:r w:rsidRPr="00902B38">
        <w:rPr>
          <w:b/>
          <w:bCs/>
        </w:rPr>
        <w:t>Strategies for dealing with collinearity</w:t>
      </w:r>
    </w:p>
    <w:p w:rsidR="00431659" w:rsidRPr="00902B38" w:rsidRDefault="00431659" w:rsidP="00FB2271">
      <w:pPr>
        <w:autoSpaceDE w:val="0"/>
        <w:autoSpaceDN w:val="0"/>
        <w:adjustRightInd w:val="0"/>
        <w:spacing w:line="360" w:lineRule="auto"/>
        <w:ind w:left="2880"/>
      </w:pPr>
      <w:r w:rsidRPr="00902B38">
        <w:t xml:space="preserve">1) If two </w:t>
      </w:r>
      <w:r w:rsidR="00A21EF1" w:rsidRPr="00902B38">
        <w:t xml:space="preserve">variables </w:t>
      </w:r>
      <w:r w:rsidRPr="00902B38">
        <w:t>are heavily correlated, one variable can be</w:t>
      </w:r>
      <w:r w:rsidR="00C6079A" w:rsidRPr="00902B38">
        <w:t xml:space="preserve"> </w:t>
      </w:r>
      <w:r w:rsidRPr="00902B38">
        <w:t>dropped</w:t>
      </w:r>
    </w:p>
    <w:p w:rsidR="00431659" w:rsidRPr="00902B38" w:rsidRDefault="00431659" w:rsidP="00FB2271">
      <w:pPr>
        <w:autoSpaceDE w:val="0"/>
        <w:autoSpaceDN w:val="0"/>
        <w:adjustRightInd w:val="0"/>
        <w:spacing w:line="360" w:lineRule="auto"/>
        <w:ind w:left="2880"/>
      </w:pPr>
      <w:r w:rsidRPr="00902B38">
        <w:t>2) The correlated variables can be combined in some</w:t>
      </w:r>
      <w:r w:rsidR="00C6079A" w:rsidRPr="00902B38">
        <w:t xml:space="preserve"> </w:t>
      </w:r>
      <w:r w:rsidRPr="00902B38">
        <w:t>fashion to form a new composite independent variable</w:t>
      </w:r>
      <w:r w:rsidR="00FB2271">
        <w:t xml:space="preserve"> (create an index or use factor analysis).</w:t>
      </w:r>
    </w:p>
    <w:p w:rsidR="00431659" w:rsidRPr="00902B38" w:rsidRDefault="00431659" w:rsidP="00FB2271">
      <w:pPr>
        <w:autoSpaceDE w:val="0"/>
        <w:autoSpaceDN w:val="0"/>
        <w:adjustRightInd w:val="0"/>
        <w:spacing w:line="360" w:lineRule="auto"/>
        <w:ind w:left="1440"/>
      </w:pPr>
      <w:r w:rsidRPr="00902B38">
        <w:t xml:space="preserve">2. </w:t>
      </w:r>
      <w:r w:rsidRPr="00902B38">
        <w:rPr>
          <w:b/>
          <w:bCs/>
        </w:rPr>
        <w:t>Causation</w:t>
      </w:r>
      <w:r w:rsidRPr="00902B38">
        <w:t xml:space="preserve">–Regression analysis can show </w:t>
      </w:r>
      <w:r w:rsidR="00A21EF1" w:rsidRPr="00902B38">
        <w:t xml:space="preserve">that </w:t>
      </w:r>
      <w:r w:rsidRPr="00902B38">
        <w:t>variables are</w:t>
      </w:r>
      <w:r w:rsidR="00C6079A" w:rsidRPr="00902B38">
        <w:t xml:space="preserve"> </w:t>
      </w:r>
      <w:r w:rsidRPr="00902B38">
        <w:t>correlated, but it cannot prove causation.</w:t>
      </w:r>
    </w:p>
    <w:p w:rsidR="00431659" w:rsidRPr="00902B38" w:rsidRDefault="00431659" w:rsidP="00FB2271">
      <w:pPr>
        <w:autoSpaceDE w:val="0"/>
        <w:autoSpaceDN w:val="0"/>
        <w:adjustRightInd w:val="0"/>
        <w:spacing w:line="360" w:lineRule="auto"/>
        <w:ind w:left="720" w:firstLine="720"/>
        <w:rPr>
          <w:b/>
          <w:bCs/>
        </w:rPr>
      </w:pPr>
      <w:r w:rsidRPr="00902B38">
        <w:t xml:space="preserve">3. </w:t>
      </w:r>
      <w:r w:rsidRPr="00902B38">
        <w:rPr>
          <w:b/>
          <w:bCs/>
        </w:rPr>
        <w:t>Scaling of Coefficients</w:t>
      </w:r>
    </w:p>
    <w:p w:rsidR="00431659" w:rsidRPr="00902B38" w:rsidRDefault="00431659" w:rsidP="00FB2271">
      <w:pPr>
        <w:autoSpaceDE w:val="0"/>
        <w:autoSpaceDN w:val="0"/>
        <w:adjustRightInd w:val="0"/>
        <w:spacing w:line="360" w:lineRule="auto"/>
        <w:ind w:left="2160"/>
      </w:pPr>
      <w:r w:rsidRPr="00902B38">
        <w:t>a. Magnitudes of regression coefficients can be compared</w:t>
      </w:r>
      <w:r w:rsidR="00C6079A" w:rsidRPr="00902B38">
        <w:t xml:space="preserve"> </w:t>
      </w:r>
      <w:r w:rsidRPr="00902B38">
        <w:t>directly only if they are scaled in the same units or if the data</w:t>
      </w:r>
      <w:r w:rsidR="00C6079A" w:rsidRPr="00902B38">
        <w:t xml:space="preserve"> </w:t>
      </w:r>
      <w:r w:rsidRPr="00902B38">
        <w:t>have been standardized</w:t>
      </w:r>
    </w:p>
    <w:p w:rsidR="00AF4360" w:rsidRPr="00902B38" w:rsidRDefault="00AF4360" w:rsidP="00FB2271">
      <w:pPr>
        <w:autoSpaceDE w:val="0"/>
        <w:autoSpaceDN w:val="0"/>
        <w:adjustRightInd w:val="0"/>
        <w:spacing w:line="360" w:lineRule="auto"/>
        <w:ind w:left="2160"/>
      </w:pPr>
      <w:r w:rsidRPr="00902B38">
        <w:t>b. Standardization–achieved by taking each number in a</w:t>
      </w:r>
      <w:r w:rsidR="00C6079A" w:rsidRPr="00902B38">
        <w:t xml:space="preserve"> </w:t>
      </w:r>
      <w:r w:rsidRPr="00902B38">
        <w:t>series, subtracting the mean of the series from the number,</w:t>
      </w:r>
      <w:r w:rsidR="00C6079A" w:rsidRPr="00902B38">
        <w:t xml:space="preserve"> </w:t>
      </w:r>
      <w:r w:rsidRPr="00902B38">
        <w:t>and dividing the result by the standard deviation of the</w:t>
      </w:r>
      <w:r w:rsidR="00C6079A" w:rsidRPr="00902B38">
        <w:t xml:space="preserve"> </w:t>
      </w:r>
      <w:r w:rsidRPr="00902B38">
        <w:t>series. This process converts any set of numbers to a new</w:t>
      </w:r>
      <w:r w:rsidR="00C6079A" w:rsidRPr="00902B38">
        <w:t xml:space="preserve"> </w:t>
      </w:r>
      <w:r w:rsidRPr="00902B38">
        <w:t>set with a mean of 0 and a standard deviation of 1.</w:t>
      </w:r>
    </w:p>
    <w:p w:rsidR="00AF4360" w:rsidRPr="00902B38" w:rsidRDefault="00AF4360" w:rsidP="00FB2271">
      <w:pPr>
        <w:autoSpaceDE w:val="0"/>
        <w:autoSpaceDN w:val="0"/>
        <w:adjustRightInd w:val="0"/>
        <w:spacing w:line="360" w:lineRule="auto"/>
        <w:ind w:left="720" w:firstLine="720"/>
        <w:rPr>
          <w:b/>
          <w:bCs/>
        </w:rPr>
      </w:pPr>
      <w:r w:rsidRPr="00902B38">
        <w:t xml:space="preserve">4. </w:t>
      </w:r>
      <w:r w:rsidRPr="00902B38">
        <w:rPr>
          <w:b/>
          <w:bCs/>
        </w:rPr>
        <w:t>Sample Size</w:t>
      </w:r>
    </w:p>
    <w:p w:rsidR="00AF4360" w:rsidRPr="00902B38" w:rsidRDefault="00AF4360" w:rsidP="00FB2271">
      <w:pPr>
        <w:autoSpaceDE w:val="0"/>
        <w:autoSpaceDN w:val="0"/>
        <w:adjustRightInd w:val="0"/>
        <w:spacing w:line="360" w:lineRule="auto"/>
        <w:ind w:left="2160"/>
      </w:pPr>
      <w:r w:rsidRPr="00902B38">
        <w:t xml:space="preserve">a. The value of </w:t>
      </w:r>
      <w:r w:rsidRPr="00902B38">
        <w:rPr>
          <w:b/>
          <w:i/>
          <w:iCs/>
        </w:rPr>
        <w:t>R</w:t>
      </w:r>
      <w:r w:rsidRPr="00902B38">
        <w:rPr>
          <w:b/>
          <w:i/>
          <w:iCs/>
          <w:vertAlign w:val="superscript"/>
        </w:rPr>
        <w:t>2</w:t>
      </w:r>
      <w:r w:rsidRPr="00902B38">
        <w:rPr>
          <w:i/>
          <w:iCs/>
        </w:rPr>
        <w:t xml:space="preserve"> </w:t>
      </w:r>
      <w:r w:rsidRPr="00902B38">
        <w:t>is influenced by the number of predictor</w:t>
      </w:r>
      <w:r w:rsidR="00C6079A" w:rsidRPr="00902B38">
        <w:t xml:space="preserve"> </w:t>
      </w:r>
      <w:r w:rsidRPr="00902B38">
        <w:t>variables relative to sample size.</w:t>
      </w:r>
    </w:p>
    <w:p w:rsidR="00AF4360" w:rsidRPr="00902B38" w:rsidRDefault="00AF4360" w:rsidP="00FB2271">
      <w:pPr>
        <w:autoSpaceDE w:val="0"/>
        <w:autoSpaceDN w:val="0"/>
        <w:adjustRightInd w:val="0"/>
        <w:spacing w:line="360" w:lineRule="auto"/>
        <w:ind w:left="2160"/>
      </w:pPr>
      <w:r w:rsidRPr="00902B38">
        <w:t xml:space="preserve">b. </w:t>
      </w:r>
      <w:r w:rsidR="00A21EF1" w:rsidRPr="00902B38">
        <w:t>R</w:t>
      </w:r>
      <w:r w:rsidRPr="00902B38">
        <w:t>ules of thumb suggest that the</w:t>
      </w:r>
      <w:r w:rsidR="00C6079A" w:rsidRPr="00902B38">
        <w:t xml:space="preserve"> </w:t>
      </w:r>
      <w:r w:rsidRPr="00902B38">
        <w:t>number of observations should be equal to at least 10 to 15</w:t>
      </w:r>
      <w:r w:rsidR="00C6079A" w:rsidRPr="00902B38">
        <w:t xml:space="preserve"> </w:t>
      </w:r>
      <w:r w:rsidRPr="00902B38">
        <w:t>times the number of predictor variables.</w:t>
      </w:r>
    </w:p>
    <w:p w:rsidR="00185C9E" w:rsidRPr="00902B38" w:rsidRDefault="00185C9E" w:rsidP="002D44C0">
      <w:pPr>
        <w:autoSpaceDE w:val="0"/>
        <w:autoSpaceDN w:val="0"/>
        <w:adjustRightInd w:val="0"/>
        <w:spacing w:line="360" w:lineRule="auto"/>
      </w:pPr>
    </w:p>
    <w:p w:rsidR="00AF4360" w:rsidRPr="00902B38" w:rsidRDefault="00AF4360" w:rsidP="002D44C0">
      <w:pPr>
        <w:autoSpaceDE w:val="0"/>
        <w:autoSpaceDN w:val="0"/>
        <w:adjustRightInd w:val="0"/>
        <w:spacing w:line="360" w:lineRule="auto"/>
        <w:rPr>
          <w:b/>
          <w:bCs/>
          <w:lang w:val="fr-FR"/>
        </w:rPr>
      </w:pPr>
      <w:r w:rsidRPr="00902B38">
        <w:rPr>
          <w:b/>
          <w:bCs/>
          <w:lang w:val="fr-FR"/>
        </w:rPr>
        <w:t>4</w:t>
      </w:r>
      <w:r w:rsidR="00902B38" w:rsidRPr="00902B38">
        <w:rPr>
          <w:b/>
          <w:bCs/>
          <w:lang w:val="fr-FR"/>
        </w:rPr>
        <w:t>.</w:t>
      </w:r>
      <w:r w:rsidRPr="00902B38">
        <w:rPr>
          <w:b/>
          <w:bCs/>
          <w:lang w:val="fr-FR"/>
        </w:rPr>
        <w:t xml:space="preserve"> MULTIPLE DISCRIMINANT ANALYSIS</w:t>
      </w:r>
    </w:p>
    <w:p w:rsidR="00AF4360" w:rsidRPr="00902B38" w:rsidRDefault="00AF4360" w:rsidP="002D44C0">
      <w:pPr>
        <w:autoSpaceDE w:val="0"/>
        <w:autoSpaceDN w:val="0"/>
        <w:adjustRightInd w:val="0"/>
        <w:spacing w:line="360" w:lineRule="auto"/>
        <w:rPr>
          <w:b/>
          <w:bCs/>
          <w:lang w:val="fr-FR"/>
        </w:rPr>
      </w:pPr>
      <w:r w:rsidRPr="00902B38">
        <w:rPr>
          <w:lang w:val="fr-FR"/>
        </w:rPr>
        <w:t xml:space="preserve">I. </w:t>
      </w:r>
      <w:r w:rsidRPr="00902B38">
        <w:rPr>
          <w:b/>
          <w:bCs/>
          <w:lang w:val="fr-FR"/>
        </w:rPr>
        <w:t>Multiple Discriminant Analysis</w:t>
      </w:r>
    </w:p>
    <w:p w:rsidR="00AF4360" w:rsidRPr="00902B38" w:rsidRDefault="00AF4360" w:rsidP="005C4810">
      <w:pPr>
        <w:autoSpaceDE w:val="0"/>
        <w:autoSpaceDN w:val="0"/>
        <w:adjustRightInd w:val="0"/>
        <w:spacing w:line="360" w:lineRule="auto"/>
        <w:ind w:left="720"/>
      </w:pPr>
      <w:r w:rsidRPr="00902B38">
        <w:lastRenderedPageBreak/>
        <w:t xml:space="preserve">A. </w:t>
      </w:r>
      <w:r w:rsidRPr="00902B38">
        <w:rPr>
          <w:b/>
          <w:bCs/>
        </w:rPr>
        <w:t>Multiple Discriminant Analysis Defined</w:t>
      </w:r>
      <w:r w:rsidRPr="00902B38">
        <w:t>–a procedure for predicting</w:t>
      </w:r>
      <w:r w:rsidR="00475822" w:rsidRPr="00902B38">
        <w:t xml:space="preserve"> </w:t>
      </w:r>
      <w:r w:rsidRPr="00902B38">
        <w:t>group membership for a (nominal or categorical) dependent variable</w:t>
      </w:r>
      <w:r w:rsidR="00475822" w:rsidRPr="00902B38">
        <w:t xml:space="preserve"> </w:t>
      </w:r>
      <w:r w:rsidRPr="00902B38">
        <w:t>on the basis of two or more independent variables</w:t>
      </w:r>
    </w:p>
    <w:p w:rsidR="00AF4360" w:rsidRPr="00902B38" w:rsidRDefault="00AF4360" w:rsidP="005C4810">
      <w:pPr>
        <w:autoSpaceDE w:val="0"/>
        <w:autoSpaceDN w:val="0"/>
        <w:adjustRightInd w:val="0"/>
        <w:spacing w:line="360" w:lineRule="auto"/>
        <w:ind w:left="1440"/>
      </w:pPr>
      <w:r w:rsidRPr="00902B38">
        <w:t>1. In multiple discriminant analysis, the dependent variable must be</w:t>
      </w:r>
      <w:r w:rsidR="00475822" w:rsidRPr="00902B38">
        <w:t xml:space="preserve"> </w:t>
      </w:r>
      <w:r w:rsidRPr="00902B38">
        <w:t>metric; in multiple discriminant analysis, the dependent variable</w:t>
      </w:r>
      <w:r w:rsidR="00475822" w:rsidRPr="00902B38">
        <w:t xml:space="preserve"> </w:t>
      </w:r>
      <w:r w:rsidRPr="00902B38">
        <w:t>is nominal or categorical in nature.</w:t>
      </w:r>
    </w:p>
    <w:p w:rsidR="00AF4360" w:rsidRPr="00902B38" w:rsidRDefault="00AF4360" w:rsidP="005C4810">
      <w:pPr>
        <w:autoSpaceDE w:val="0"/>
        <w:autoSpaceDN w:val="0"/>
        <w:adjustRightInd w:val="0"/>
        <w:spacing w:line="360" w:lineRule="auto"/>
        <w:ind w:left="720" w:firstLine="720"/>
      </w:pPr>
      <w:r w:rsidRPr="00902B38">
        <w:t xml:space="preserve">2. </w:t>
      </w:r>
      <w:r w:rsidRPr="00902B38">
        <w:rPr>
          <w:b/>
          <w:bCs/>
        </w:rPr>
        <w:t>Goals of Multiple Discriminant Analysis</w:t>
      </w:r>
    </w:p>
    <w:p w:rsidR="00736E8F" w:rsidRPr="00902B38" w:rsidRDefault="00736E8F" w:rsidP="005C4810">
      <w:pPr>
        <w:autoSpaceDE w:val="0"/>
        <w:autoSpaceDN w:val="0"/>
        <w:adjustRightInd w:val="0"/>
        <w:spacing w:line="360" w:lineRule="auto"/>
        <w:ind w:left="2160"/>
      </w:pPr>
      <w:r w:rsidRPr="00902B38">
        <w:t>a. To determine if there are statistically significant differences</w:t>
      </w:r>
      <w:r w:rsidR="00475822" w:rsidRPr="00902B38">
        <w:t xml:space="preserve"> </w:t>
      </w:r>
      <w:r w:rsidRPr="00902B38">
        <w:t>between the average discriminant score profiles of the two</w:t>
      </w:r>
      <w:r w:rsidR="00475822" w:rsidRPr="00902B38">
        <w:t xml:space="preserve"> </w:t>
      </w:r>
      <w:r w:rsidRPr="00902B38">
        <w:t>or more groups.</w:t>
      </w:r>
    </w:p>
    <w:p w:rsidR="00736E8F" w:rsidRPr="00902B38" w:rsidRDefault="00736E8F" w:rsidP="005C4810">
      <w:pPr>
        <w:autoSpaceDE w:val="0"/>
        <w:autoSpaceDN w:val="0"/>
        <w:adjustRightInd w:val="0"/>
        <w:spacing w:line="360" w:lineRule="auto"/>
        <w:ind w:left="2160"/>
      </w:pPr>
      <w:r w:rsidRPr="00902B38">
        <w:t>b. To establish a model for classifying individuals or objects</w:t>
      </w:r>
      <w:r w:rsidR="00475822" w:rsidRPr="00902B38">
        <w:t xml:space="preserve"> </w:t>
      </w:r>
      <w:r w:rsidRPr="00902B38">
        <w:t>into groups on the basis of their values on the independent</w:t>
      </w:r>
      <w:r w:rsidR="00475822" w:rsidRPr="00902B38">
        <w:t xml:space="preserve"> </w:t>
      </w:r>
      <w:r w:rsidRPr="00902B38">
        <w:t>variables.</w:t>
      </w:r>
    </w:p>
    <w:p w:rsidR="00736E8F" w:rsidRPr="00902B38" w:rsidRDefault="00736E8F" w:rsidP="005C4810">
      <w:pPr>
        <w:autoSpaceDE w:val="0"/>
        <w:autoSpaceDN w:val="0"/>
        <w:adjustRightInd w:val="0"/>
        <w:spacing w:line="360" w:lineRule="auto"/>
        <w:ind w:left="2160"/>
      </w:pPr>
      <w:r w:rsidRPr="00902B38">
        <w:t>c. To determine how much of the difference in the average</w:t>
      </w:r>
      <w:r w:rsidR="00475822" w:rsidRPr="00902B38">
        <w:t xml:space="preserve"> </w:t>
      </w:r>
      <w:r w:rsidRPr="00902B38">
        <w:t>score profiles of the two or more groups is accounted for by</w:t>
      </w:r>
      <w:r w:rsidR="00475822" w:rsidRPr="00902B38">
        <w:t xml:space="preserve"> </w:t>
      </w:r>
      <w:r w:rsidRPr="00902B38">
        <w:t>each independent variable.</w:t>
      </w:r>
    </w:p>
    <w:p w:rsidR="00736E8F" w:rsidRPr="00902B38" w:rsidRDefault="00736E8F" w:rsidP="005C4810">
      <w:pPr>
        <w:autoSpaceDE w:val="0"/>
        <w:autoSpaceDN w:val="0"/>
        <w:adjustRightInd w:val="0"/>
        <w:spacing w:line="360" w:lineRule="auto"/>
        <w:ind w:left="720" w:firstLine="720"/>
        <w:rPr>
          <w:b/>
          <w:bCs/>
        </w:rPr>
      </w:pPr>
      <w:r w:rsidRPr="00902B38">
        <w:t xml:space="preserve">3. </w:t>
      </w:r>
      <w:r w:rsidRPr="00902B38">
        <w:rPr>
          <w:b/>
          <w:bCs/>
        </w:rPr>
        <w:t>General Discriminant Analysis Equation</w:t>
      </w:r>
    </w:p>
    <w:p w:rsidR="00736E8F" w:rsidRPr="00902B38" w:rsidRDefault="00736E8F" w:rsidP="001D069D">
      <w:pPr>
        <w:autoSpaceDE w:val="0"/>
        <w:autoSpaceDN w:val="0"/>
        <w:adjustRightInd w:val="0"/>
        <w:spacing w:line="360" w:lineRule="auto"/>
        <w:ind w:left="1440" w:firstLine="720"/>
        <w:rPr>
          <w:i/>
        </w:rPr>
      </w:pPr>
      <w:r w:rsidRPr="00902B38">
        <w:rPr>
          <w:b/>
          <w:i/>
        </w:rPr>
        <w:t>Z</w:t>
      </w:r>
      <w:r w:rsidRPr="00902B38">
        <w:rPr>
          <w:i/>
        </w:rPr>
        <w:t xml:space="preserve"> = b</w:t>
      </w:r>
      <w:r w:rsidRPr="00902B38">
        <w:rPr>
          <w:i/>
          <w:vertAlign w:val="subscript"/>
        </w:rPr>
        <w:t>1</w:t>
      </w:r>
      <w:r w:rsidRPr="00902B38">
        <w:rPr>
          <w:b/>
          <w:i/>
        </w:rPr>
        <w:t>X</w:t>
      </w:r>
      <w:r w:rsidRPr="00902B38">
        <w:rPr>
          <w:b/>
          <w:i/>
          <w:vertAlign w:val="subscript"/>
        </w:rPr>
        <w:t>1</w:t>
      </w:r>
      <w:r w:rsidRPr="00902B38">
        <w:rPr>
          <w:i/>
        </w:rPr>
        <w:t xml:space="preserve"> + b</w:t>
      </w:r>
      <w:r w:rsidRPr="00902B38">
        <w:rPr>
          <w:i/>
          <w:vertAlign w:val="subscript"/>
        </w:rPr>
        <w:t>2</w:t>
      </w:r>
      <w:r w:rsidRPr="00902B38">
        <w:rPr>
          <w:b/>
          <w:i/>
        </w:rPr>
        <w:t>X</w:t>
      </w:r>
      <w:r w:rsidRPr="00902B38">
        <w:rPr>
          <w:b/>
          <w:i/>
          <w:vertAlign w:val="subscript"/>
        </w:rPr>
        <w:t>2</w:t>
      </w:r>
      <w:r w:rsidRPr="00902B38">
        <w:rPr>
          <w:i/>
        </w:rPr>
        <w:t xml:space="preserve"> + . . . + </w:t>
      </w:r>
      <w:r w:rsidR="00475822" w:rsidRPr="00902B38">
        <w:rPr>
          <w:i/>
        </w:rPr>
        <w:t>b</w:t>
      </w:r>
      <w:r w:rsidR="00475822" w:rsidRPr="00902B38">
        <w:rPr>
          <w:i/>
          <w:vertAlign w:val="subscript"/>
        </w:rPr>
        <w:t>n</w:t>
      </w:r>
      <w:r w:rsidR="00475822" w:rsidRPr="00902B38">
        <w:rPr>
          <w:b/>
          <w:i/>
        </w:rPr>
        <w:t>X</w:t>
      </w:r>
      <w:r w:rsidR="00475822" w:rsidRPr="00902B38">
        <w:rPr>
          <w:b/>
          <w:i/>
          <w:vertAlign w:val="subscript"/>
        </w:rPr>
        <w:t>n</w:t>
      </w:r>
    </w:p>
    <w:p w:rsidR="00736E8F" w:rsidRPr="00902B38" w:rsidRDefault="00736E8F" w:rsidP="001D069D">
      <w:pPr>
        <w:autoSpaceDE w:val="0"/>
        <w:autoSpaceDN w:val="0"/>
        <w:adjustRightInd w:val="0"/>
        <w:spacing w:line="360" w:lineRule="auto"/>
        <w:ind w:left="1440" w:firstLine="720"/>
      </w:pPr>
      <w:r w:rsidRPr="00902B38">
        <w:t>where</w:t>
      </w:r>
    </w:p>
    <w:p w:rsidR="00736E8F" w:rsidRPr="00902B38" w:rsidRDefault="00736E8F" w:rsidP="001D069D">
      <w:pPr>
        <w:autoSpaceDE w:val="0"/>
        <w:autoSpaceDN w:val="0"/>
        <w:adjustRightInd w:val="0"/>
        <w:spacing w:line="360" w:lineRule="auto"/>
        <w:ind w:left="1440" w:firstLine="720"/>
        <w:rPr>
          <w:lang w:val="fr-FR"/>
        </w:rPr>
      </w:pPr>
      <w:r w:rsidRPr="00902B38">
        <w:rPr>
          <w:b/>
          <w:i/>
          <w:lang w:val="fr-FR"/>
        </w:rPr>
        <w:t>Z</w:t>
      </w:r>
      <w:r w:rsidRPr="00902B38">
        <w:rPr>
          <w:lang w:val="fr-FR"/>
        </w:rPr>
        <w:t xml:space="preserve"> = discriminant score</w:t>
      </w:r>
    </w:p>
    <w:p w:rsidR="00736E8F" w:rsidRPr="00902B38" w:rsidRDefault="000B1862" w:rsidP="001D069D">
      <w:pPr>
        <w:autoSpaceDE w:val="0"/>
        <w:autoSpaceDN w:val="0"/>
        <w:adjustRightInd w:val="0"/>
        <w:spacing w:line="360" w:lineRule="auto"/>
        <w:ind w:left="1440" w:firstLine="720"/>
      </w:pPr>
      <w:r w:rsidRPr="00902B38">
        <w:rPr>
          <w:i/>
        </w:rPr>
        <w:t>b</w:t>
      </w:r>
      <w:r w:rsidRPr="00902B38">
        <w:rPr>
          <w:i/>
          <w:vertAlign w:val="subscript"/>
        </w:rPr>
        <w:t>1</w:t>
      </w:r>
      <w:r w:rsidRPr="00902B38">
        <w:rPr>
          <w:i/>
        </w:rPr>
        <w:t xml:space="preserve"> –</w:t>
      </w:r>
      <w:r w:rsidRPr="00902B38">
        <w:rPr>
          <w:b/>
          <w:i/>
        </w:rPr>
        <w:t xml:space="preserve"> </w:t>
      </w:r>
      <w:r w:rsidRPr="00902B38">
        <w:rPr>
          <w:i/>
        </w:rPr>
        <w:t>b</w:t>
      </w:r>
      <w:r w:rsidRPr="00902B38">
        <w:rPr>
          <w:i/>
          <w:vertAlign w:val="subscript"/>
        </w:rPr>
        <w:t>2</w:t>
      </w:r>
      <w:r w:rsidRPr="00902B38" w:rsidDel="000B1862">
        <w:t xml:space="preserve"> </w:t>
      </w:r>
      <w:r w:rsidRPr="00902B38">
        <w:t xml:space="preserve"> </w:t>
      </w:r>
      <w:r w:rsidR="00736E8F" w:rsidRPr="00902B38">
        <w:t>= discriminant weights</w:t>
      </w:r>
    </w:p>
    <w:p w:rsidR="00736E8F" w:rsidRPr="00902B38" w:rsidRDefault="00736E8F" w:rsidP="001D069D">
      <w:pPr>
        <w:autoSpaceDE w:val="0"/>
        <w:autoSpaceDN w:val="0"/>
        <w:adjustRightInd w:val="0"/>
        <w:spacing w:line="360" w:lineRule="auto"/>
        <w:ind w:left="1440" w:firstLine="720"/>
      </w:pPr>
      <w:r w:rsidRPr="00902B38">
        <w:rPr>
          <w:b/>
          <w:i/>
        </w:rPr>
        <w:t>X</w:t>
      </w:r>
      <w:r w:rsidR="000B1862" w:rsidRPr="00902B38">
        <w:rPr>
          <w:b/>
          <w:i/>
          <w:vertAlign w:val="subscript"/>
        </w:rPr>
        <w:t>1</w:t>
      </w:r>
      <w:r w:rsidRPr="00902B38">
        <w:rPr>
          <w:b/>
          <w:i/>
        </w:rPr>
        <w:t xml:space="preserve"> –</w:t>
      </w:r>
      <w:r w:rsidR="000B1862" w:rsidRPr="00902B38">
        <w:rPr>
          <w:b/>
          <w:i/>
        </w:rPr>
        <w:t xml:space="preserve"> </w:t>
      </w:r>
      <w:r w:rsidRPr="00902B38">
        <w:rPr>
          <w:b/>
          <w:i/>
        </w:rPr>
        <w:t>X</w:t>
      </w:r>
      <w:r w:rsidR="000B1862" w:rsidRPr="00902B38">
        <w:rPr>
          <w:b/>
          <w:i/>
          <w:vertAlign w:val="subscript"/>
        </w:rPr>
        <w:t>n</w:t>
      </w:r>
      <w:r w:rsidRPr="00902B38">
        <w:t xml:space="preserve"> = independent variables</w:t>
      </w:r>
    </w:p>
    <w:p w:rsidR="00736E8F" w:rsidRPr="00902B38" w:rsidRDefault="00736E8F" w:rsidP="001D069D">
      <w:pPr>
        <w:autoSpaceDE w:val="0"/>
        <w:autoSpaceDN w:val="0"/>
        <w:adjustRightInd w:val="0"/>
        <w:spacing w:line="360" w:lineRule="auto"/>
        <w:ind w:left="2160"/>
      </w:pPr>
      <w:r w:rsidRPr="00902B38">
        <w:t>a. Independent variables with large discriminatory power (large</w:t>
      </w:r>
      <w:r w:rsidR="000B1862" w:rsidRPr="00902B38">
        <w:t xml:space="preserve"> </w:t>
      </w:r>
      <w:r w:rsidRPr="00902B38">
        <w:t>differences between groups) will have large weights, and</w:t>
      </w:r>
      <w:r w:rsidR="000B1862" w:rsidRPr="00902B38">
        <w:t xml:space="preserve"> </w:t>
      </w:r>
      <w:r w:rsidRPr="00902B38">
        <w:t>those with little discriminatory power will have small weights.</w:t>
      </w:r>
    </w:p>
    <w:p w:rsidR="00736E8F" w:rsidRPr="00902B38" w:rsidRDefault="00736E8F" w:rsidP="001D069D">
      <w:pPr>
        <w:autoSpaceDE w:val="0"/>
        <w:autoSpaceDN w:val="0"/>
        <w:adjustRightInd w:val="0"/>
        <w:spacing w:line="360" w:lineRule="auto"/>
        <w:ind w:left="2160"/>
      </w:pPr>
      <w:r w:rsidRPr="00902B38">
        <w:t>b. The goal of discriminant analysis is the prediction of a</w:t>
      </w:r>
      <w:r w:rsidR="000B1862" w:rsidRPr="00902B38">
        <w:t xml:space="preserve"> </w:t>
      </w:r>
      <w:r w:rsidRPr="00902B38">
        <w:t>categorical variable.</w:t>
      </w:r>
    </w:p>
    <w:p w:rsidR="00736E8F" w:rsidRPr="00902B38" w:rsidRDefault="00736E8F" w:rsidP="001D069D">
      <w:pPr>
        <w:autoSpaceDE w:val="0"/>
        <w:autoSpaceDN w:val="0"/>
        <w:adjustRightInd w:val="0"/>
        <w:spacing w:line="360" w:lineRule="auto"/>
        <w:ind w:left="2160"/>
      </w:pPr>
      <w:r w:rsidRPr="00902B38">
        <w:t>c. The problem is finding a linear combination of independent</w:t>
      </w:r>
      <w:r w:rsidR="000B1862" w:rsidRPr="00902B38">
        <w:t xml:space="preserve"> </w:t>
      </w:r>
      <w:r w:rsidRPr="00902B38">
        <w:t>variables that shows large differences in group means.</w:t>
      </w:r>
    </w:p>
    <w:p w:rsidR="00736E8F" w:rsidRPr="00902B38" w:rsidRDefault="00736E8F" w:rsidP="001D069D">
      <w:pPr>
        <w:autoSpaceDE w:val="0"/>
        <w:autoSpaceDN w:val="0"/>
        <w:adjustRightInd w:val="0"/>
        <w:spacing w:line="360" w:lineRule="auto"/>
        <w:ind w:left="1440"/>
        <w:rPr>
          <w:b/>
          <w:bCs/>
          <w:i/>
          <w:iCs/>
        </w:rPr>
      </w:pPr>
      <w:r w:rsidRPr="00902B38">
        <w:t xml:space="preserve">4. </w:t>
      </w:r>
      <w:r w:rsidRPr="00902B38">
        <w:rPr>
          <w:b/>
          <w:bCs/>
        </w:rPr>
        <w:t>Discriminant Score</w:t>
      </w:r>
      <w:r w:rsidRPr="00902B38">
        <w:t>–a score that is the basis for predicting to</w:t>
      </w:r>
      <w:r w:rsidR="000B1862" w:rsidRPr="00902B38">
        <w:t xml:space="preserve"> </w:t>
      </w:r>
      <w:r w:rsidRPr="00902B38">
        <w:t>which group a particular object or individual belongs; also called</w:t>
      </w:r>
      <w:r w:rsidR="000B1862" w:rsidRPr="00902B38">
        <w:t xml:space="preserve"> </w:t>
      </w:r>
      <w:r w:rsidRPr="00902B38">
        <w:rPr>
          <w:b/>
          <w:bCs/>
          <w:i/>
          <w:iCs/>
        </w:rPr>
        <w:t>Z-score</w:t>
      </w:r>
    </w:p>
    <w:p w:rsidR="00736E8F" w:rsidRPr="00902B38" w:rsidRDefault="00736E8F" w:rsidP="001D069D">
      <w:pPr>
        <w:autoSpaceDE w:val="0"/>
        <w:autoSpaceDN w:val="0"/>
        <w:adjustRightInd w:val="0"/>
        <w:spacing w:line="360" w:lineRule="auto"/>
        <w:ind w:left="1440"/>
        <w:rPr>
          <w:b/>
          <w:bCs/>
          <w:i/>
          <w:iCs/>
        </w:rPr>
      </w:pPr>
      <w:r w:rsidRPr="00902B38">
        <w:t xml:space="preserve">5. </w:t>
      </w:r>
      <w:r w:rsidRPr="00902B38">
        <w:rPr>
          <w:b/>
          <w:bCs/>
        </w:rPr>
        <w:t>Discriminant Coefficient</w:t>
      </w:r>
      <w:r w:rsidRPr="00902B38">
        <w:t>–estimate of the discriminatory power</w:t>
      </w:r>
      <w:r w:rsidR="000B1862" w:rsidRPr="00902B38">
        <w:t xml:space="preserve"> </w:t>
      </w:r>
      <w:r w:rsidRPr="00902B38">
        <w:t xml:space="preserve">of a particular independent variable; also called </w:t>
      </w:r>
      <w:r w:rsidRPr="00902B38">
        <w:rPr>
          <w:b/>
          <w:bCs/>
          <w:i/>
          <w:iCs/>
        </w:rPr>
        <w:t>discriminatory</w:t>
      </w:r>
      <w:r w:rsidR="000B1862" w:rsidRPr="00902B38">
        <w:rPr>
          <w:b/>
          <w:bCs/>
          <w:i/>
          <w:iCs/>
        </w:rPr>
        <w:t xml:space="preserve"> </w:t>
      </w:r>
      <w:r w:rsidRPr="00902B38">
        <w:rPr>
          <w:b/>
          <w:bCs/>
          <w:i/>
          <w:iCs/>
        </w:rPr>
        <w:t>weight</w:t>
      </w:r>
    </w:p>
    <w:p w:rsidR="00BE43BF" w:rsidRPr="00902B38" w:rsidRDefault="00BE43BF" w:rsidP="001D069D">
      <w:pPr>
        <w:autoSpaceDE w:val="0"/>
        <w:autoSpaceDN w:val="0"/>
        <w:adjustRightInd w:val="0"/>
        <w:spacing w:line="360" w:lineRule="auto"/>
        <w:ind w:firstLine="720"/>
        <w:rPr>
          <w:b/>
          <w:bCs/>
        </w:rPr>
      </w:pPr>
      <w:r w:rsidRPr="00902B38">
        <w:t xml:space="preserve">B. </w:t>
      </w:r>
      <w:r w:rsidRPr="00902B38">
        <w:rPr>
          <w:b/>
          <w:bCs/>
        </w:rPr>
        <w:t>Applications of Discriminant Analysis</w:t>
      </w:r>
    </w:p>
    <w:p w:rsidR="00BE43BF" w:rsidRPr="00902B38" w:rsidRDefault="00BE43BF" w:rsidP="001D069D">
      <w:pPr>
        <w:autoSpaceDE w:val="0"/>
        <w:autoSpaceDN w:val="0"/>
        <w:adjustRightInd w:val="0"/>
        <w:spacing w:line="360" w:lineRule="auto"/>
        <w:ind w:left="720" w:firstLine="720"/>
        <w:rPr>
          <w:b/>
          <w:bCs/>
        </w:rPr>
      </w:pPr>
      <w:r w:rsidRPr="00902B38">
        <w:lastRenderedPageBreak/>
        <w:t xml:space="preserve">1. </w:t>
      </w:r>
      <w:r w:rsidRPr="00902B38">
        <w:rPr>
          <w:b/>
          <w:bCs/>
        </w:rPr>
        <w:t>Questions Answered by Discriminant Analysis</w:t>
      </w:r>
    </w:p>
    <w:p w:rsidR="00BE43BF" w:rsidRPr="00902B38" w:rsidRDefault="00BE43BF" w:rsidP="001D069D">
      <w:pPr>
        <w:autoSpaceDE w:val="0"/>
        <w:autoSpaceDN w:val="0"/>
        <w:adjustRightInd w:val="0"/>
        <w:spacing w:line="360" w:lineRule="auto"/>
        <w:ind w:left="2160"/>
      </w:pPr>
      <w:r w:rsidRPr="00902B38">
        <w:t xml:space="preserve">a. </w:t>
      </w:r>
      <w:r w:rsidR="000B1862" w:rsidRPr="00902B38">
        <w:t xml:space="preserve">How are </w:t>
      </w:r>
      <w:r w:rsidR="0024227D" w:rsidRPr="00902B38">
        <w:t>consumers who purchase</w:t>
      </w:r>
      <w:r w:rsidRPr="00902B38">
        <w:t xml:space="preserve"> various brands different from those who do</w:t>
      </w:r>
      <w:r w:rsidR="000B1862" w:rsidRPr="00902B38">
        <w:t xml:space="preserve"> </w:t>
      </w:r>
      <w:r w:rsidRPr="00902B38">
        <w:t>not purchase those brands</w:t>
      </w:r>
      <w:r w:rsidR="000B1862" w:rsidRPr="00902B38">
        <w:t>?</w:t>
      </w:r>
    </w:p>
    <w:p w:rsidR="00BE43BF" w:rsidRPr="00902B38" w:rsidRDefault="00BE43BF" w:rsidP="001D069D">
      <w:pPr>
        <w:autoSpaceDE w:val="0"/>
        <w:autoSpaceDN w:val="0"/>
        <w:adjustRightInd w:val="0"/>
        <w:spacing w:line="360" w:lineRule="auto"/>
        <w:ind w:left="2160"/>
      </w:pPr>
      <w:r w:rsidRPr="00902B38">
        <w:t xml:space="preserve">b. </w:t>
      </w:r>
      <w:r w:rsidR="001D069D">
        <w:t>How do we target likely buyers for a new product from our database of existing customers in order to conduct the most effective prelaunch marketing campaign?</w:t>
      </w:r>
    </w:p>
    <w:p w:rsidR="00BE43BF" w:rsidRPr="00902B38" w:rsidRDefault="00BE43BF" w:rsidP="001D069D">
      <w:pPr>
        <w:autoSpaceDE w:val="0"/>
        <w:autoSpaceDN w:val="0"/>
        <w:adjustRightInd w:val="0"/>
        <w:spacing w:line="360" w:lineRule="auto"/>
        <w:ind w:left="2160"/>
      </w:pPr>
      <w:r w:rsidRPr="00902B38">
        <w:t xml:space="preserve">c. </w:t>
      </w:r>
      <w:r w:rsidR="000B1862" w:rsidRPr="00902B38">
        <w:t xml:space="preserve">How do consumers who </w:t>
      </w:r>
      <w:r w:rsidRPr="00902B38">
        <w:t>frequent one fast food restaurant differ in demographic</w:t>
      </w:r>
      <w:r w:rsidR="000B1862" w:rsidRPr="00902B38">
        <w:t xml:space="preserve"> </w:t>
      </w:r>
      <w:r w:rsidRPr="00902B38">
        <w:t>and lifestyle characteristics from consumers who frequent</w:t>
      </w:r>
      <w:r w:rsidR="000B1862" w:rsidRPr="00902B38">
        <w:t xml:space="preserve"> </w:t>
      </w:r>
      <w:r w:rsidRPr="00902B38">
        <w:t>another fast food restaurant</w:t>
      </w:r>
      <w:r w:rsidR="000B1862" w:rsidRPr="00902B38">
        <w:t>?</w:t>
      </w:r>
    </w:p>
    <w:p w:rsidR="00BE43BF" w:rsidRPr="00902B38" w:rsidRDefault="00BE43BF" w:rsidP="001D069D">
      <w:pPr>
        <w:autoSpaceDE w:val="0"/>
        <w:autoSpaceDN w:val="0"/>
        <w:adjustRightInd w:val="0"/>
        <w:spacing w:line="360" w:lineRule="auto"/>
        <w:ind w:left="2160"/>
      </w:pPr>
      <w:r w:rsidRPr="00902B38">
        <w:t xml:space="preserve">d. </w:t>
      </w:r>
      <w:r w:rsidR="000B1862" w:rsidRPr="00902B38">
        <w:t xml:space="preserve">How do consumers who </w:t>
      </w:r>
      <w:r w:rsidRPr="00902B38">
        <w:t>have chosen either indemnity insurance, HMO</w:t>
      </w:r>
      <w:r w:rsidR="000B1862" w:rsidRPr="00902B38">
        <w:t xml:space="preserve"> </w:t>
      </w:r>
      <w:r w:rsidRPr="00902B38">
        <w:t>coverage, or PPO coverage differ from one another in</w:t>
      </w:r>
      <w:r w:rsidR="000B1862" w:rsidRPr="00902B38">
        <w:t xml:space="preserve"> </w:t>
      </w:r>
      <w:r w:rsidRPr="00902B38">
        <w:t>regard to health care use, perceptions, and attitudes</w:t>
      </w:r>
      <w:r w:rsidR="000B1862" w:rsidRPr="00902B38">
        <w:t>?</w:t>
      </w:r>
    </w:p>
    <w:p w:rsidR="00BE43BF" w:rsidRPr="00902B38" w:rsidRDefault="00BE43BF" w:rsidP="001D069D">
      <w:pPr>
        <w:autoSpaceDE w:val="0"/>
        <w:autoSpaceDN w:val="0"/>
        <w:adjustRightInd w:val="0"/>
        <w:spacing w:line="360" w:lineRule="auto"/>
        <w:ind w:firstLine="720"/>
        <w:rPr>
          <w:b/>
          <w:bCs/>
        </w:rPr>
      </w:pPr>
      <w:r w:rsidRPr="00902B38">
        <w:t xml:space="preserve">C. </w:t>
      </w:r>
      <w:r w:rsidRPr="00902B38">
        <w:rPr>
          <w:b/>
          <w:bCs/>
        </w:rPr>
        <w:t>Example of Multiple Discriminant Analysis</w:t>
      </w:r>
    </w:p>
    <w:p w:rsidR="000B1862" w:rsidRPr="00902B38" w:rsidRDefault="000B1862" w:rsidP="001D069D">
      <w:pPr>
        <w:autoSpaceDE w:val="0"/>
        <w:autoSpaceDN w:val="0"/>
        <w:adjustRightInd w:val="0"/>
        <w:spacing w:line="360" w:lineRule="auto"/>
        <w:ind w:left="720"/>
      </w:pPr>
      <w:r w:rsidRPr="00902B38">
        <w:t>United</w:t>
      </w:r>
      <w:r w:rsidR="001D069D">
        <w:t xml:space="preserve"> Wireless’s</w:t>
      </w:r>
      <w:r w:rsidRPr="00902B38">
        <w:t xml:space="preserve"> marketing director wants to predict whether or not the five importance ratings used in the regression analysis predict whether or not an individual currently has a wireless telephone. Dummy variables are used for that variable. The results show that the ability to place and receive calls when away from home is the most important variable</w:t>
      </w:r>
      <w:r w:rsidR="00282D24" w:rsidRPr="00902B38">
        <w:t>,</w:t>
      </w:r>
      <w:r w:rsidRPr="00902B38">
        <w:t xml:space="preserve"> </w:t>
      </w:r>
      <w:r w:rsidR="00282D24" w:rsidRPr="00902B38">
        <w:t>while</w:t>
      </w:r>
      <w:r w:rsidRPr="00902B38">
        <w:t xml:space="preserve"> range of coverage is the least important variable in discriminating between those that currently have and do not have wireless telephone service. The model correctly predicted 73% of all respondents as wireless users or nonusers.</w:t>
      </w:r>
    </w:p>
    <w:p w:rsidR="00902B38" w:rsidRPr="00902B38" w:rsidRDefault="00902B38" w:rsidP="002D44C0">
      <w:pPr>
        <w:autoSpaceDE w:val="0"/>
        <w:autoSpaceDN w:val="0"/>
        <w:adjustRightInd w:val="0"/>
        <w:spacing w:line="360" w:lineRule="auto"/>
      </w:pPr>
    </w:p>
    <w:p w:rsidR="00BE43BF" w:rsidRPr="00902B38" w:rsidRDefault="00BE43BF" w:rsidP="002D44C0">
      <w:pPr>
        <w:autoSpaceDE w:val="0"/>
        <w:autoSpaceDN w:val="0"/>
        <w:adjustRightInd w:val="0"/>
        <w:spacing w:line="360" w:lineRule="auto"/>
        <w:rPr>
          <w:b/>
          <w:bCs/>
        </w:rPr>
      </w:pPr>
      <w:r w:rsidRPr="00902B38">
        <w:rPr>
          <w:b/>
          <w:bCs/>
        </w:rPr>
        <w:t>5</w:t>
      </w:r>
      <w:r w:rsidR="00902B38" w:rsidRPr="00902B38">
        <w:rPr>
          <w:b/>
          <w:bCs/>
        </w:rPr>
        <w:t>.</w:t>
      </w:r>
      <w:r w:rsidRPr="00902B38">
        <w:rPr>
          <w:b/>
          <w:bCs/>
        </w:rPr>
        <w:t xml:space="preserve"> CLUSTER ANALYSIS</w:t>
      </w:r>
    </w:p>
    <w:p w:rsidR="00BE43BF" w:rsidRPr="00902B38" w:rsidRDefault="00BE43BF" w:rsidP="002D44C0">
      <w:pPr>
        <w:autoSpaceDE w:val="0"/>
        <w:autoSpaceDN w:val="0"/>
        <w:adjustRightInd w:val="0"/>
        <w:spacing w:line="360" w:lineRule="auto"/>
        <w:rPr>
          <w:b/>
          <w:bCs/>
        </w:rPr>
      </w:pPr>
      <w:r w:rsidRPr="00902B38">
        <w:t xml:space="preserve">I. </w:t>
      </w:r>
      <w:r w:rsidRPr="00902B38">
        <w:rPr>
          <w:b/>
          <w:bCs/>
        </w:rPr>
        <w:t>Cluster Analysis</w:t>
      </w:r>
    </w:p>
    <w:p w:rsidR="00BE43BF" w:rsidRPr="00902B38" w:rsidRDefault="00BE43BF" w:rsidP="001D069D">
      <w:pPr>
        <w:autoSpaceDE w:val="0"/>
        <w:autoSpaceDN w:val="0"/>
        <w:adjustRightInd w:val="0"/>
        <w:spacing w:line="360" w:lineRule="auto"/>
        <w:ind w:left="720"/>
      </w:pPr>
      <w:r w:rsidRPr="00902B38">
        <w:t xml:space="preserve">A. </w:t>
      </w:r>
      <w:r w:rsidRPr="00902B38">
        <w:rPr>
          <w:b/>
          <w:bCs/>
        </w:rPr>
        <w:t>Cluster Analysis Defined</w:t>
      </w:r>
      <w:r w:rsidRPr="00902B38">
        <w:t>–the term cluster analysis is used to refer</w:t>
      </w:r>
      <w:r w:rsidR="00C22ED4" w:rsidRPr="00902B38">
        <w:t xml:space="preserve"> </w:t>
      </w:r>
      <w:r w:rsidRPr="00902B38">
        <w:t>to a group of techniques used to identify objects or people that are</w:t>
      </w:r>
      <w:r w:rsidR="00C22ED4" w:rsidRPr="00902B38">
        <w:t xml:space="preserve"> </w:t>
      </w:r>
      <w:r w:rsidRPr="00902B38">
        <w:t>similar in regard to certain variables or measurements.</w:t>
      </w:r>
    </w:p>
    <w:p w:rsidR="00BE43BF" w:rsidRPr="00902B38" w:rsidRDefault="00BE43BF" w:rsidP="001D069D">
      <w:pPr>
        <w:autoSpaceDE w:val="0"/>
        <w:autoSpaceDN w:val="0"/>
        <w:adjustRightInd w:val="0"/>
        <w:spacing w:line="360" w:lineRule="auto"/>
        <w:ind w:left="1440"/>
      </w:pPr>
      <w:r w:rsidRPr="00902B38">
        <w:t xml:space="preserve">1. </w:t>
      </w:r>
      <w:r w:rsidRPr="00902B38">
        <w:rPr>
          <w:b/>
          <w:bCs/>
        </w:rPr>
        <w:t>Purpose</w:t>
      </w:r>
      <w:r w:rsidRPr="00902B38">
        <w:t>–to classify objects or people into some number of</w:t>
      </w:r>
      <w:r w:rsidR="00C22ED4" w:rsidRPr="00902B38">
        <w:t xml:space="preserve"> </w:t>
      </w:r>
      <w:r w:rsidRPr="00902B38">
        <w:t xml:space="preserve">mutually exclusive and exhaustive groups, so that </w:t>
      </w:r>
      <w:r w:rsidR="00C22ED4" w:rsidRPr="00902B38">
        <w:t xml:space="preserve">those </w:t>
      </w:r>
      <w:r w:rsidRPr="00902B38">
        <w:t>within a group</w:t>
      </w:r>
      <w:r w:rsidR="00C22ED4" w:rsidRPr="00902B38">
        <w:t xml:space="preserve"> </w:t>
      </w:r>
      <w:r w:rsidRPr="00902B38">
        <w:t>are as similar as possible to one another.</w:t>
      </w:r>
    </w:p>
    <w:p w:rsidR="00BE43BF" w:rsidRPr="00902B38" w:rsidRDefault="00BE43BF" w:rsidP="001D069D">
      <w:pPr>
        <w:autoSpaceDE w:val="0"/>
        <w:autoSpaceDN w:val="0"/>
        <w:adjustRightInd w:val="0"/>
        <w:spacing w:line="360" w:lineRule="auto"/>
        <w:ind w:firstLine="720"/>
        <w:rPr>
          <w:b/>
          <w:bCs/>
        </w:rPr>
      </w:pPr>
      <w:r w:rsidRPr="00902B38">
        <w:t xml:space="preserve">B. </w:t>
      </w:r>
      <w:r w:rsidRPr="00902B38">
        <w:rPr>
          <w:b/>
          <w:bCs/>
        </w:rPr>
        <w:t>Procedures for Clustering</w:t>
      </w:r>
    </w:p>
    <w:p w:rsidR="00BE43BF" w:rsidRPr="00902B38" w:rsidRDefault="00BE43BF" w:rsidP="001D069D">
      <w:pPr>
        <w:autoSpaceDE w:val="0"/>
        <w:autoSpaceDN w:val="0"/>
        <w:adjustRightInd w:val="0"/>
        <w:spacing w:line="360" w:lineRule="auto"/>
        <w:ind w:left="1440"/>
      </w:pPr>
      <w:r w:rsidRPr="00902B38">
        <w:lastRenderedPageBreak/>
        <w:t xml:space="preserve">1. </w:t>
      </w:r>
      <w:r w:rsidRPr="00902B38">
        <w:rPr>
          <w:b/>
          <w:bCs/>
        </w:rPr>
        <w:t>Different Procedures</w:t>
      </w:r>
      <w:r w:rsidRPr="00902B38">
        <w:t xml:space="preserve">–but all are similar in </w:t>
      </w:r>
      <w:r w:rsidR="00C22ED4" w:rsidRPr="00902B38">
        <w:t xml:space="preserve">their </w:t>
      </w:r>
      <w:r w:rsidRPr="00902B38">
        <w:t>general approach,</w:t>
      </w:r>
      <w:r w:rsidR="00C22ED4" w:rsidRPr="00902B38">
        <w:t xml:space="preserve"> </w:t>
      </w:r>
      <w:r w:rsidRPr="00902B38">
        <w:t>which involves measuring the similarity between people or</w:t>
      </w:r>
      <w:r w:rsidR="00C22ED4" w:rsidRPr="00902B38">
        <w:t xml:space="preserve"> </w:t>
      </w:r>
      <w:r w:rsidRPr="00902B38">
        <w:t>objects in regard to their values on the variables used for</w:t>
      </w:r>
      <w:r w:rsidR="00C22ED4" w:rsidRPr="00902B38">
        <w:t xml:space="preserve"> </w:t>
      </w:r>
      <w:r w:rsidRPr="00902B38">
        <w:t>clustering.</w:t>
      </w:r>
      <w:r w:rsidR="001D069D">
        <w:t xml:space="preserve">  Some examples include k-means, two-stage, nearest neighbor, decision trees, ensemble analysis, random forest, BIRCH, and self-organizing neural networks.</w:t>
      </w:r>
    </w:p>
    <w:p w:rsidR="00C564C4" w:rsidRPr="00902B38" w:rsidRDefault="00C564C4" w:rsidP="001D069D">
      <w:pPr>
        <w:autoSpaceDE w:val="0"/>
        <w:autoSpaceDN w:val="0"/>
        <w:adjustRightInd w:val="0"/>
        <w:spacing w:line="360" w:lineRule="auto"/>
        <w:ind w:left="1440"/>
      </w:pPr>
      <w:r w:rsidRPr="00902B38">
        <w:t xml:space="preserve">2. </w:t>
      </w:r>
      <w:r w:rsidRPr="00902B38">
        <w:rPr>
          <w:b/>
          <w:bCs/>
        </w:rPr>
        <w:t>Scatter Plots</w:t>
      </w:r>
      <w:r w:rsidRPr="00902B38">
        <w:t>–</w:t>
      </w:r>
      <w:r w:rsidR="00C22ED4" w:rsidRPr="00902B38">
        <w:t xml:space="preserve"> in the case of two clustering variables, the </w:t>
      </w:r>
      <w:r w:rsidRPr="00902B38">
        <w:t>dot</w:t>
      </w:r>
      <w:r w:rsidR="00C22ED4" w:rsidRPr="00902B38">
        <w:t>s</w:t>
      </w:r>
      <w:r w:rsidRPr="00902B38">
        <w:t xml:space="preserve"> indicate the position</w:t>
      </w:r>
      <w:r w:rsidR="001B2C45" w:rsidRPr="00902B38">
        <w:t>s</w:t>
      </w:r>
      <w:r w:rsidRPr="00902B38">
        <w:t xml:space="preserve"> of consumer</w:t>
      </w:r>
      <w:r w:rsidR="00282D24" w:rsidRPr="00902B38">
        <w:t>s</w:t>
      </w:r>
      <w:r w:rsidR="00C22ED4" w:rsidRPr="00902B38">
        <w:t xml:space="preserve"> with respect to the variables. The</w:t>
      </w:r>
      <w:r w:rsidRPr="00902B38">
        <w:t xml:space="preserve"> distance between</w:t>
      </w:r>
      <w:r w:rsidR="00C22ED4" w:rsidRPr="00902B38">
        <w:t xml:space="preserve"> </w:t>
      </w:r>
      <w:r w:rsidRPr="00902B38">
        <w:t xml:space="preserve">any pair of </w:t>
      </w:r>
      <w:r w:rsidR="001B2C45" w:rsidRPr="00902B38">
        <w:t xml:space="preserve">dots </w:t>
      </w:r>
      <w:r w:rsidRPr="00902B38">
        <w:t xml:space="preserve">is </w:t>
      </w:r>
      <w:r w:rsidR="001B2C45" w:rsidRPr="00902B38">
        <w:t xml:space="preserve">negatively </w:t>
      </w:r>
      <w:r w:rsidRPr="00902B38">
        <w:t>related to how similar the</w:t>
      </w:r>
      <w:r w:rsidR="00C22ED4" w:rsidRPr="00902B38">
        <w:t xml:space="preserve"> </w:t>
      </w:r>
      <w:r w:rsidRPr="00902B38">
        <w:t xml:space="preserve">corresponding individuals are (the </w:t>
      </w:r>
      <w:r w:rsidR="001B2C45" w:rsidRPr="00902B38">
        <w:t xml:space="preserve">smaller the distance between two </w:t>
      </w:r>
      <w:r w:rsidRPr="00902B38">
        <w:t>dots, the more similar the</w:t>
      </w:r>
      <w:r w:rsidR="00C22ED4" w:rsidRPr="00902B38">
        <w:t xml:space="preserve"> </w:t>
      </w:r>
      <w:r w:rsidRPr="00902B38">
        <w:t>individuals).</w:t>
      </w:r>
    </w:p>
    <w:p w:rsidR="00C564C4" w:rsidRPr="00902B38" w:rsidRDefault="00C564C4" w:rsidP="001D069D">
      <w:pPr>
        <w:autoSpaceDE w:val="0"/>
        <w:autoSpaceDN w:val="0"/>
        <w:adjustRightInd w:val="0"/>
        <w:spacing w:line="360" w:lineRule="auto"/>
        <w:ind w:left="1440"/>
      </w:pPr>
      <w:r w:rsidRPr="00902B38">
        <w:t xml:space="preserve">3. </w:t>
      </w:r>
      <w:r w:rsidRPr="00902B38">
        <w:rPr>
          <w:b/>
          <w:bCs/>
        </w:rPr>
        <w:t>Computer algorithms</w:t>
      </w:r>
      <w:r w:rsidRPr="00902B38">
        <w:t>–the basic idea behind most of the</w:t>
      </w:r>
      <w:r w:rsidR="00C22ED4" w:rsidRPr="00902B38">
        <w:t xml:space="preserve"> </w:t>
      </w:r>
      <w:r w:rsidRPr="00902B38">
        <w:t>algorithms is to start with some arbitrary cluster boundaries and</w:t>
      </w:r>
      <w:r w:rsidR="00C22ED4" w:rsidRPr="00902B38">
        <w:t xml:space="preserve"> </w:t>
      </w:r>
      <w:r w:rsidRPr="00902B38">
        <w:t>modify the boundaries until a point is reached where the average</w:t>
      </w:r>
      <w:r w:rsidR="00C22ED4" w:rsidRPr="00902B38">
        <w:t xml:space="preserve"> </w:t>
      </w:r>
      <w:r w:rsidRPr="00902B38">
        <w:t>inter</w:t>
      </w:r>
      <w:r w:rsidR="009219C8" w:rsidRPr="00902B38">
        <w:t>-</w:t>
      </w:r>
      <w:r w:rsidRPr="00902B38">
        <w:t>point distances within clusters are as small as possible</w:t>
      </w:r>
      <w:r w:rsidR="00C22ED4" w:rsidRPr="00902B38">
        <w:t xml:space="preserve"> </w:t>
      </w:r>
      <w:r w:rsidRPr="00902B38">
        <w:t>relative to average distances between clusters.</w:t>
      </w:r>
    </w:p>
    <w:p w:rsidR="00C819DC" w:rsidRDefault="00C819DC" w:rsidP="00C819DC">
      <w:pPr>
        <w:autoSpaceDE w:val="0"/>
        <w:autoSpaceDN w:val="0"/>
        <w:adjustRightInd w:val="0"/>
        <w:spacing w:line="360" w:lineRule="auto"/>
        <w:rPr>
          <w:b/>
          <w:bCs/>
        </w:rPr>
      </w:pPr>
    </w:p>
    <w:p w:rsidR="00B3638C" w:rsidRPr="00902B38" w:rsidRDefault="00B3638C" w:rsidP="002D44C0">
      <w:pPr>
        <w:autoSpaceDE w:val="0"/>
        <w:autoSpaceDN w:val="0"/>
        <w:adjustRightInd w:val="0"/>
        <w:spacing w:line="360" w:lineRule="auto"/>
        <w:rPr>
          <w:b/>
          <w:bCs/>
        </w:rPr>
      </w:pPr>
      <w:r w:rsidRPr="00902B38">
        <w:rPr>
          <w:b/>
          <w:bCs/>
        </w:rPr>
        <w:t>6</w:t>
      </w:r>
      <w:r w:rsidR="00902B38" w:rsidRPr="00902B38">
        <w:rPr>
          <w:b/>
          <w:bCs/>
        </w:rPr>
        <w:t>.</w:t>
      </w:r>
      <w:r w:rsidRPr="00902B38">
        <w:rPr>
          <w:b/>
          <w:bCs/>
        </w:rPr>
        <w:t xml:space="preserve"> FACTOR ANALYSIS</w:t>
      </w:r>
    </w:p>
    <w:p w:rsidR="00B3638C" w:rsidRPr="00902B38" w:rsidRDefault="00B3638C" w:rsidP="002D44C0">
      <w:pPr>
        <w:autoSpaceDE w:val="0"/>
        <w:autoSpaceDN w:val="0"/>
        <w:adjustRightInd w:val="0"/>
        <w:spacing w:line="360" w:lineRule="auto"/>
        <w:rPr>
          <w:b/>
          <w:bCs/>
        </w:rPr>
      </w:pPr>
      <w:r w:rsidRPr="00902B38">
        <w:rPr>
          <w:b/>
          <w:bCs/>
        </w:rPr>
        <w:t>I. Factor Analysis</w:t>
      </w:r>
    </w:p>
    <w:p w:rsidR="00B3638C" w:rsidRPr="00902B38" w:rsidRDefault="00B3638C" w:rsidP="008446AA">
      <w:pPr>
        <w:autoSpaceDE w:val="0"/>
        <w:autoSpaceDN w:val="0"/>
        <w:adjustRightInd w:val="0"/>
        <w:spacing w:line="360" w:lineRule="auto"/>
        <w:ind w:firstLine="720"/>
        <w:rPr>
          <w:b/>
          <w:bCs/>
        </w:rPr>
      </w:pPr>
      <w:r w:rsidRPr="00902B38">
        <w:t xml:space="preserve">A. </w:t>
      </w:r>
      <w:r w:rsidRPr="00902B38">
        <w:rPr>
          <w:b/>
          <w:bCs/>
        </w:rPr>
        <w:t>Factor Analysis Defined</w:t>
      </w:r>
    </w:p>
    <w:p w:rsidR="00B3638C" w:rsidRPr="00902B38" w:rsidRDefault="00B3638C" w:rsidP="008446AA">
      <w:pPr>
        <w:autoSpaceDE w:val="0"/>
        <w:autoSpaceDN w:val="0"/>
        <w:adjustRightInd w:val="0"/>
        <w:spacing w:line="360" w:lineRule="auto"/>
        <w:ind w:left="1440"/>
      </w:pPr>
      <w:r w:rsidRPr="00902B38">
        <w:t>1. Procedure for simplifying data by reducing a large set of</w:t>
      </w:r>
      <w:r w:rsidR="00912589" w:rsidRPr="00902B38">
        <w:t xml:space="preserve"> </w:t>
      </w:r>
      <w:r w:rsidRPr="00902B38">
        <w:t>variables to a smaller set of factors or composite variables by</w:t>
      </w:r>
      <w:r w:rsidR="00912589" w:rsidRPr="00902B38">
        <w:t xml:space="preserve"> </w:t>
      </w:r>
      <w:r w:rsidRPr="00902B38">
        <w:t>identifying underlying dimensions of the data</w:t>
      </w:r>
    </w:p>
    <w:p w:rsidR="00B3638C" w:rsidRPr="00902B38" w:rsidRDefault="00B3638C" w:rsidP="008446AA">
      <w:pPr>
        <w:autoSpaceDE w:val="0"/>
        <w:autoSpaceDN w:val="0"/>
        <w:adjustRightInd w:val="0"/>
        <w:spacing w:line="360" w:lineRule="auto"/>
        <w:ind w:left="2160"/>
        <w:rPr>
          <w:i/>
          <w:iCs/>
        </w:rPr>
      </w:pPr>
      <w:r w:rsidRPr="00902B38">
        <w:t xml:space="preserve">a. </w:t>
      </w:r>
      <w:r w:rsidRPr="00902B38">
        <w:rPr>
          <w:b/>
          <w:bCs/>
        </w:rPr>
        <w:t>Objective</w:t>
      </w:r>
      <w:r w:rsidRPr="00902B38">
        <w:t>–to summarize the information contained in a</w:t>
      </w:r>
      <w:r w:rsidR="00912589" w:rsidRPr="00902B38">
        <w:t xml:space="preserve"> </w:t>
      </w:r>
      <w:r w:rsidRPr="00902B38">
        <w:t>large number of measures into a smaller number of</w:t>
      </w:r>
      <w:r w:rsidR="00912589" w:rsidRPr="00902B38">
        <w:t xml:space="preserve"> </w:t>
      </w:r>
      <w:r w:rsidRPr="00902B38">
        <w:t xml:space="preserve">summary measures called </w:t>
      </w:r>
      <w:r w:rsidRPr="00902B38">
        <w:rPr>
          <w:i/>
          <w:iCs/>
        </w:rPr>
        <w:t>factors</w:t>
      </w:r>
    </w:p>
    <w:p w:rsidR="00B3638C" w:rsidRPr="00902B38" w:rsidRDefault="00B3638C" w:rsidP="008446AA">
      <w:pPr>
        <w:autoSpaceDE w:val="0"/>
        <w:autoSpaceDN w:val="0"/>
        <w:adjustRightInd w:val="0"/>
        <w:spacing w:line="360" w:lineRule="auto"/>
        <w:ind w:left="1440" w:firstLine="720"/>
      </w:pPr>
      <w:r w:rsidRPr="00902B38">
        <w:t>b. No dependent variable</w:t>
      </w:r>
    </w:p>
    <w:p w:rsidR="00B3638C" w:rsidRPr="00902B38" w:rsidRDefault="00B3638C" w:rsidP="008446AA">
      <w:pPr>
        <w:autoSpaceDE w:val="0"/>
        <w:autoSpaceDN w:val="0"/>
        <w:adjustRightInd w:val="0"/>
        <w:spacing w:line="360" w:lineRule="auto"/>
        <w:ind w:left="2160"/>
      </w:pPr>
      <w:r w:rsidRPr="00902B38">
        <w:t>c. If after the data has been analyzed there are several</w:t>
      </w:r>
      <w:r w:rsidR="00912589" w:rsidRPr="00902B38">
        <w:t xml:space="preserve"> </w:t>
      </w:r>
      <w:r w:rsidRPr="00902B38">
        <w:t>measures of a concept, they can be used to form an</w:t>
      </w:r>
      <w:r w:rsidR="00912589" w:rsidRPr="00902B38">
        <w:t xml:space="preserve"> </w:t>
      </w:r>
      <w:r w:rsidRPr="00902B38">
        <w:t>average score on the concept.</w:t>
      </w:r>
    </w:p>
    <w:p w:rsidR="00B3638C" w:rsidRPr="00902B38" w:rsidRDefault="00B3638C" w:rsidP="008446AA">
      <w:pPr>
        <w:autoSpaceDE w:val="0"/>
        <w:autoSpaceDN w:val="0"/>
        <w:adjustRightInd w:val="0"/>
        <w:spacing w:line="360" w:lineRule="auto"/>
        <w:ind w:firstLine="720"/>
        <w:rPr>
          <w:b/>
          <w:bCs/>
        </w:rPr>
      </w:pPr>
      <w:r w:rsidRPr="00902B38">
        <w:t xml:space="preserve">B. </w:t>
      </w:r>
      <w:r w:rsidRPr="00902B38">
        <w:rPr>
          <w:b/>
          <w:bCs/>
        </w:rPr>
        <w:t xml:space="preserve">Factor Scores </w:t>
      </w:r>
    </w:p>
    <w:p w:rsidR="00B3638C" w:rsidRPr="00902B38" w:rsidRDefault="00B3638C" w:rsidP="008446AA">
      <w:pPr>
        <w:autoSpaceDE w:val="0"/>
        <w:autoSpaceDN w:val="0"/>
        <w:adjustRightInd w:val="0"/>
        <w:spacing w:line="360" w:lineRule="auto"/>
        <w:ind w:left="1440"/>
      </w:pPr>
      <w:r w:rsidRPr="00902B38">
        <w:t xml:space="preserve">1. </w:t>
      </w:r>
      <w:r w:rsidRPr="00902B38">
        <w:rPr>
          <w:b/>
          <w:bCs/>
        </w:rPr>
        <w:t>Factor</w:t>
      </w:r>
      <w:r w:rsidRPr="00902B38">
        <w:t>–technical definition “a linear combination of</w:t>
      </w:r>
      <w:r w:rsidR="00912589" w:rsidRPr="00902B38">
        <w:t xml:space="preserve"> </w:t>
      </w:r>
      <w:r w:rsidRPr="00902B38">
        <w:t>variables”–weighted summary score of a set of related</w:t>
      </w:r>
      <w:r w:rsidR="00912589" w:rsidRPr="00902B38">
        <w:t xml:space="preserve"> </w:t>
      </w:r>
      <w:r w:rsidRPr="00902B38">
        <w:t>variables.</w:t>
      </w:r>
    </w:p>
    <w:p w:rsidR="00B3638C" w:rsidRPr="00902B38" w:rsidRDefault="00B3638C" w:rsidP="008446AA">
      <w:pPr>
        <w:autoSpaceDE w:val="0"/>
        <w:autoSpaceDN w:val="0"/>
        <w:adjustRightInd w:val="0"/>
        <w:spacing w:line="360" w:lineRule="auto"/>
        <w:ind w:left="1440"/>
      </w:pPr>
      <w:r w:rsidRPr="00902B38">
        <w:t xml:space="preserve">2. </w:t>
      </w:r>
      <w:r w:rsidRPr="00902B38">
        <w:rPr>
          <w:b/>
          <w:bCs/>
        </w:rPr>
        <w:t>Factor Analysis</w:t>
      </w:r>
      <w:r w:rsidRPr="00902B38">
        <w:t>–each measure is first weighted according to</w:t>
      </w:r>
      <w:r w:rsidR="00912589" w:rsidRPr="00902B38">
        <w:t xml:space="preserve"> </w:t>
      </w:r>
      <w:r w:rsidRPr="00902B38">
        <w:t>how much it contributes to the variation of each factor</w:t>
      </w:r>
    </w:p>
    <w:p w:rsidR="00B3638C" w:rsidRPr="00902B38" w:rsidRDefault="00B3638C" w:rsidP="008446AA">
      <w:pPr>
        <w:autoSpaceDE w:val="0"/>
        <w:autoSpaceDN w:val="0"/>
        <w:adjustRightInd w:val="0"/>
        <w:spacing w:line="360" w:lineRule="auto"/>
        <w:ind w:left="720" w:firstLine="720"/>
      </w:pPr>
      <w:r w:rsidRPr="00902B38">
        <w:t xml:space="preserve">3. </w:t>
      </w:r>
      <w:r w:rsidRPr="00902B38">
        <w:rPr>
          <w:b/>
          <w:bCs/>
        </w:rPr>
        <w:t>Factor Score</w:t>
      </w:r>
      <w:r w:rsidRPr="00902B38">
        <w:t>–calculated on each subject in the data set.</w:t>
      </w:r>
    </w:p>
    <w:p w:rsidR="00B3638C" w:rsidRPr="00902B38" w:rsidRDefault="00B3638C" w:rsidP="008446AA">
      <w:pPr>
        <w:autoSpaceDE w:val="0"/>
        <w:autoSpaceDN w:val="0"/>
        <w:adjustRightInd w:val="0"/>
        <w:spacing w:line="360" w:lineRule="auto"/>
        <w:ind w:left="1440"/>
      </w:pPr>
      <w:r w:rsidRPr="00902B38">
        <w:lastRenderedPageBreak/>
        <w:t xml:space="preserve">4. </w:t>
      </w:r>
      <w:r w:rsidRPr="00902B38">
        <w:rPr>
          <w:b/>
          <w:bCs/>
        </w:rPr>
        <w:t>Relative Sizes</w:t>
      </w:r>
      <w:r w:rsidR="00912589" w:rsidRPr="00902B38">
        <w:t>–</w:t>
      </w:r>
      <w:r w:rsidRPr="00902B38">
        <w:t>of the scoring coefficients are used in</w:t>
      </w:r>
      <w:r w:rsidR="00912589" w:rsidRPr="00902B38">
        <w:t xml:space="preserve"> </w:t>
      </w:r>
      <w:r w:rsidRPr="00902B38">
        <w:t>determining relative importance of each variable.</w:t>
      </w:r>
    </w:p>
    <w:p w:rsidR="00B3638C" w:rsidRPr="00902B38" w:rsidRDefault="00B3638C" w:rsidP="008446AA">
      <w:pPr>
        <w:autoSpaceDE w:val="0"/>
        <w:autoSpaceDN w:val="0"/>
        <w:adjustRightInd w:val="0"/>
        <w:spacing w:line="360" w:lineRule="auto"/>
        <w:ind w:firstLine="720"/>
        <w:rPr>
          <w:b/>
          <w:bCs/>
        </w:rPr>
      </w:pPr>
      <w:r w:rsidRPr="00902B38">
        <w:t xml:space="preserve">C. </w:t>
      </w:r>
      <w:r w:rsidRPr="00902B38">
        <w:rPr>
          <w:b/>
          <w:bCs/>
        </w:rPr>
        <w:t xml:space="preserve">Factor Loadings </w:t>
      </w:r>
    </w:p>
    <w:p w:rsidR="00912589" w:rsidRPr="00902B38" w:rsidRDefault="00B3638C" w:rsidP="008446AA">
      <w:pPr>
        <w:autoSpaceDE w:val="0"/>
        <w:autoSpaceDN w:val="0"/>
        <w:adjustRightInd w:val="0"/>
        <w:spacing w:line="360" w:lineRule="auto"/>
        <w:ind w:left="720" w:firstLine="720"/>
      </w:pPr>
      <w:r w:rsidRPr="00902B38">
        <w:t>1. Correlation between each factor score and each of the original</w:t>
      </w:r>
      <w:r w:rsidR="00912589" w:rsidRPr="00902B38">
        <w:t xml:space="preserve"> </w:t>
      </w:r>
      <w:r w:rsidRPr="00902B38">
        <w:t>variables</w:t>
      </w:r>
      <w:r w:rsidR="00912589" w:rsidRPr="00902B38">
        <w:t xml:space="preserve"> </w:t>
      </w:r>
    </w:p>
    <w:p w:rsidR="00862D54" w:rsidRPr="00902B38" w:rsidRDefault="00862D54" w:rsidP="008446AA">
      <w:pPr>
        <w:autoSpaceDE w:val="0"/>
        <w:autoSpaceDN w:val="0"/>
        <w:adjustRightInd w:val="0"/>
        <w:spacing w:line="360" w:lineRule="auto"/>
        <w:ind w:left="2160"/>
      </w:pPr>
      <w:r w:rsidRPr="00902B38">
        <w:t>a. Because the loadings are correlation coefficients, values</w:t>
      </w:r>
      <w:r w:rsidR="00912589" w:rsidRPr="00902B38">
        <w:t xml:space="preserve"> </w:t>
      </w:r>
      <w:r w:rsidRPr="00902B38">
        <w:t>near +1 or –1 indicate a close positive or negative</w:t>
      </w:r>
      <w:r w:rsidR="00912589" w:rsidRPr="00902B38">
        <w:t xml:space="preserve"> </w:t>
      </w:r>
      <w:r w:rsidRPr="00902B38">
        <w:t>association</w:t>
      </w:r>
    </w:p>
    <w:p w:rsidR="00862D54" w:rsidRPr="00902B38" w:rsidRDefault="00862D54" w:rsidP="008446AA">
      <w:pPr>
        <w:autoSpaceDE w:val="0"/>
        <w:autoSpaceDN w:val="0"/>
        <w:adjustRightInd w:val="0"/>
        <w:spacing w:line="360" w:lineRule="auto"/>
        <w:ind w:left="1440"/>
      </w:pPr>
      <w:r w:rsidRPr="00902B38">
        <w:t xml:space="preserve">2. </w:t>
      </w:r>
      <w:r w:rsidRPr="00902B38">
        <w:rPr>
          <w:b/>
          <w:bCs/>
        </w:rPr>
        <w:t>Nature of the Factors Derived</w:t>
      </w:r>
      <w:r w:rsidRPr="00902B38">
        <w:t>–determined by examining the</w:t>
      </w:r>
      <w:r w:rsidR="00912589" w:rsidRPr="00902B38">
        <w:t xml:space="preserve"> </w:t>
      </w:r>
      <w:r w:rsidRPr="00902B38">
        <w:t>factor loadings</w:t>
      </w:r>
    </w:p>
    <w:p w:rsidR="00862D54" w:rsidRPr="00902B38" w:rsidRDefault="00862D54" w:rsidP="008446AA">
      <w:pPr>
        <w:autoSpaceDE w:val="0"/>
        <w:autoSpaceDN w:val="0"/>
        <w:adjustRightInd w:val="0"/>
        <w:spacing w:line="360" w:lineRule="auto"/>
        <w:ind w:firstLine="720"/>
        <w:rPr>
          <w:b/>
          <w:bCs/>
        </w:rPr>
      </w:pPr>
      <w:r w:rsidRPr="00902B38">
        <w:t xml:space="preserve">D. </w:t>
      </w:r>
      <w:r w:rsidRPr="00902B38">
        <w:rPr>
          <w:b/>
          <w:bCs/>
        </w:rPr>
        <w:t>Naming Factors</w:t>
      </w:r>
    </w:p>
    <w:p w:rsidR="00862D54" w:rsidRPr="00902B38" w:rsidRDefault="00862D54" w:rsidP="008446AA">
      <w:pPr>
        <w:autoSpaceDE w:val="0"/>
        <w:autoSpaceDN w:val="0"/>
        <w:adjustRightInd w:val="0"/>
        <w:spacing w:line="360" w:lineRule="auto"/>
        <w:ind w:left="1440"/>
      </w:pPr>
      <w:r w:rsidRPr="00902B38">
        <w:t xml:space="preserve">1. </w:t>
      </w:r>
      <w:r w:rsidRPr="00902B38">
        <w:rPr>
          <w:b/>
          <w:bCs/>
        </w:rPr>
        <w:t>Identify Factors</w:t>
      </w:r>
      <w:r w:rsidRPr="00902B38">
        <w:t>–the next step is to “name” the factors–name</w:t>
      </w:r>
      <w:r w:rsidR="00912589" w:rsidRPr="00902B38">
        <w:t xml:space="preserve"> </w:t>
      </w:r>
      <w:r w:rsidRPr="00902B38">
        <w:t>should communicate the concept that the researcher feels the</w:t>
      </w:r>
      <w:r w:rsidR="00912589" w:rsidRPr="00902B38">
        <w:t xml:space="preserve"> </w:t>
      </w:r>
      <w:r w:rsidRPr="00902B38">
        <w:t>questions are measuring</w:t>
      </w:r>
    </w:p>
    <w:p w:rsidR="00862D54" w:rsidRPr="00902B38" w:rsidRDefault="00862D54" w:rsidP="008446AA">
      <w:pPr>
        <w:autoSpaceDE w:val="0"/>
        <w:autoSpaceDN w:val="0"/>
        <w:adjustRightInd w:val="0"/>
        <w:spacing w:line="360" w:lineRule="auto"/>
        <w:ind w:firstLine="720"/>
        <w:rPr>
          <w:b/>
          <w:bCs/>
        </w:rPr>
      </w:pPr>
      <w:r w:rsidRPr="00902B38">
        <w:t xml:space="preserve">E. </w:t>
      </w:r>
      <w:r w:rsidRPr="00902B38">
        <w:rPr>
          <w:b/>
          <w:bCs/>
        </w:rPr>
        <w:t>Number of Factors to Retain</w:t>
      </w:r>
    </w:p>
    <w:p w:rsidR="00862D54" w:rsidRPr="00902B38" w:rsidRDefault="00862D54" w:rsidP="008446AA">
      <w:pPr>
        <w:autoSpaceDE w:val="0"/>
        <w:autoSpaceDN w:val="0"/>
        <w:adjustRightInd w:val="0"/>
        <w:spacing w:line="360" w:lineRule="auto"/>
        <w:ind w:left="720" w:firstLine="720"/>
      </w:pPr>
      <w:r w:rsidRPr="00902B38">
        <w:t xml:space="preserve">1. </w:t>
      </w:r>
      <w:r w:rsidRPr="00902B38">
        <w:rPr>
          <w:b/>
          <w:bCs/>
        </w:rPr>
        <w:t xml:space="preserve">Final Results </w:t>
      </w:r>
      <w:r w:rsidRPr="00902B38">
        <w:t>–one factor or up to as many factors as there are</w:t>
      </w:r>
      <w:r w:rsidR="00912589" w:rsidRPr="00902B38">
        <w:t xml:space="preserve"> </w:t>
      </w:r>
      <w:r w:rsidRPr="00902B38">
        <w:t>variables</w:t>
      </w:r>
    </w:p>
    <w:p w:rsidR="00862D54" w:rsidRPr="00902B38" w:rsidRDefault="00862D54" w:rsidP="008446AA">
      <w:pPr>
        <w:autoSpaceDE w:val="0"/>
        <w:autoSpaceDN w:val="0"/>
        <w:adjustRightInd w:val="0"/>
        <w:spacing w:line="360" w:lineRule="auto"/>
        <w:ind w:left="720" w:firstLine="720"/>
      </w:pPr>
      <w:r w:rsidRPr="00902B38">
        <w:t xml:space="preserve">2. </w:t>
      </w:r>
      <w:r w:rsidRPr="00902B38">
        <w:rPr>
          <w:b/>
          <w:bCs/>
        </w:rPr>
        <w:t>Decision</w:t>
      </w:r>
      <w:r w:rsidRPr="00902B38">
        <w:t>–determined by the percent of the variation explained</w:t>
      </w:r>
      <w:r w:rsidR="00912589" w:rsidRPr="00902B38">
        <w:t xml:space="preserve"> </w:t>
      </w:r>
      <w:r w:rsidRPr="00902B38">
        <w:t>by each factor</w:t>
      </w:r>
    </w:p>
    <w:p w:rsidR="00862D54" w:rsidRPr="00902B38" w:rsidRDefault="00862D54" w:rsidP="008446AA">
      <w:pPr>
        <w:autoSpaceDE w:val="0"/>
        <w:autoSpaceDN w:val="0"/>
        <w:adjustRightInd w:val="0"/>
        <w:spacing w:line="360" w:lineRule="auto"/>
        <w:ind w:left="720" w:firstLine="720"/>
      </w:pPr>
      <w:r w:rsidRPr="00902B38">
        <w:t xml:space="preserve">3. </w:t>
      </w:r>
      <w:r w:rsidRPr="00902B38">
        <w:rPr>
          <w:b/>
          <w:bCs/>
        </w:rPr>
        <w:t>When to Stop</w:t>
      </w:r>
      <w:r w:rsidRPr="00902B38">
        <w:t>–stop factoring when additional factors no longer</w:t>
      </w:r>
      <w:r w:rsidR="00912589" w:rsidRPr="00902B38">
        <w:t xml:space="preserve"> </w:t>
      </w:r>
      <w:r w:rsidRPr="00902B38">
        <w:t>make sense</w:t>
      </w:r>
    </w:p>
    <w:p w:rsidR="00D850BE" w:rsidRPr="00902B38" w:rsidRDefault="00D850BE" w:rsidP="002D44C0">
      <w:pPr>
        <w:autoSpaceDE w:val="0"/>
        <w:autoSpaceDN w:val="0"/>
        <w:adjustRightInd w:val="0"/>
        <w:spacing w:line="360" w:lineRule="auto"/>
      </w:pPr>
    </w:p>
    <w:p w:rsidR="006D1D33" w:rsidRPr="00902B38" w:rsidRDefault="008510F7" w:rsidP="002D44C0">
      <w:pPr>
        <w:autoSpaceDE w:val="0"/>
        <w:autoSpaceDN w:val="0"/>
        <w:adjustRightInd w:val="0"/>
        <w:spacing w:line="360" w:lineRule="auto"/>
        <w:rPr>
          <w:b/>
          <w:bCs/>
        </w:rPr>
      </w:pPr>
      <w:r w:rsidRPr="00902B38">
        <w:rPr>
          <w:b/>
          <w:bCs/>
        </w:rPr>
        <w:t>7</w:t>
      </w:r>
      <w:r w:rsidR="00902B38" w:rsidRPr="00902B38">
        <w:rPr>
          <w:b/>
          <w:bCs/>
        </w:rPr>
        <w:t>.</w:t>
      </w:r>
      <w:r w:rsidR="006D1D33" w:rsidRPr="00902B38">
        <w:rPr>
          <w:b/>
          <w:bCs/>
        </w:rPr>
        <w:t xml:space="preserve"> CONJOINT ANALYSIS</w:t>
      </w:r>
    </w:p>
    <w:p w:rsidR="006D1D33" w:rsidRPr="00902B38" w:rsidRDefault="006D1D33" w:rsidP="002D44C0">
      <w:pPr>
        <w:autoSpaceDE w:val="0"/>
        <w:autoSpaceDN w:val="0"/>
        <w:adjustRightInd w:val="0"/>
        <w:spacing w:line="360" w:lineRule="auto"/>
        <w:rPr>
          <w:b/>
          <w:bCs/>
        </w:rPr>
      </w:pPr>
      <w:r w:rsidRPr="00902B38">
        <w:t xml:space="preserve">I. </w:t>
      </w:r>
      <w:r w:rsidRPr="00902B38">
        <w:rPr>
          <w:b/>
          <w:bCs/>
        </w:rPr>
        <w:t>Conjoint Analysis</w:t>
      </w:r>
    </w:p>
    <w:p w:rsidR="006D1D33" w:rsidRPr="00902B38" w:rsidRDefault="006D1D33" w:rsidP="009A747E">
      <w:pPr>
        <w:autoSpaceDE w:val="0"/>
        <w:autoSpaceDN w:val="0"/>
        <w:adjustRightInd w:val="0"/>
        <w:spacing w:line="360" w:lineRule="auto"/>
        <w:ind w:firstLine="720"/>
        <w:rPr>
          <w:b/>
          <w:bCs/>
        </w:rPr>
      </w:pPr>
      <w:r w:rsidRPr="00902B38">
        <w:t xml:space="preserve">A. </w:t>
      </w:r>
      <w:r w:rsidRPr="00902B38">
        <w:rPr>
          <w:b/>
          <w:bCs/>
        </w:rPr>
        <w:t>Conjoint Analysis Defined</w:t>
      </w:r>
    </w:p>
    <w:p w:rsidR="006D1D33" w:rsidRPr="00902B38" w:rsidRDefault="006D1D33" w:rsidP="009A747E">
      <w:pPr>
        <w:autoSpaceDE w:val="0"/>
        <w:autoSpaceDN w:val="0"/>
        <w:adjustRightInd w:val="0"/>
        <w:spacing w:line="360" w:lineRule="auto"/>
        <w:ind w:left="1440"/>
      </w:pPr>
      <w:r w:rsidRPr="00902B38">
        <w:t>1. Procedure used to quantify the value that consumers associate</w:t>
      </w:r>
      <w:r w:rsidR="00CD4122" w:rsidRPr="00902B38">
        <w:t xml:space="preserve"> </w:t>
      </w:r>
      <w:r w:rsidRPr="00902B38">
        <w:t>with different levels of product/service attributes</w:t>
      </w:r>
    </w:p>
    <w:p w:rsidR="006D1D33" w:rsidRPr="00902B38" w:rsidRDefault="006D1D33" w:rsidP="009A747E">
      <w:pPr>
        <w:autoSpaceDE w:val="0"/>
        <w:autoSpaceDN w:val="0"/>
        <w:adjustRightInd w:val="0"/>
        <w:spacing w:line="360" w:lineRule="auto"/>
        <w:ind w:left="720" w:firstLine="720"/>
        <w:rPr>
          <w:b/>
          <w:bCs/>
        </w:rPr>
      </w:pPr>
      <w:r w:rsidRPr="00902B38">
        <w:t xml:space="preserve">2. </w:t>
      </w:r>
      <w:r w:rsidRPr="00902B38">
        <w:rPr>
          <w:b/>
          <w:bCs/>
        </w:rPr>
        <w:t>Conjoint Analysis</w:t>
      </w:r>
    </w:p>
    <w:p w:rsidR="006D1D33" w:rsidRPr="00902B38" w:rsidRDefault="006D1D33" w:rsidP="009A747E">
      <w:pPr>
        <w:autoSpaceDE w:val="0"/>
        <w:autoSpaceDN w:val="0"/>
        <w:adjustRightInd w:val="0"/>
        <w:spacing w:line="360" w:lineRule="auto"/>
        <w:ind w:left="1440" w:firstLine="720"/>
      </w:pPr>
      <w:r w:rsidRPr="00902B38">
        <w:t>a. Is not a completely standardized procedure</w:t>
      </w:r>
    </w:p>
    <w:p w:rsidR="006D1D33" w:rsidRPr="00902B38" w:rsidRDefault="006D1D33" w:rsidP="000123EE">
      <w:pPr>
        <w:autoSpaceDE w:val="0"/>
        <w:autoSpaceDN w:val="0"/>
        <w:adjustRightInd w:val="0"/>
        <w:spacing w:line="360" w:lineRule="auto"/>
        <w:ind w:left="2160"/>
      </w:pPr>
      <w:r w:rsidRPr="00902B38">
        <w:t xml:space="preserve">b. </w:t>
      </w:r>
      <w:r w:rsidR="000123EE">
        <w:t>A typical conjoint analysis application involves presenting various product or service combinations in a carefully controlled exercise, then estimating the relative value of each feature tested.  They type of conjoint approach (e.g. ratings-based, discrete choice, graded pairs, dual choice, full profile, partial profile, adaptive choice, etc.) impacts how the exercise is presented and what statistical procedures are most appropriate for analyzing the results.</w:t>
      </w:r>
    </w:p>
    <w:p w:rsidR="006D1D33" w:rsidRPr="00902B38" w:rsidRDefault="006D1D33" w:rsidP="009A747E">
      <w:pPr>
        <w:autoSpaceDE w:val="0"/>
        <w:autoSpaceDN w:val="0"/>
        <w:adjustRightInd w:val="0"/>
        <w:spacing w:line="360" w:lineRule="auto"/>
        <w:ind w:firstLine="720"/>
        <w:rPr>
          <w:b/>
          <w:bCs/>
        </w:rPr>
      </w:pPr>
      <w:r w:rsidRPr="00902B38">
        <w:t xml:space="preserve">B. </w:t>
      </w:r>
      <w:r w:rsidRPr="00902B38">
        <w:rPr>
          <w:b/>
          <w:bCs/>
        </w:rPr>
        <w:t>Example of Conjoint Analysis</w:t>
      </w:r>
    </w:p>
    <w:p w:rsidR="006D1D33" w:rsidRPr="00902B38" w:rsidRDefault="007D7E15" w:rsidP="009A747E">
      <w:pPr>
        <w:autoSpaceDE w:val="0"/>
        <w:autoSpaceDN w:val="0"/>
        <w:adjustRightInd w:val="0"/>
        <w:spacing w:line="360" w:lineRule="auto"/>
        <w:ind w:left="1440"/>
      </w:pPr>
      <w:r w:rsidRPr="00902B38">
        <w:lastRenderedPageBreak/>
        <w:t xml:space="preserve">1. Golf Ball Manufacturer – </w:t>
      </w:r>
      <w:r w:rsidR="006D1D33" w:rsidRPr="00902B38">
        <w:t>Titleist, a major manufacturer of golf balls</w:t>
      </w:r>
      <w:r w:rsidR="00CD4122" w:rsidRPr="00902B38">
        <w:t xml:space="preserve"> </w:t>
      </w:r>
      <w:r w:rsidR="006D1D33" w:rsidRPr="00902B38">
        <w:t>conducted a focus group recently and determined from</w:t>
      </w:r>
      <w:r w:rsidR="00D850BE" w:rsidRPr="00902B38">
        <w:t xml:space="preserve"> </w:t>
      </w:r>
      <w:r w:rsidR="006D1D33" w:rsidRPr="00902B38">
        <w:t>this group, past research studies, and personal</w:t>
      </w:r>
      <w:r w:rsidR="00CD4122" w:rsidRPr="00902B38">
        <w:t xml:space="preserve"> </w:t>
      </w:r>
      <w:r w:rsidR="006D1D33" w:rsidRPr="00902B38">
        <w:t xml:space="preserve">experience that </w:t>
      </w:r>
      <w:r w:rsidR="00124E45" w:rsidRPr="00902B38">
        <w:t>t</w:t>
      </w:r>
      <w:r w:rsidR="006D1D33" w:rsidRPr="00902B38">
        <w:t>he three most important features are</w:t>
      </w:r>
      <w:r w:rsidR="00D850BE" w:rsidRPr="00902B38">
        <w:t>:</w:t>
      </w:r>
      <w:r w:rsidR="00CD4122" w:rsidRPr="00902B38">
        <w:t xml:space="preserve"> </w:t>
      </w:r>
    </w:p>
    <w:p w:rsidR="006D1D33" w:rsidRPr="00902B38" w:rsidRDefault="006D1D33" w:rsidP="009A747E">
      <w:pPr>
        <w:autoSpaceDE w:val="0"/>
        <w:autoSpaceDN w:val="0"/>
        <w:adjustRightInd w:val="0"/>
        <w:spacing w:line="360" w:lineRule="auto"/>
        <w:ind w:left="1440" w:firstLine="720"/>
      </w:pPr>
      <w:r w:rsidRPr="00902B38">
        <w:t>a. Average driving distance</w:t>
      </w:r>
    </w:p>
    <w:p w:rsidR="006D1D33" w:rsidRPr="00902B38" w:rsidRDefault="006D1D33" w:rsidP="009A747E">
      <w:pPr>
        <w:autoSpaceDE w:val="0"/>
        <w:autoSpaceDN w:val="0"/>
        <w:adjustRightInd w:val="0"/>
        <w:spacing w:line="360" w:lineRule="auto"/>
        <w:ind w:left="1440" w:firstLine="720"/>
      </w:pPr>
      <w:r w:rsidRPr="00902B38">
        <w:t>b. Average ball life</w:t>
      </w:r>
    </w:p>
    <w:p w:rsidR="00317487" w:rsidRPr="00902B38" w:rsidRDefault="006D1D33" w:rsidP="009A747E">
      <w:pPr>
        <w:autoSpaceDE w:val="0"/>
        <w:autoSpaceDN w:val="0"/>
        <w:adjustRightInd w:val="0"/>
        <w:spacing w:line="360" w:lineRule="auto"/>
        <w:ind w:left="1440" w:firstLine="720"/>
      </w:pPr>
      <w:r w:rsidRPr="00902B38">
        <w:t>c. Price</w:t>
      </w:r>
    </w:p>
    <w:p w:rsidR="00A205D5" w:rsidRPr="00902B38" w:rsidRDefault="00A205D5" w:rsidP="009A747E">
      <w:pPr>
        <w:autoSpaceDE w:val="0"/>
        <w:autoSpaceDN w:val="0"/>
        <w:adjustRightInd w:val="0"/>
        <w:spacing w:line="360" w:lineRule="auto"/>
        <w:ind w:left="720" w:firstLine="720"/>
      </w:pPr>
      <w:r w:rsidRPr="00902B38">
        <w:t>2. Approach</w:t>
      </w:r>
    </w:p>
    <w:p w:rsidR="00D850BE" w:rsidRPr="00902B38" w:rsidRDefault="00A205D5" w:rsidP="009A747E">
      <w:pPr>
        <w:autoSpaceDE w:val="0"/>
        <w:autoSpaceDN w:val="0"/>
        <w:adjustRightInd w:val="0"/>
        <w:spacing w:line="360" w:lineRule="auto"/>
        <w:ind w:left="1440" w:firstLine="720"/>
      </w:pPr>
      <w:r w:rsidRPr="00902B38">
        <w:t>a</w:t>
      </w:r>
      <w:r w:rsidR="006D1D33" w:rsidRPr="00902B38">
        <w:t xml:space="preserve">. </w:t>
      </w:r>
      <w:r w:rsidR="006D1D33" w:rsidRPr="00902B38">
        <w:rPr>
          <w:b/>
          <w:bCs/>
        </w:rPr>
        <w:t>Traditional Approach</w:t>
      </w:r>
    </w:p>
    <w:p w:rsidR="006D1D33" w:rsidRPr="00902B38" w:rsidRDefault="00A205D5" w:rsidP="000123EE">
      <w:pPr>
        <w:autoSpaceDE w:val="0"/>
        <w:autoSpaceDN w:val="0"/>
        <w:adjustRightInd w:val="0"/>
        <w:spacing w:line="360" w:lineRule="auto"/>
        <w:ind w:left="1440" w:firstLine="720"/>
        <w:rPr>
          <w:b/>
          <w:bCs/>
        </w:rPr>
      </w:pPr>
      <w:r w:rsidRPr="00902B38">
        <w:t>b</w:t>
      </w:r>
      <w:r w:rsidR="006D1D33" w:rsidRPr="00902B38">
        <w:t xml:space="preserve">. </w:t>
      </w:r>
      <w:r w:rsidR="006D1D33" w:rsidRPr="00902B38">
        <w:rPr>
          <w:b/>
          <w:bCs/>
        </w:rPr>
        <w:t>Considering Features Conjointly</w:t>
      </w:r>
    </w:p>
    <w:p w:rsidR="006D1D33" w:rsidRPr="00902B38" w:rsidRDefault="00A205D5" w:rsidP="000123EE">
      <w:pPr>
        <w:autoSpaceDE w:val="0"/>
        <w:autoSpaceDN w:val="0"/>
        <w:adjustRightInd w:val="0"/>
        <w:spacing w:line="360" w:lineRule="auto"/>
        <w:ind w:left="2880"/>
      </w:pPr>
      <w:r w:rsidRPr="00902B38">
        <w:t>1)</w:t>
      </w:r>
      <w:r w:rsidR="006D1D33" w:rsidRPr="00902B38">
        <w:t xml:space="preserve"> Respondents are asked to evaluate features conjointly or in</w:t>
      </w:r>
      <w:r w:rsidR="00D850BE" w:rsidRPr="00902B38">
        <w:t xml:space="preserve"> </w:t>
      </w:r>
      <w:r w:rsidR="0018770B">
        <w:t>combination, so that advantages for one attribute can only be chosen at the expense of another attribute.</w:t>
      </w:r>
    </w:p>
    <w:p w:rsidR="006D1D33" w:rsidRPr="00902B38" w:rsidRDefault="00A205D5" w:rsidP="0018770B">
      <w:pPr>
        <w:autoSpaceDE w:val="0"/>
        <w:autoSpaceDN w:val="0"/>
        <w:adjustRightInd w:val="0"/>
        <w:spacing w:line="360" w:lineRule="auto"/>
        <w:ind w:left="2160" w:firstLine="720"/>
      </w:pPr>
      <w:r w:rsidRPr="00902B38">
        <w:t>2)</w:t>
      </w:r>
      <w:r w:rsidR="006D1D33" w:rsidRPr="00902B38">
        <w:t xml:space="preserve"> This allows researchers to examine acceptable tradeoffs</w:t>
      </w:r>
    </w:p>
    <w:p w:rsidR="00107A8A" w:rsidRPr="00902B38" w:rsidRDefault="00A205D5" w:rsidP="0018770B">
      <w:pPr>
        <w:autoSpaceDE w:val="0"/>
        <w:autoSpaceDN w:val="0"/>
        <w:adjustRightInd w:val="0"/>
        <w:spacing w:line="360" w:lineRule="auto"/>
        <w:ind w:left="1440" w:firstLine="720"/>
        <w:rPr>
          <w:b/>
          <w:bCs/>
        </w:rPr>
      </w:pPr>
      <w:r w:rsidRPr="00902B38">
        <w:t>c</w:t>
      </w:r>
      <w:r w:rsidR="00107A8A" w:rsidRPr="00902B38">
        <w:t xml:space="preserve">. </w:t>
      </w:r>
      <w:r w:rsidR="00107A8A" w:rsidRPr="00902B38">
        <w:rPr>
          <w:b/>
          <w:bCs/>
        </w:rPr>
        <w:t>Estimating Utilities</w:t>
      </w:r>
    </w:p>
    <w:p w:rsidR="00107A8A" w:rsidRPr="00902B38" w:rsidRDefault="00A205D5" w:rsidP="0018770B">
      <w:pPr>
        <w:autoSpaceDE w:val="0"/>
        <w:autoSpaceDN w:val="0"/>
        <w:adjustRightInd w:val="0"/>
        <w:spacing w:line="360" w:lineRule="auto"/>
        <w:ind w:left="2880"/>
      </w:pPr>
      <w:r w:rsidRPr="00902B38">
        <w:t>1)</w:t>
      </w:r>
      <w:r w:rsidR="00107A8A" w:rsidRPr="00902B38">
        <w:t xml:space="preserve"> </w:t>
      </w:r>
      <w:r w:rsidR="00D850BE" w:rsidRPr="00902B38">
        <w:t>T</w:t>
      </w:r>
      <w:r w:rsidR="00107A8A" w:rsidRPr="00902B38">
        <w:t>he researcher calculate</w:t>
      </w:r>
      <w:r w:rsidR="00D850BE" w:rsidRPr="00902B38">
        <w:t>s</w:t>
      </w:r>
      <w:r w:rsidR="00107A8A" w:rsidRPr="00902B38">
        <w:t xml:space="preserve"> a set of values, referred</w:t>
      </w:r>
      <w:r w:rsidR="00D850BE" w:rsidRPr="00902B38">
        <w:t xml:space="preserve"> </w:t>
      </w:r>
      <w:r w:rsidR="00107A8A" w:rsidRPr="00902B38">
        <w:t xml:space="preserve">to as </w:t>
      </w:r>
      <w:r w:rsidR="00107A8A" w:rsidRPr="00902B38">
        <w:rPr>
          <w:b/>
          <w:bCs/>
        </w:rPr>
        <w:t>utilities</w:t>
      </w:r>
      <w:r w:rsidR="00107A8A" w:rsidRPr="00902B38">
        <w:t xml:space="preserve">, for each </w:t>
      </w:r>
      <w:r w:rsidR="00D850BE" w:rsidRPr="00902B38">
        <w:t>attribute</w:t>
      </w:r>
      <w:r w:rsidR="00107A8A" w:rsidRPr="00902B38">
        <w:t xml:space="preserve"> levels.</w:t>
      </w:r>
    </w:p>
    <w:p w:rsidR="0018770B" w:rsidRPr="00902B38" w:rsidRDefault="0018770B" w:rsidP="0018770B">
      <w:pPr>
        <w:pStyle w:val="ListParagraph"/>
        <w:numPr>
          <w:ilvl w:val="0"/>
          <w:numId w:val="9"/>
        </w:numPr>
        <w:autoSpaceDE w:val="0"/>
        <w:autoSpaceDN w:val="0"/>
        <w:adjustRightInd w:val="0"/>
        <w:spacing w:line="360" w:lineRule="auto"/>
      </w:pPr>
      <w:r>
        <w:t>Utilities for this simple example can be computed using ordinary least square regression.</w:t>
      </w:r>
    </w:p>
    <w:p w:rsidR="00107A8A" w:rsidRPr="00902B38" w:rsidRDefault="00A205D5" w:rsidP="0018770B">
      <w:pPr>
        <w:autoSpaceDE w:val="0"/>
        <w:autoSpaceDN w:val="0"/>
        <w:adjustRightInd w:val="0"/>
        <w:spacing w:line="360" w:lineRule="auto"/>
        <w:ind w:left="1440" w:firstLine="720"/>
        <w:rPr>
          <w:b/>
          <w:bCs/>
        </w:rPr>
      </w:pPr>
      <w:r w:rsidRPr="00902B38">
        <w:t>d</w:t>
      </w:r>
      <w:r w:rsidR="00107A8A" w:rsidRPr="00902B38">
        <w:t xml:space="preserve">. </w:t>
      </w:r>
      <w:r w:rsidR="00107A8A" w:rsidRPr="00902B38">
        <w:rPr>
          <w:b/>
          <w:bCs/>
        </w:rPr>
        <w:t>Simulating Buyer Choice</w:t>
      </w:r>
    </w:p>
    <w:p w:rsidR="00107A8A" w:rsidRDefault="00A205D5" w:rsidP="0018770B">
      <w:pPr>
        <w:autoSpaceDE w:val="0"/>
        <w:autoSpaceDN w:val="0"/>
        <w:adjustRightInd w:val="0"/>
        <w:spacing w:line="360" w:lineRule="auto"/>
        <w:ind w:left="2880"/>
      </w:pPr>
      <w:r w:rsidRPr="00902B38">
        <w:t>1)</w:t>
      </w:r>
      <w:r w:rsidR="00107A8A" w:rsidRPr="00902B38">
        <w:t xml:space="preserve"> Three steps discussed–collecting trade-off data, using the</w:t>
      </w:r>
      <w:r w:rsidR="00D850BE" w:rsidRPr="00902B38">
        <w:t xml:space="preserve"> </w:t>
      </w:r>
      <w:r w:rsidR="00107A8A" w:rsidRPr="00902B38">
        <w:t>data to estimate buyer preference structures, and predicting</w:t>
      </w:r>
      <w:r w:rsidR="00D850BE" w:rsidRPr="00902B38">
        <w:t xml:space="preserve"> </w:t>
      </w:r>
      <w:r w:rsidR="00107A8A" w:rsidRPr="00902B38">
        <w:t>choice–are the basis of any conjoint analysis application</w:t>
      </w:r>
      <w:r w:rsidR="0018770B">
        <w:t>.</w:t>
      </w:r>
    </w:p>
    <w:p w:rsidR="0018770B" w:rsidRPr="00902B38" w:rsidRDefault="0018770B" w:rsidP="0018770B">
      <w:pPr>
        <w:autoSpaceDE w:val="0"/>
        <w:autoSpaceDN w:val="0"/>
        <w:adjustRightInd w:val="0"/>
        <w:spacing w:line="360" w:lineRule="auto"/>
        <w:ind w:left="2880"/>
      </w:pPr>
      <w:r>
        <w:t>2)  One of the most common approaches to conducting conjoint analysis is the use of a discrete choice or choice-based conjoint exercise.  Two or more products are shown side-by-side with details provided on each key attribute being tested.  Respondents are asked to select a single product from amongst the options shown.  The exercise is repeated multiple times in order to present a wide variety of product designs, but no individual sees more than a fraction of the sometimes thousands or even millions of possible product combinations.</w:t>
      </w:r>
    </w:p>
    <w:p w:rsidR="00107A8A" w:rsidRPr="00902B38" w:rsidRDefault="00107A8A" w:rsidP="0018770B">
      <w:pPr>
        <w:autoSpaceDE w:val="0"/>
        <w:autoSpaceDN w:val="0"/>
        <w:adjustRightInd w:val="0"/>
        <w:spacing w:line="360" w:lineRule="auto"/>
        <w:ind w:firstLine="720"/>
        <w:rPr>
          <w:b/>
          <w:bCs/>
        </w:rPr>
      </w:pPr>
      <w:r w:rsidRPr="00902B38">
        <w:lastRenderedPageBreak/>
        <w:t xml:space="preserve">C. </w:t>
      </w:r>
      <w:r w:rsidRPr="00902B38">
        <w:rPr>
          <w:b/>
          <w:bCs/>
        </w:rPr>
        <w:t>Limitations</w:t>
      </w:r>
      <w:r w:rsidR="00725443" w:rsidRPr="00902B38">
        <w:rPr>
          <w:b/>
          <w:bCs/>
        </w:rPr>
        <w:t xml:space="preserve"> of Conjoint Analysis</w:t>
      </w:r>
    </w:p>
    <w:p w:rsidR="00107A8A" w:rsidRPr="00902B38" w:rsidRDefault="00107A8A" w:rsidP="0018770B">
      <w:pPr>
        <w:autoSpaceDE w:val="0"/>
        <w:autoSpaceDN w:val="0"/>
        <w:adjustRightInd w:val="0"/>
        <w:spacing w:line="360" w:lineRule="auto"/>
        <w:ind w:left="720" w:firstLine="720"/>
      </w:pPr>
      <w:r w:rsidRPr="00902B38">
        <w:t>1. Conjoint analysis suffers from a certain degree of artificiality</w:t>
      </w:r>
      <w:r w:rsidR="00D850BE" w:rsidRPr="00902B38">
        <w:t xml:space="preserve"> </w:t>
      </w:r>
    </w:p>
    <w:p w:rsidR="00107A8A" w:rsidRPr="00902B38" w:rsidRDefault="00107A8A" w:rsidP="0018770B">
      <w:pPr>
        <w:autoSpaceDE w:val="0"/>
        <w:autoSpaceDN w:val="0"/>
        <w:adjustRightInd w:val="0"/>
        <w:spacing w:line="360" w:lineRule="auto"/>
        <w:ind w:left="1440"/>
      </w:pPr>
      <w:r w:rsidRPr="00902B38">
        <w:t>2. Respondents may be more deliberate in their choice processes</w:t>
      </w:r>
      <w:r w:rsidR="00D850BE" w:rsidRPr="00902B38">
        <w:t xml:space="preserve"> </w:t>
      </w:r>
      <w:r w:rsidRPr="00902B38">
        <w:t>in this context than in a real situation</w:t>
      </w:r>
    </w:p>
    <w:p w:rsidR="00107A8A" w:rsidRDefault="00107A8A" w:rsidP="0018770B">
      <w:pPr>
        <w:autoSpaceDE w:val="0"/>
        <w:autoSpaceDN w:val="0"/>
        <w:adjustRightInd w:val="0"/>
        <w:spacing w:line="360" w:lineRule="auto"/>
        <w:ind w:left="1440"/>
      </w:pPr>
      <w:r w:rsidRPr="00902B38">
        <w:t>3. The survey may provide more product information than</w:t>
      </w:r>
      <w:r w:rsidR="00D850BE" w:rsidRPr="00902B38">
        <w:t xml:space="preserve"> </w:t>
      </w:r>
      <w:r w:rsidRPr="00902B38">
        <w:t>respondents would get in a real market situation</w:t>
      </w:r>
    </w:p>
    <w:p w:rsidR="00C32770" w:rsidRDefault="0018770B" w:rsidP="00C32770">
      <w:pPr>
        <w:pStyle w:val="Para"/>
        <w:spacing w:line="360" w:lineRule="auto"/>
        <w:ind w:left="1440" w:firstLine="0"/>
        <w:rPr>
          <w:sz w:val="24"/>
          <w:szCs w:val="24"/>
        </w:rPr>
      </w:pPr>
      <w:r>
        <w:t xml:space="preserve">4. </w:t>
      </w:r>
      <w:r w:rsidR="00C32770" w:rsidRPr="00C32770">
        <w:rPr>
          <w:sz w:val="24"/>
          <w:szCs w:val="24"/>
        </w:rPr>
        <w:t xml:space="preserve">If key attributes or popular options within key attributes are excluded from the study, demand estimates could be severely impacted.  </w:t>
      </w:r>
    </w:p>
    <w:p w:rsidR="00C32770" w:rsidRDefault="00C32770" w:rsidP="00C32770">
      <w:pPr>
        <w:pStyle w:val="Para"/>
        <w:spacing w:line="360" w:lineRule="auto"/>
        <w:ind w:left="1440" w:firstLine="0"/>
        <w:rPr>
          <w:sz w:val="24"/>
          <w:szCs w:val="24"/>
        </w:rPr>
      </w:pPr>
      <w:r>
        <w:rPr>
          <w:sz w:val="24"/>
          <w:szCs w:val="24"/>
        </w:rPr>
        <w:t xml:space="preserve">5. </w:t>
      </w:r>
      <w:r w:rsidRPr="00C32770">
        <w:rPr>
          <w:sz w:val="24"/>
          <w:szCs w:val="24"/>
        </w:rPr>
        <w:t xml:space="preserve">Testing too many attributes or features will diminish the amount of attention that can be given to each individual’s most desired features, reducing measurement precision.  </w:t>
      </w:r>
    </w:p>
    <w:p w:rsidR="00C32770" w:rsidRDefault="00C32770" w:rsidP="00C32770">
      <w:pPr>
        <w:pStyle w:val="Para"/>
        <w:spacing w:line="360" w:lineRule="auto"/>
        <w:ind w:left="1440" w:firstLine="0"/>
        <w:rPr>
          <w:sz w:val="24"/>
          <w:szCs w:val="24"/>
        </w:rPr>
      </w:pPr>
      <w:r>
        <w:rPr>
          <w:sz w:val="24"/>
          <w:szCs w:val="24"/>
        </w:rPr>
        <w:t xml:space="preserve">6. </w:t>
      </w:r>
      <w:r w:rsidRPr="00C32770">
        <w:rPr>
          <w:sz w:val="24"/>
          <w:szCs w:val="24"/>
        </w:rPr>
        <w:t xml:space="preserve">The presentation of information (e.g. the order in which attributes are listed; whether pictures are used for some attributes, but not others; how price is displayed; etc.) can greatly impact what features a respondent focuses on and ultimately how they make their decisions.  </w:t>
      </w:r>
    </w:p>
    <w:p w:rsidR="00C32770" w:rsidRPr="00C32770" w:rsidRDefault="00C32770" w:rsidP="00C32770">
      <w:pPr>
        <w:pStyle w:val="Para"/>
        <w:spacing w:line="360" w:lineRule="auto"/>
        <w:ind w:left="1440" w:firstLine="0"/>
        <w:rPr>
          <w:sz w:val="24"/>
          <w:szCs w:val="24"/>
        </w:rPr>
      </w:pPr>
      <w:r>
        <w:rPr>
          <w:sz w:val="24"/>
          <w:szCs w:val="24"/>
        </w:rPr>
        <w:t xml:space="preserve">7. </w:t>
      </w:r>
      <w:r w:rsidRPr="00C32770">
        <w:rPr>
          <w:sz w:val="24"/>
          <w:szCs w:val="24"/>
        </w:rPr>
        <w:t>It is important to either be as neutral as possible in the presentation of a conjoint exercise or else try to replicate how the product or service is actually evaluated and compared in the marketplace in order to avoid biasing results.</w:t>
      </w:r>
    </w:p>
    <w:p w:rsidR="00C32770" w:rsidRDefault="00C32770" w:rsidP="00C32770">
      <w:pPr>
        <w:autoSpaceDE w:val="0"/>
        <w:autoSpaceDN w:val="0"/>
        <w:adjustRightInd w:val="0"/>
        <w:spacing w:line="360" w:lineRule="auto"/>
        <w:ind w:firstLine="720"/>
        <w:rPr>
          <w:b/>
        </w:rPr>
      </w:pPr>
      <w:r w:rsidRPr="00C32770">
        <w:rPr>
          <w:b/>
        </w:rPr>
        <w:t>D. Big Data and Hadoop</w:t>
      </w:r>
    </w:p>
    <w:p w:rsidR="00C32770" w:rsidRDefault="00C32770" w:rsidP="00C32770">
      <w:pPr>
        <w:autoSpaceDE w:val="0"/>
        <w:autoSpaceDN w:val="0"/>
        <w:adjustRightInd w:val="0"/>
        <w:spacing w:line="360" w:lineRule="auto"/>
        <w:ind w:firstLine="720"/>
      </w:pPr>
      <w:r>
        <w:rPr>
          <w:b/>
        </w:rPr>
        <w:tab/>
      </w:r>
      <w:r>
        <w:t>1. Big Data:</w:t>
      </w:r>
    </w:p>
    <w:p w:rsidR="00C32770" w:rsidRPr="00C32770" w:rsidRDefault="00C32770" w:rsidP="00C32770">
      <w:pPr>
        <w:pStyle w:val="Para"/>
        <w:spacing w:line="360" w:lineRule="auto"/>
        <w:ind w:left="2160" w:firstLine="0"/>
        <w:rPr>
          <w:sz w:val="24"/>
          <w:szCs w:val="24"/>
        </w:rPr>
      </w:pPr>
      <w:r w:rsidRPr="00C32770">
        <w:rPr>
          <w:sz w:val="24"/>
          <w:szCs w:val="24"/>
        </w:rPr>
        <w:t xml:space="preserve">a. “Big data” is the term used to describe large and complex data sets.  Companies have been collecting transaction based information since the beginning of the computer age.  </w:t>
      </w:r>
    </w:p>
    <w:p w:rsidR="00C32770" w:rsidRPr="00C32770" w:rsidRDefault="00C32770" w:rsidP="00C32770">
      <w:pPr>
        <w:pStyle w:val="Para"/>
        <w:spacing w:line="360" w:lineRule="auto"/>
        <w:ind w:left="2160" w:firstLine="0"/>
        <w:rPr>
          <w:sz w:val="24"/>
          <w:szCs w:val="24"/>
        </w:rPr>
      </w:pPr>
      <w:r w:rsidRPr="00C32770">
        <w:rPr>
          <w:sz w:val="24"/>
          <w:szCs w:val="24"/>
        </w:rPr>
        <w:t xml:space="preserve">b. However, the sheer volume of information has grown exponentially over the last few years and the types of information now being generated does not easily fit into traditional hierarchical database structures.  </w:t>
      </w:r>
    </w:p>
    <w:p w:rsidR="00C32770" w:rsidRPr="00C32770" w:rsidRDefault="00C32770" w:rsidP="00C32770">
      <w:pPr>
        <w:pStyle w:val="Para"/>
        <w:spacing w:line="360" w:lineRule="auto"/>
        <w:ind w:left="2160" w:firstLine="0"/>
        <w:rPr>
          <w:sz w:val="24"/>
          <w:szCs w:val="24"/>
        </w:rPr>
      </w:pPr>
      <w:r w:rsidRPr="00C32770">
        <w:rPr>
          <w:sz w:val="24"/>
          <w:szCs w:val="24"/>
        </w:rPr>
        <w:t xml:space="preserve">c. Big data describes the new data capture and management approaches that are designed to handle the higher volume, faster acquisition rates and broader array of data types.  Most of the tools for big data are still </w:t>
      </w:r>
      <w:r w:rsidRPr="00C32770">
        <w:rPr>
          <w:sz w:val="24"/>
          <w:szCs w:val="24"/>
        </w:rPr>
        <w:lastRenderedPageBreak/>
        <w:t>evolving and individuals with the skills to capitalize on them are in short supply.</w:t>
      </w:r>
    </w:p>
    <w:p w:rsidR="00C32770" w:rsidRPr="00C32770" w:rsidRDefault="00C32770" w:rsidP="00C32770">
      <w:pPr>
        <w:autoSpaceDE w:val="0"/>
        <w:autoSpaceDN w:val="0"/>
        <w:adjustRightInd w:val="0"/>
        <w:spacing w:line="360" w:lineRule="auto"/>
        <w:ind w:firstLine="720"/>
      </w:pPr>
      <w:r w:rsidRPr="00C32770">
        <w:tab/>
        <w:t>2. Hadoop:</w:t>
      </w:r>
    </w:p>
    <w:p w:rsidR="00C32770" w:rsidRPr="00C32770" w:rsidRDefault="00C32770" w:rsidP="00C32770">
      <w:pPr>
        <w:pStyle w:val="Para"/>
        <w:spacing w:line="360" w:lineRule="auto"/>
        <w:ind w:left="1440" w:firstLine="0"/>
        <w:rPr>
          <w:sz w:val="24"/>
          <w:szCs w:val="24"/>
        </w:rPr>
      </w:pPr>
      <w:r w:rsidRPr="00C32770">
        <w:rPr>
          <w:sz w:val="24"/>
          <w:szCs w:val="24"/>
        </w:rPr>
        <w:tab/>
        <w:t xml:space="preserve">a. Hadoop is an open-source platform distributed by Apache for </w:t>
      </w:r>
    </w:p>
    <w:p w:rsidR="00C32770" w:rsidRDefault="00C32770" w:rsidP="00C32770">
      <w:pPr>
        <w:pStyle w:val="Para"/>
        <w:spacing w:line="360" w:lineRule="auto"/>
        <w:ind w:left="2160" w:firstLine="0"/>
        <w:rPr>
          <w:sz w:val="24"/>
          <w:szCs w:val="24"/>
        </w:rPr>
      </w:pPr>
      <w:r w:rsidRPr="00C32770">
        <w:rPr>
          <w:sz w:val="24"/>
          <w:szCs w:val="24"/>
        </w:rPr>
        <w:t xml:space="preserve">managing large amounts of information across hundreds or thousands of networked computers.  </w:t>
      </w:r>
    </w:p>
    <w:p w:rsidR="00C32770" w:rsidRDefault="00C32770" w:rsidP="00C32770">
      <w:pPr>
        <w:pStyle w:val="Para"/>
        <w:spacing w:line="360" w:lineRule="auto"/>
        <w:ind w:left="2160" w:firstLine="0"/>
        <w:rPr>
          <w:sz w:val="24"/>
          <w:szCs w:val="24"/>
        </w:rPr>
      </w:pPr>
      <w:r>
        <w:rPr>
          <w:sz w:val="24"/>
          <w:szCs w:val="24"/>
        </w:rPr>
        <w:t xml:space="preserve">b. </w:t>
      </w:r>
      <w:r w:rsidRPr="00C32770">
        <w:rPr>
          <w:sz w:val="24"/>
          <w:szCs w:val="24"/>
        </w:rPr>
        <w:t xml:space="preserve">Each computer works independently on a small portion of the total dataset so that a task such as  clustering several billion records can be handled in a fraction of the time taken for more conventional database structures.  </w:t>
      </w:r>
    </w:p>
    <w:p w:rsidR="00C32770" w:rsidRDefault="00C32770" w:rsidP="00C32770">
      <w:pPr>
        <w:pStyle w:val="Para"/>
        <w:spacing w:line="360" w:lineRule="auto"/>
        <w:ind w:left="2160" w:firstLine="0"/>
        <w:rPr>
          <w:sz w:val="24"/>
          <w:szCs w:val="24"/>
        </w:rPr>
      </w:pPr>
      <w:r>
        <w:rPr>
          <w:sz w:val="24"/>
          <w:szCs w:val="24"/>
        </w:rPr>
        <w:t xml:space="preserve">c. </w:t>
      </w:r>
      <w:r w:rsidRPr="00C32770">
        <w:rPr>
          <w:sz w:val="24"/>
          <w:szCs w:val="24"/>
        </w:rPr>
        <w:t xml:space="preserve">There are numerous backup copies of each data chunk so that any failure can be immediately picked up by another computer with access to the same information. </w:t>
      </w:r>
    </w:p>
    <w:p w:rsidR="00C32770" w:rsidRPr="00C32770" w:rsidRDefault="00C32770" w:rsidP="00C32770">
      <w:pPr>
        <w:pStyle w:val="Para"/>
        <w:spacing w:line="360" w:lineRule="auto"/>
        <w:ind w:left="2160" w:firstLine="0"/>
        <w:rPr>
          <w:sz w:val="24"/>
          <w:szCs w:val="24"/>
        </w:rPr>
      </w:pPr>
      <w:r>
        <w:rPr>
          <w:sz w:val="24"/>
          <w:szCs w:val="24"/>
        </w:rPr>
        <w:t xml:space="preserve">d. </w:t>
      </w:r>
      <w:r w:rsidRPr="00C32770">
        <w:rPr>
          <w:sz w:val="24"/>
          <w:szCs w:val="24"/>
        </w:rPr>
        <w:t>Google and Yahoo have had a hand in developing the platform and underlying technology for Hadoop as they sought ways to store and access the vast array of search information they were collecting.</w:t>
      </w:r>
    </w:p>
    <w:p w:rsidR="002D44C0" w:rsidRPr="00C32770" w:rsidRDefault="00BF0F30" w:rsidP="00C32770">
      <w:pPr>
        <w:autoSpaceDE w:val="0"/>
        <w:autoSpaceDN w:val="0"/>
        <w:adjustRightInd w:val="0"/>
        <w:spacing w:line="360" w:lineRule="auto"/>
        <w:ind w:firstLine="720"/>
        <w:rPr>
          <w:b/>
        </w:rPr>
      </w:pPr>
      <w:r>
        <w:rPr>
          <w:b/>
        </w:rPr>
        <w:t>E</w:t>
      </w:r>
      <w:r w:rsidR="002D44C0" w:rsidRPr="00C32770">
        <w:rPr>
          <w:b/>
        </w:rPr>
        <w:t xml:space="preserve">. </w:t>
      </w:r>
      <w:r w:rsidR="00C32770" w:rsidRPr="00C32770">
        <w:rPr>
          <w:b/>
        </w:rPr>
        <w:t>Predictive Analytics</w:t>
      </w:r>
    </w:p>
    <w:p w:rsidR="00C32770" w:rsidRDefault="00BF0F30" w:rsidP="00BF0F30">
      <w:pPr>
        <w:autoSpaceDE w:val="0"/>
        <w:autoSpaceDN w:val="0"/>
        <w:adjustRightInd w:val="0"/>
        <w:spacing w:line="360" w:lineRule="auto"/>
        <w:ind w:left="1440"/>
      </w:pPr>
      <w:r>
        <w:t>1. Predictive analytics describes a wide array of tools and techniques that are used to extract and analyze information from data sets.  Statistics, machine learning, database management and computer programming all play a part in identifying patterns and transforming data into insights.</w:t>
      </w:r>
    </w:p>
    <w:p w:rsidR="00BF0F30" w:rsidRDefault="00BF0F30" w:rsidP="00BF0F30">
      <w:pPr>
        <w:autoSpaceDE w:val="0"/>
        <w:autoSpaceDN w:val="0"/>
        <w:adjustRightInd w:val="0"/>
        <w:spacing w:line="360" w:lineRule="auto"/>
        <w:ind w:left="1440"/>
      </w:pPr>
      <w:r>
        <w:t>2. Predictive analytics can apply to big data or traditional databases, observational data like loyalty card usage, Internet sources like social media text and web tracking data or primary survey research results.  Fraud detection, trend analyses, targeted direct marketing, predicting heavy users and likely buyers are just some of the applications for predictive analytics.</w:t>
      </w:r>
    </w:p>
    <w:p w:rsidR="002D44C0" w:rsidRPr="00902B38" w:rsidRDefault="00BF0F30" w:rsidP="00BF0F30">
      <w:pPr>
        <w:autoSpaceDE w:val="0"/>
        <w:autoSpaceDN w:val="0"/>
        <w:adjustRightInd w:val="0"/>
        <w:spacing w:line="360" w:lineRule="auto"/>
        <w:ind w:firstLine="720"/>
        <w:rPr>
          <w:b/>
        </w:rPr>
      </w:pPr>
      <w:r>
        <w:t>F</w:t>
      </w:r>
      <w:r w:rsidR="002D44C0" w:rsidRPr="00902B38">
        <w:t xml:space="preserve">. </w:t>
      </w:r>
      <w:r w:rsidR="00534B25">
        <w:rPr>
          <w:b/>
        </w:rPr>
        <w:t xml:space="preserve">Predictive Analytics </w:t>
      </w:r>
      <w:r w:rsidR="002D44C0" w:rsidRPr="00902B38">
        <w:rPr>
          <w:b/>
        </w:rPr>
        <w:t>Process</w:t>
      </w:r>
    </w:p>
    <w:p w:rsidR="00534B25" w:rsidRDefault="00534B25" w:rsidP="002D44C0">
      <w:pPr>
        <w:autoSpaceDE w:val="0"/>
        <w:autoSpaceDN w:val="0"/>
        <w:adjustRightInd w:val="0"/>
        <w:spacing w:line="360" w:lineRule="auto"/>
      </w:pPr>
      <w:r>
        <w:tab/>
      </w:r>
      <w:r>
        <w:tab/>
        <w:t>1. Acqui</w:t>
      </w:r>
      <w:r w:rsidR="006B3D80">
        <w:t>ring a Data Set</w:t>
      </w:r>
      <w:r>
        <w:t>:</w:t>
      </w:r>
    </w:p>
    <w:p w:rsidR="00534B25" w:rsidRDefault="00534B25" w:rsidP="00534B25">
      <w:pPr>
        <w:pStyle w:val="Para"/>
        <w:spacing w:line="360" w:lineRule="auto"/>
        <w:ind w:left="2160" w:firstLine="0"/>
        <w:rPr>
          <w:sz w:val="24"/>
          <w:szCs w:val="24"/>
        </w:rPr>
      </w:pPr>
      <w:r w:rsidRPr="00534B25">
        <w:rPr>
          <w:sz w:val="24"/>
          <w:szCs w:val="24"/>
        </w:rPr>
        <w:lastRenderedPageBreak/>
        <w:t xml:space="preserve">a. Before applying predictive analytics, an organization must assemble a target data set relevant to the problem of interest. </w:t>
      </w:r>
    </w:p>
    <w:p w:rsidR="00534B25" w:rsidRDefault="00534B25" w:rsidP="00534B25">
      <w:pPr>
        <w:pStyle w:val="Para"/>
        <w:spacing w:line="360" w:lineRule="auto"/>
        <w:ind w:left="2160" w:firstLine="0"/>
        <w:rPr>
          <w:sz w:val="24"/>
          <w:szCs w:val="24"/>
        </w:rPr>
      </w:pPr>
      <w:r>
        <w:rPr>
          <w:sz w:val="24"/>
          <w:szCs w:val="24"/>
        </w:rPr>
        <w:t xml:space="preserve">b. </w:t>
      </w:r>
      <w:r w:rsidRPr="00534B25">
        <w:rPr>
          <w:sz w:val="24"/>
          <w:szCs w:val="24"/>
        </w:rPr>
        <w:t xml:space="preserve">Predictive analytics can only uncover patterns and relationships that exist in the available data. </w:t>
      </w:r>
    </w:p>
    <w:p w:rsidR="00534B25" w:rsidRDefault="00534B25" w:rsidP="00534B25">
      <w:pPr>
        <w:pStyle w:val="Para"/>
        <w:spacing w:line="360" w:lineRule="auto"/>
        <w:ind w:left="2160" w:firstLine="0"/>
        <w:rPr>
          <w:sz w:val="24"/>
          <w:szCs w:val="24"/>
        </w:rPr>
      </w:pPr>
      <w:r>
        <w:rPr>
          <w:sz w:val="24"/>
          <w:szCs w:val="24"/>
        </w:rPr>
        <w:t xml:space="preserve">c. </w:t>
      </w:r>
      <w:r w:rsidRPr="00534B25">
        <w:rPr>
          <w:sz w:val="24"/>
          <w:szCs w:val="24"/>
        </w:rPr>
        <w:t xml:space="preserve">Typically, the data set must be large enough to include all the patterns and combinations that are likely to be found in the real world. </w:t>
      </w:r>
    </w:p>
    <w:p w:rsidR="00534B25" w:rsidRDefault="00534B25" w:rsidP="00534B25">
      <w:pPr>
        <w:pStyle w:val="Para"/>
        <w:spacing w:line="360" w:lineRule="auto"/>
        <w:ind w:left="2160" w:firstLine="0"/>
        <w:rPr>
          <w:sz w:val="24"/>
          <w:szCs w:val="24"/>
        </w:rPr>
      </w:pPr>
      <w:r>
        <w:rPr>
          <w:sz w:val="24"/>
          <w:szCs w:val="24"/>
        </w:rPr>
        <w:t xml:space="preserve">d. </w:t>
      </w:r>
      <w:r w:rsidRPr="00534B25">
        <w:rPr>
          <w:sz w:val="24"/>
          <w:szCs w:val="24"/>
        </w:rPr>
        <w:t xml:space="preserve">In the past, assembling such large data sets was very costly and time consuming.  Today, most companies capture terabytes of information on their customers as a normal course of business and many social media companies provide access to massive amounts of data in real time for anyone to tap into.  </w:t>
      </w:r>
    </w:p>
    <w:p w:rsidR="00534B25" w:rsidRPr="00534B25" w:rsidRDefault="00534B25" w:rsidP="00534B25">
      <w:pPr>
        <w:pStyle w:val="Para"/>
        <w:spacing w:line="360" w:lineRule="auto"/>
        <w:ind w:left="2160" w:firstLine="0"/>
        <w:rPr>
          <w:sz w:val="24"/>
          <w:szCs w:val="24"/>
        </w:rPr>
      </w:pPr>
      <w:r>
        <w:rPr>
          <w:sz w:val="24"/>
          <w:szCs w:val="24"/>
        </w:rPr>
        <w:t xml:space="preserve">e. </w:t>
      </w:r>
      <w:r w:rsidRPr="00534B25">
        <w:rPr>
          <w:sz w:val="24"/>
          <w:szCs w:val="24"/>
        </w:rPr>
        <w:t>In addition, third-party vendors provide a wide variety of data elements that can be purchased for just about any household or company in the United States.</w:t>
      </w:r>
    </w:p>
    <w:p w:rsidR="00534B25" w:rsidRDefault="00534B25" w:rsidP="002D44C0">
      <w:pPr>
        <w:autoSpaceDE w:val="0"/>
        <w:autoSpaceDN w:val="0"/>
        <w:adjustRightInd w:val="0"/>
        <w:spacing w:line="360" w:lineRule="auto"/>
      </w:pPr>
      <w:r>
        <w:tab/>
      </w:r>
      <w:r>
        <w:tab/>
        <w:t>2. Preprocessing:</w:t>
      </w:r>
    </w:p>
    <w:p w:rsidR="00534B25" w:rsidRDefault="00534B25" w:rsidP="00534B25">
      <w:pPr>
        <w:autoSpaceDE w:val="0"/>
        <w:autoSpaceDN w:val="0"/>
        <w:adjustRightInd w:val="0"/>
        <w:spacing w:line="360" w:lineRule="auto"/>
        <w:ind w:left="2160"/>
      </w:pPr>
      <w:r>
        <w:t xml:space="preserve">a. Once assembled, the data set must be cleaned in a process where observations that contain excessive noise, errors and missing data are edited or excluded.  </w:t>
      </w:r>
    </w:p>
    <w:p w:rsidR="00534B25" w:rsidRDefault="00534B25" w:rsidP="00534B25">
      <w:pPr>
        <w:autoSpaceDE w:val="0"/>
        <w:autoSpaceDN w:val="0"/>
        <w:adjustRightInd w:val="0"/>
        <w:spacing w:line="360" w:lineRule="auto"/>
        <w:ind w:left="2160"/>
      </w:pPr>
      <w:r>
        <w:t xml:space="preserve">b. Data transformations may be used to smooth out irregular distributions and minimize extreme values.  </w:t>
      </w:r>
    </w:p>
    <w:p w:rsidR="00534B25" w:rsidRDefault="00534B25" w:rsidP="00534B25">
      <w:pPr>
        <w:autoSpaceDE w:val="0"/>
        <w:autoSpaceDN w:val="0"/>
        <w:adjustRightInd w:val="0"/>
        <w:spacing w:line="360" w:lineRule="auto"/>
        <w:ind w:left="2160"/>
      </w:pPr>
      <w:r>
        <w:t xml:space="preserve">c. Imputing missing values from comparable records and building predictive models to fill-in missing information is often used.  </w:t>
      </w:r>
    </w:p>
    <w:p w:rsidR="00534B25" w:rsidRDefault="00534B25" w:rsidP="00534B25">
      <w:pPr>
        <w:autoSpaceDE w:val="0"/>
        <w:autoSpaceDN w:val="0"/>
        <w:adjustRightInd w:val="0"/>
        <w:spacing w:line="360" w:lineRule="auto"/>
        <w:ind w:left="2160"/>
      </w:pPr>
      <w:r>
        <w:t>d. Linking multiple data sets is also part of pre-processing available data.</w:t>
      </w:r>
    </w:p>
    <w:p w:rsidR="00534B25" w:rsidRDefault="00534B25" w:rsidP="00534B25">
      <w:pPr>
        <w:autoSpaceDE w:val="0"/>
        <w:autoSpaceDN w:val="0"/>
        <w:adjustRightInd w:val="0"/>
        <w:spacing w:line="360" w:lineRule="auto"/>
        <w:ind w:left="1440"/>
      </w:pPr>
      <w:r>
        <w:t>3. Modeling: a variety of techniques may be employed as part of the modeling process:</w:t>
      </w:r>
    </w:p>
    <w:p w:rsidR="00534B25" w:rsidRDefault="00534B25" w:rsidP="00534B25">
      <w:pPr>
        <w:autoSpaceDE w:val="0"/>
        <w:autoSpaceDN w:val="0"/>
        <w:adjustRightInd w:val="0"/>
        <w:spacing w:line="360" w:lineRule="auto"/>
        <w:ind w:left="2160"/>
      </w:pPr>
      <w:r>
        <w:t>a. Clustering: This is the task of discovering groups and structures in the data that are similar in certain selected sets of variables.</w:t>
      </w:r>
    </w:p>
    <w:p w:rsidR="00534B25" w:rsidRDefault="00534B25" w:rsidP="00534B25">
      <w:pPr>
        <w:autoSpaceDE w:val="0"/>
        <w:autoSpaceDN w:val="0"/>
        <w:adjustRightInd w:val="0"/>
        <w:spacing w:line="360" w:lineRule="auto"/>
        <w:ind w:left="2160"/>
      </w:pPr>
      <w:r>
        <w:t xml:space="preserve">b. Classification: </w:t>
      </w:r>
    </w:p>
    <w:p w:rsidR="00534B25" w:rsidRDefault="00534B25" w:rsidP="00534B25">
      <w:pPr>
        <w:autoSpaceDE w:val="0"/>
        <w:autoSpaceDN w:val="0"/>
        <w:adjustRightInd w:val="0"/>
        <w:spacing w:line="360" w:lineRule="auto"/>
        <w:ind w:left="2880"/>
        <w:rPr>
          <w:spacing w:val="-3"/>
        </w:rPr>
      </w:pPr>
      <w:r>
        <w:lastRenderedPageBreak/>
        <w:t xml:space="preserve">1) </w:t>
      </w:r>
      <w:r>
        <w:rPr>
          <w:spacing w:val="-3"/>
        </w:rPr>
        <w:t xml:space="preserve">Readily available information like demographics and geography might be used to classify individuals on key behaviors such as purchase frequency or product preference.  </w:t>
      </w:r>
    </w:p>
    <w:p w:rsidR="00534B25" w:rsidRDefault="00534B25" w:rsidP="00534B25">
      <w:pPr>
        <w:autoSpaceDE w:val="0"/>
        <w:autoSpaceDN w:val="0"/>
        <w:adjustRightInd w:val="0"/>
        <w:spacing w:line="360" w:lineRule="auto"/>
        <w:ind w:left="2880"/>
        <w:rPr>
          <w:spacing w:val="-3"/>
        </w:rPr>
      </w:pPr>
      <w:r>
        <w:rPr>
          <w:spacing w:val="-3"/>
        </w:rPr>
        <w:t xml:space="preserve">2) Proprietary information such as online ads viewed or previous products purchased can be very effective at predictive future behaviors whenever such information is available.  </w:t>
      </w:r>
    </w:p>
    <w:p w:rsidR="00534B25" w:rsidRDefault="00534B25" w:rsidP="00534B25">
      <w:pPr>
        <w:autoSpaceDE w:val="0"/>
        <w:autoSpaceDN w:val="0"/>
        <w:adjustRightInd w:val="0"/>
        <w:spacing w:line="360" w:lineRule="auto"/>
        <w:ind w:left="2880"/>
        <w:rPr>
          <w:spacing w:val="-3"/>
        </w:rPr>
      </w:pPr>
      <w:r>
        <w:rPr>
          <w:spacing w:val="-3"/>
        </w:rPr>
        <w:t>3) Customer segments identified through clustering might also be modeled in order to predict which segment new customers and prospects belong.  Successful models</w:t>
      </w:r>
    </w:p>
    <w:p w:rsidR="00C01374" w:rsidRDefault="00C01374" w:rsidP="00C01374">
      <w:pPr>
        <w:pStyle w:val="ListBulleted"/>
        <w:numPr>
          <w:ilvl w:val="0"/>
          <w:numId w:val="0"/>
        </w:numPr>
        <w:spacing w:line="360" w:lineRule="auto"/>
        <w:ind w:left="2160"/>
        <w:contextualSpacing w:val="0"/>
        <w:rPr>
          <w:spacing w:val="-3"/>
          <w:sz w:val="24"/>
          <w:szCs w:val="24"/>
        </w:rPr>
      </w:pPr>
      <w:r w:rsidRPr="00C01374">
        <w:rPr>
          <w:spacing w:val="-3"/>
          <w:sz w:val="24"/>
          <w:szCs w:val="24"/>
        </w:rPr>
        <w:t xml:space="preserve">c. Estimation: </w:t>
      </w:r>
    </w:p>
    <w:p w:rsidR="00C01374" w:rsidRDefault="00C01374" w:rsidP="00C01374">
      <w:pPr>
        <w:pStyle w:val="ListBulleted"/>
        <w:numPr>
          <w:ilvl w:val="0"/>
          <w:numId w:val="0"/>
        </w:numPr>
        <w:spacing w:line="360" w:lineRule="auto"/>
        <w:ind w:left="2880"/>
        <w:contextualSpacing w:val="0"/>
        <w:rPr>
          <w:sz w:val="24"/>
          <w:szCs w:val="24"/>
        </w:rPr>
      </w:pPr>
      <w:r>
        <w:rPr>
          <w:spacing w:val="-3"/>
          <w:sz w:val="24"/>
          <w:szCs w:val="24"/>
        </w:rPr>
        <w:t xml:space="preserve">1) </w:t>
      </w:r>
      <w:r w:rsidRPr="00C01374">
        <w:rPr>
          <w:sz w:val="24"/>
          <w:szCs w:val="24"/>
        </w:rPr>
        <w:t xml:space="preserve">Calculations such as risk scores, fraud detection, retention rates, lifetime value and likelihood to purchase rates may be calculated for individuals or groups.  </w:t>
      </w:r>
    </w:p>
    <w:p w:rsidR="00C01374" w:rsidRPr="00C01374" w:rsidRDefault="00C01374" w:rsidP="00C01374">
      <w:pPr>
        <w:pStyle w:val="ListBulleted"/>
        <w:numPr>
          <w:ilvl w:val="0"/>
          <w:numId w:val="0"/>
        </w:numPr>
        <w:spacing w:line="360" w:lineRule="auto"/>
        <w:ind w:left="2880"/>
        <w:contextualSpacing w:val="0"/>
        <w:rPr>
          <w:sz w:val="24"/>
          <w:szCs w:val="24"/>
        </w:rPr>
      </w:pPr>
      <w:r>
        <w:rPr>
          <w:sz w:val="24"/>
          <w:szCs w:val="24"/>
        </w:rPr>
        <w:t xml:space="preserve">2) </w:t>
      </w:r>
      <w:r w:rsidRPr="00C01374">
        <w:rPr>
          <w:sz w:val="24"/>
          <w:szCs w:val="24"/>
        </w:rPr>
        <w:t>These calculations can be used to predict future outcomes based on limited present-day data.  They can also be used to monitor individuals or groups in order to detect changes in behavior that allow the organization to react before customers or revenues are lost.</w:t>
      </w:r>
    </w:p>
    <w:p w:rsidR="002D44C0" w:rsidRPr="00902B38" w:rsidRDefault="00534B25" w:rsidP="00EE3F52">
      <w:pPr>
        <w:autoSpaceDE w:val="0"/>
        <w:autoSpaceDN w:val="0"/>
        <w:adjustRightInd w:val="0"/>
        <w:spacing w:line="360" w:lineRule="auto"/>
        <w:ind w:firstLine="720"/>
        <w:rPr>
          <w:b/>
        </w:rPr>
      </w:pPr>
      <w:r>
        <w:t>G</w:t>
      </w:r>
      <w:r w:rsidR="002D44C0" w:rsidRPr="00902B38">
        <w:t xml:space="preserve">. </w:t>
      </w:r>
      <w:r w:rsidR="002D44C0" w:rsidRPr="00902B38">
        <w:rPr>
          <w:b/>
        </w:rPr>
        <w:t>Validatin</w:t>
      </w:r>
      <w:r w:rsidR="006B3D80">
        <w:rPr>
          <w:b/>
        </w:rPr>
        <w:t>g Results</w:t>
      </w:r>
    </w:p>
    <w:p w:rsidR="00EE3F52" w:rsidRDefault="00EE3F52" w:rsidP="00EE3F52">
      <w:pPr>
        <w:pStyle w:val="Para"/>
        <w:spacing w:line="360" w:lineRule="auto"/>
        <w:ind w:left="1440" w:firstLine="0"/>
        <w:rPr>
          <w:sz w:val="24"/>
          <w:szCs w:val="24"/>
        </w:rPr>
      </w:pPr>
      <w:r>
        <w:t xml:space="preserve">1. </w:t>
      </w:r>
      <w:r w:rsidRPr="00EE3F52">
        <w:rPr>
          <w:sz w:val="24"/>
          <w:szCs w:val="24"/>
        </w:rPr>
        <w:t xml:space="preserve">A final step of knowledge discovery from the target data and modeling is to attempt to verify the patterns produced by the predictive modeling algorithms in a wider data set. </w:t>
      </w:r>
    </w:p>
    <w:p w:rsidR="00EE3F52" w:rsidRPr="00EE3F52" w:rsidRDefault="00EE3F52" w:rsidP="00EE3F52">
      <w:pPr>
        <w:pStyle w:val="Para"/>
        <w:spacing w:line="360" w:lineRule="auto"/>
        <w:ind w:left="1440" w:firstLine="0"/>
        <w:rPr>
          <w:sz w:val="24"/>
          <w:szCs w:val="24"/>
        </w:rPr>
      </w:pPr>
      <w:r>
        <w:t>2.</w:t>
      </w:r>
      <w:r>
        <w:rPr>
          <w:sz w:val="24"/>
          <w:szCs w:val="24"/>
        </w:rPr>
        <w:t xml:space="preserve"> </w:t>
      </w:r>
      <w:r w:rsidRPr="00EE3F52">
        <w:rPr>
          <w:sz w:val="24"/>
          <w:szCs w:val="24"/>
        </w:rPr>
        <w:t xml:space="preserve">In the evaluation process, the patterns or models identified in the wider data set are applied to a test data set that was not used to develop the predictive modeling algorithm. The resulting output is compared to the desired output. </w:t>
      </w:r>
    </w:p>
    <w:p w:rsidR="00EE3F52" w:rsidRDefault="00EE3F52" w:rsidP="002D44C0">
      <w:pPr>
        <w:autoSpaceDE w:val="0"/>
        <w:autoSpaceDN w:val="0"/>
        <w:adjustRightInd w:val="0"/>
        <w:spacing w:line="360" w:lineRule="auto"/>
        <w:rPr>
          <w:b/>
        </w:rPr>
      </w:pPr>
      <w:r>
        <w:tab/>
        <w:t xml:space="preserve">H. </w:t>
      </w:r>
      <w:r>
        <w:rPr>
          <w:b/>
        </w:rPr>
        <w:t>Appl</w:t>
      </w:r>
      <w:r w:rsidR="006B3D80">
        <w:rPr>
          <w:b/>
        </w:rPr>
        <w:t>ying the Results</w:t>
      </w:r>
    </w:p>
    <w:p w:rsidR="00EE3F52" w:rsidRPr="00EE3F52" w:rsidRDefault="00EE3F52" w:rsidP="00EE3F52">
      <w:pPr>
        <w:pStyle w:val="Para"/>
        <w:spacing w:line="360" w:lineRule="auto"/>
        <w:ind w:left="1440" w:firstLine="0"/>
        <w:rPr>
          <w:sz w:val="24"/>
          <w:szCs w:val="24"/>
        </w:rPr>
      </w:pPr>
      <w:r w:rsidRPr="00EE3F52">
        <w:rPr>
          <w:sz w:val="24"/>
          <w:szCs w:val="24"/>
        </w:rPr>
        <w:t xml:space="preserve">1. Once the models and calculations are in place and have been validated, they are applied to existing and future customer records to improve the efficiency and effectiveness of marketing efforts. For example, specific information captured </w:t>
      </w:r>
      <w:r w:rsidRPr="00EE3F52">
        <w:rPr>
          <w:sz w:val="24"/>
          <w:szCs w:val="24"/>
        </w:rPr>
        <w:lastRenderedPageBreak/>
        <w:t>from a new sales inquiry can be used to classify an individual into the correct market segment.  Based on their market segment, the most appropriate product offering can be prepared and the marketing messages can be adjusted to most resonate with that individual.  Purchasing prospect lists with specific information appended to each record allows an organization to avoid wasting marketing dollars on unlikely purchasers (based on applied predictive models) and focus resources on the most likely buyers and those with the greatest potential lifetime value.</w:t>
      </w:r>
    </w:p>
    <w:p w:rsidR="00902B38" w:rsidRPr="00902B38" w:rsidRDefault="00902B38" w:rsidP="002D44C0">
      <w:pPr>
        <w:autoSpaceDE w:val="0"/>
        <w:autoSpaceDN w:val="0"/>
        <w:adjustRightInd w:val="0"/>
        <w:spacing w:line="360" w:lineRule="auto"/>
        <w:rPr>
          <w:b/>
          <w:bCs/>
        </w:rPr>
      </w:pPr>
    </w:p>
    <w:p w:rsidR="00107A8A" w:rsidRPr="00902B38" w:rsidRDefault="00107A8A" w:rsidP="002D44C0">
      <w:pPr>
        <w:autoSpaceDE w:val="0"/>
        <w:autoSpaceDN w:val="0"/>
        <w:adjustRightInd w:val="0"/>
        <w:spacing w:line="360" w:lineRule="auto"/>
        <w:rPr>
          <w:b/>
          <w:bCs/>
          <w:sz w:val="28"/>
          <w:szCs w:val="28"/>
        </w:rPr>
      </w:pPr>
      <w:r w:rsidRPr="00902B38">
        <w:rPr>
          <w:b/>
          <w:bCs/>
          <w:sz w:val="28"/>
          <w:szCs w:val="28"/>
        </w:rPr>
        <w:t>QUESTIONS FOR REVIEW AND CRITICAL THINKING</w:t>
      </w:r>
    </w:p>
    <w:p w:rsidR="00107A8A" w:rsidRPr="00902B38" w:rsidRDefault="00107A8A" w:rsidP="00C819DC">
      <w:pPr>
        <w:autoSpaceDE w:val="0"/>
        <w:autoSpaceDN w:val="0"/>
        <w:adjustRightInd w:val="0"/>
        <w:spacing w:line="360" w:lineRule="auto"/>
        <w:rPr>
          <w:b/>
          <w:bCs/>
        </w:rPr>
      </w:pPr>
      <w:r w:rsidRPr="00902B38">
        <w:rPr>
          <w:b/>
          <w:bCs/>
        </w:rPr>
        <w:t>1. Distinguish between multiple discriminant analysis and cluster analysis. Give several examples of</w:t>
      </w:r>
      <w:r w:rsidR="00306511" w:rsidRPr="00902B38">
        <w:rPr>
          <w:b/>
          <w:bCs/>
        </w:rPr>
        <w:t xml:space="preserve"> </w:t>
      </w:r>
      <w:r w:rsidRPr="00902B38">
        <w:rPr>
          <w:b/>
          <w:bCs/>
        </w:rPr>
        <w:t>situations in which each might be used.</w:t>
      </w:r>
    </w:p>
    <w:p w:rsidR="00107A8A" w:rsidRDefault="00107A8A" w:rsidP="00C819DC">
      <w:pPr>
        <w:autoSpaceDE w:val="0"/>
        <w:autoSpaceDN w:val="0"/>
        <w:adjustRightInd w:val="0"/>
        <w:spacing w:line="360" w:lineRule="auto"/>
      </w:pPr>
      <w:r w:rsidRPr="00902B38">
        <w:t>Multiple discriminant analysis analyzes the relationship</w:t>
      </w:r>
      <w:r w:rsidR="00124E45" w:rsidRPr="00902B38">
        <w:t>s</w:t>
      </w:r>
      <w:r w:rsidRPr="00902B38">
        <w:t xml:space="preserve"> between a set of metric independent variables and a</w:t>
      </w:r>
      <w:r w:rsidR="00124E45" w:rsidRPr="00902B38">
        <w:t xml:space="preserve"> </w:t>
      </w:r>
      <w:r w:rsidRPr="00902B38">
        <w:t>nominal or categorical dependent variable. It can test a hypothesized relationship and it describes how the</w:t>
      </w:r>
      <w:r w:rsidR="00EC591A">
        <w:t xml:space="preserve"> </w:t>
      </w:r>
      <w:r w:rsidRPr="00902B38">
        <w:t>independent variables discriminate between the groups of the dependent variable.</w:t>
      </w:r>
      <w:r w:rsidR="000D16DD" w:rsidRPr="00902B38">
        <w:t xml:space="preserve"> </w:t>
      </w:r>
      <w:r w:rsidRPr="00902B38">
        <w:t>Cluster analysis is a statistical tool used for clustering people or objects based on a particular criteria or variable</w:t>
      </w:r>
      <w:r w:rsidR="000D16DD" w:rsidRPr="00902B38">
        <w:t xml:space="preserve"> </w:t>
      </w:r>
      <w:r w:rsidRPr="00902B38">
        <w:t>in the study. For example, we might have 15 different measures of benefits and want to cluster people into</w:t>
      </w:r>
      <w:r w:rsidR="000D16DD" w:rsidRPr="00902B38">
        <w:t xml:space="preserve"> </w:t>
      </w:r>
      <w:r w:rsidRPr="00902B38">
        <w:t>benefit groups for market segmentation. The same concept could be used for personal values, attitudes toward</w:t>
      </w:r>
      <w:r w:rsidR="000D16DD" w:rsidRPr="00902B38">
        <w:t xml:space="preserve"> </w:t>
      </w:r>
      <w:r w:rsidRPr="00902B38">
        <w:t>rating healthy alternatives, or the types of restaurants frequented.</w:t>
      </w:r>
      <w:r w:rsidR="000D16DD" w:rsidRPr="00902B38">
        <w:t xml:space="preserve"> </w:t>
      </w:r>
      <w:r w:rsidRPr="00902B38">
        <w:t>Multiple discriminant analysis could be used for segmenting users from nonusers, light from heavy users, patrons</w:t>
      </w:r>
      <w:r w:rsidR="000D16DD" w:rsidRPr="00902B38">
        <w:t xml:space="preserve"> </w:t>
      </w:r>
      <w:r w:rsidRPr="00902B38">
        <w:t xml:space="preserve">from nonpatrons, </w:t>
      </w:r>
      <w:r w:rsidR="00124E45" w:rsidRPr="00902B38">
        <w:t>and a</w:t>
      </w:r>
      <w:r w:rsidRPr="00902B38">
        <w:t xml:space="preserve"> host of other dependent categorical variables. A number of independent variable sets</w:t>
      </w:r>
      <w:r w:rsidR="000D16DD" w:rsidRPr="00902B38">
        <w:t xml:space="preserve"> </w:t>
      </w:r>
      <w:r w:rsidRPr="00902B38">
        <w:t>such as benefits, attributes,</w:t>
      </w:r>
      <w:r w:rsidR="000D16DD" w:rsidRPr="00902B38">
        <w:t xml:space="preserve"> </w:t>
      </w:r>
      <w:r w:rsidRPr="00902B38">
        <w:t xml:space="preserve">knowledge, </w:t>
      </w:r>
      <w:r w:rsidR="000D16DD" w:rsidRPr="00902B38">
        <w:t xml:space="preserve">and </w:t>
      </w:r>
      <w:r w:rsidRPr="00902B38">
        <w:t>preferences could be used to predict group membership.</w:t>
      </w:r>
    </w:p>
    <w:p w:rsidR="002D1DB7" w:rsidRPr="00902B38" w:rsidRDefault="002D1DB7" w:rsidP="00C819DC">
      <w:pPr>
        <w:autoSpaceDE w:val="0"/>
        <w:autoSpaceDN w:val="0"/>
        <w:adjustRightInd w:val="0"/>
        <w:spacing w:line="360" w:lineRule="auto"/>
      </w:pPr>
    </w:p>
    <w:p w:rsidR="00107A8A" w:rsidRPr="00902B38" w:rsidRDefault="00107A8A" w:rsidP="00C819DC">
      <w:pPr>
        <w:autoSpaceDE w:val="0"/>
        <w:autoSpaceDN w:val="0"/>
        <w:adjustRightInd w:val="0"/>
        <w:spacing w:line="360" w:lineRule="auto"/>
        <w:rPr>
          <w:b/>
          <w:bCs/>
        </w:rPr>
      </w:pPr>
      <w:r w:rsidRPr="00902B38">
        <w:rPr>
          <w:b/>
          <w:bCs/>
        </w:rPr>
        <w:t>2. What purpose does multiple regression analysis serve? Give an example of how it might be used in</w:t>
      </w:r>
      <w:r w:rsidR="000D16DD" w:rsidRPr="00902B38">
        <w:rPr>
          <w:b/>
          <w:bCs/>
        </w:rPr>
        <w:t xml:space="preserve"> </w:t>
      </w:r>
      <w:r w:rsidRPr="00902B38">
        <w:rPr>
          <w:b/>
          <w:bCs/>
        </w:rPr>
        <w:t>marketing research. How is the strength of multiple regression measures of association</w:t>
      </w:r>
      <w:r w:rsidR="000D16DD" w:rsidRPr="00902B38">
        <w:rPr>
          <w:b/>
          <w:bCs/>
        </w:rPr>
        <w:t xml:space="preserve"> </w:t>
      </w:r>
      <w:r w:rsidRPr="00902B38">
        <w:rPr>
          <w:b/>
          <w:bCs/>
        </w:rPr>
        <w:t>determined?</w:t>
      </w:r>
    </w:p>
    <w:p w:rsidR="00107A8A" w:rsidRPr="00902B38" w:rsidRDefault="00107A8A" w:rsidP="00C819DC">
      <w:pPr>
        <w:autoSpaceDE w:val="0"/>
        <w:autoSpaceDN w:val="0"/>
        <w:adjustRightInd w:val="0"/>
        <w:spacing w:line="360" w:lineRule="auto"/>
      </w:pPr>
      <w:r w:rsidRPr="00902B38">
        <w:t>Multiple regression analysis is used to examine the relationship between two or more metric predictor variables</w:t>
      </w:r>
      <w:r w:rsidR="000D16DD" w:rsidRPr="00902B38">
        <w:t xml:space="preserve"> </w:t>
      </w:r>
      <w:r w:rsidRPr="00902B38">
        <w:t xml:space="preserve">and one metric dependent variable. </w:t>
      </w:r>
      <w:r w:rsidR="00827617" w:rsidRPr="00902B38">
        <w:t xml:space="preserve">It can also be used to generate predictions for the dependent variable, given a combination of values for the independent variables. </w:t>
      </w:r>
      <w:r w:rsidRPr="00902B38">
        <w:t>Multiple regression analysis has many applications in marketing research.</w:t>
      </w:r>
      <w:r w:rsidR="000D16DD" w:rsidRPr="00902B38">
        <w:t xml:space="preserve"> </w:t>
      </w:r>
      <w:r w:rsidRPr="00902B38">
        <w:t xml:space="preserve">One general application relates </w:t>
      </w:r>
      <w:r w:rsidRPr="00902B38">
        <w:lastRenderedPageBreak/>
        <w:t>to determining the effects of various marketing variables on sales or market share.</w:t>
      </w:r>
      <w:r w:rsidR="000D16DD" w:rsidRPr="00902B38">
        <w:t xml:space="preserve"> </w:t>
      </w:r>
      <w:r w:rsidRPr="00902B38">
        <w:t xml:space="preserve">The Coefficient of Determination </w:t>
      </w:r>
      <w:r w:rsidR="00827617" w:rsidRPr="00902B38">
        <w:t>or</w:t>
      </w:r>
      <w:r w:rsidR="000D16DD" w:rsidRPr="00902B38">
        <w:t xml:space="preserve"> </w:t>
      </w:r>
      <w:r w:rsidR="000D16DD" w:rsidRPr="00902B38">
        <w:rPr>
          <w:b/>
          <w:i/>
        </w:rPr>
        <w:t>R</w:t>
      </w:r>
      <w:r w:rsidR="000D16DD" w:rsidRPr="00902B38">
        <w:rPr>
          <w:b/>
          <w:i/>
          <w:vertAlign w:val="superscript"/>
        </w:rPr>
        <w:t xml:space="preserve">2 </w:t>
      </w:r>
      <w:r w:rsidRPr="00902B38">
        <w:t>provide</w:t>
      </w:r>
      <w:r w:rsidR="00827617" w:rsidRPr="00902B38">
        <w:t>s</w:t>
      </w:r>
      <w:r w:rsidRPr="00902B38">
        <w:t xml:space="preserve"> </w:t>
      </w:r>
      <w:r w:rsidR="00827617" w:rsidRPr="00902B38">
        <w:t>a</w:t>
      </w:r>
      <w:r w:rsidR="000D16DD" w:rsidRPr="00902B38">
        <w:t xml:space="preserve"> </w:t>
      </w:r>
      <w:r w:rsidRPr="00902B38">
        <w:t>measure of the percentage of variation in the dependent variable</w:t>
      </w:r>
      <w:r w:rsidR="000D16DD" w:rsidRPr="00902B38">
        <w:t xml:space="preserve"> </w:t>
      </w:r>
      <w:r w:rsidRPr="00902B38">
        <w:t>explained by variation in the independent variable(s).</w:t>
      </w:r>
    </w:p>
    <w:p w:rsidR="00EC591A" w:rsidRDefault="00EC591A" w:rsidP="00C819DC">
      <w:pPr>
        <w:autoSpaceDE w:val="0"/>
        <w:autoSpaceDN w:val="0"/>
        <w:adjustRightInd w:val="0"/>
        <w:spacing w:line="360" w:lineRule="auto"/>
        <w:rPr>
          <w:b/>
          <w:bCs/>
        </w:rPr>
      </w:pPr>
    </w:p>
    <w:p w:rsidR="00107A8A" w:rsidRPr="00902B38" w:rsidRDefault="00107A8A" w:rsidP="00C819DC">
      <w:pPr>
        <w:autoSpaceDE w:val="0"/>
        <w:autoSpaceDN w:val="0"/>
        <w:adjustRightInd w:val="0"/>
        <w:spacing w:line="360" w:lineRule="auto"/>
        <w:rPr>
          <w:b/>
          <w:bCs/>
        </w:rPr>
      </w:pPr>
      <w:r w:rsidRPr="00902B38">
        <w:rPr>
          <w:b/>
          <w:bCs/>
        </w:rPr>
        <w:t>3. What is a dummy variable? Give an example using a dummy variable.</w:t>
      </w:r>
    </w:p>
    <w:p w:rsidR="00107A8A" w:rsidRPr="00902B38" w:rsidRDefault="000D16DD" w:rsidP="00C819DC">
      <w:pPr>
        <w:autoSpaceDE w:val="0"/>
        <w:autoSpaceDN w:val="0"/>
        <w:adjustRightInd w:val="0"/>
        <w:spacing w:line="360" w:lineRule="auto"/>
      </w:pPr>
      <w:r w:rsidRPr="00902B38">
        <w:t>The term “</w:t>
      </w:r>
      <w:r w:rsidR="00107A8A" w:rsidRPr="00902B38">
        <w:t>dummy variable</w:t>
      </w:r>
      <w:r w:rsidRPr="00902B38">
        <w:t>”</w:t>
      </w:r>
      <w:r w:rsidR="00107A8A" w:rsidRPr="00902B38">
        <w:t xml:space="preserve"> describe</w:t>
      </w:r>
      <w:r w:rsidRPr="00902B38">
        <w:t>s</w:t>
      </w:r>
      <w:r w:rsidR="00107A8A" w:rsidRPr="00902B38">
        <w:t xml:space="preserve"> the cod</w:t>
      </w:r>
      <w:r w:rsidRPr="00902B38">
        <w:t>ing</w:t>
      </w:r>
      <w:r w:rsidR="00107A8A" w:rsidRPr="00902B38">
        <w:t xml:space="preserve"> </w:t>
      </w:r>
      <w:r w:rsidRPr="00902B38">
        <w:t>of</w:t>
      </w:r>
      <w:r w:rsidR="00107A8A" w:rsidRPr="00902B38">
        <w:t xml:space="preserve"> nominally scaled independent variables</w:t>
      </w:r>
      <w:r w:rsidRPr="00902B38">
        <w:t xml:space="preserve"> so that they can be used </w:t>
      </w:r>
      <w:r w:rsidR="00107A8A" w:rsidRPr="00902B38">
        <w:t xml:space="preserve">in regression analysis. An example of a dummy variable </w:t>
      </w:r>
      <w:r w:rsidRPr="00902B38">
        <w:t>for a measure of location of birth would be</w:t>
      </w:r>
    </w:p>
    <w:p w:rsidR="00107A8A" w:rsidRPr="00902B38" w:rsidRDefault="000D16DD" w:rsidP="00C819DC">
      <w:pPr>
        <w:autoSpaceDE w:val="0"/>
        <w:autoSpaceDN w:val="0"/>
        <w:adjustRightInd w:val="0"/>
        <w:spacing w:line="360" w:lineRule="auto"/>
      </w:pPr>
      <w:r w:rsidRPr="00902B38">
        <w:t>0 = b</w:t>
      </w:r>
      <w:r w:rsidR="00107A8A" w:rsidRPr="00902B38">
        <w:t>orn in the United States</w:t>
      </w:r>
      <w:r w:rsidRPr="00902B38">
        <w:t>, 1 = b</w:t>
      </w:r>
      <w:r w:rsidR="00107A8A" w:rsidRPr="00902B38">
        <w:t>orn outside the United States</w:t>
      </w:r>
    </w:p>
    <w:p w:rsidR="00EC591A" w:rsidRDefault="00EC591A" w:rsidP="00C819DC">
      <w:pPr>
        <w:autoSpaceDE w:val="0"/>
        <w:autoSpaceDN w:val="0"/>
        <w:adjustRightInd w:val="0"/>
        <w:spacing w:line="360" w:lineRule="auto"/>
        <w:rPr>
          <w:b/>
          <w:bCs/>
        </w:rPr>
      </w:pPr>
    </w:p>
    <w:p w:rsidR="00FF4219" w:rsidRPr="00902B38" w:rsidRDefault="00FF4219" w:rsidP="00C819DC">
      <w:pPr>
        <w:autoSpaceDE w:val="0"/>
        <w:autoSpaceDN w:val="0"/>
        <w:adjustRightInd w:val="0"/>
        <w:spacing w:line="360" w:lineRule="auto"/>
        <w:rPr>
          <w:b/>
          <w:bCs/>
        </w:rPr>
      </w:pPr>
      <w:r w:rsidRPr="00902B38">
        <w:rPr>
          <w:b/>
          <w:bCs/>
        </w:rPr>
        <w:t>4. Describe the potential problem of collinearity and multiple regression. How might a researcher test for</w:t>
      </w:r>
      <w:r w:rsidR="000D16DD" w:rsidRPr="00902B38">
        <w:rPr>
          <w:b/>
          <w:bCs/>
        </w:rPr>
        <w:t xml:space="preserve"> </w:t>
      </w:r>
      <w:r w:rsidRPr="00902B38">
        <w:rPr>
          <w:b/>
          <w:bCs/>
        </w:rPr>
        <w:t>collinearity? If collinearity is a problem, what should the researcher do?</w:t>
      </w:r>
    </w:p>
    <w:p w:rsidR="00FF4219" w:rsidRPr="00902B38" w:rsidRDefault="00FF4219" w:rsidP="00C819DC">
      <w:pPr>
        <w:autoSpaceDE w:val="0"/>
        <w:autoSpaceDN w:val="0"/>
        <w:adjustRightInd w:val="0"/>
        <w:spacing w:line="360" w:lineRule="auto"/>
      </w:pPr>
      <w:proofErr w:type="spellStart"/>
      <w:r w:rsidRPr="00902B38">
        <w:t>Collinearity</w:t>
      </w:r>
      <w:proofErr w:type="spellEnd"/>
      <w:r w:rsidRPr="00902B38">
        <w:t xml:space="preserve"> </w:t>
      </w:r>
      <w:r w:rsidR="00827617" w:rsidRPr="00902B38">
        <w:t>refers to</w:t>
      </w:r>
      <w:r w:rsidRPr="00902B38">
        <w:t xml:space="preserve"> the condition when a </w:t>
      </w:r>
      <w:r w:rsidR="000D16DD" w:rsidRPr="00902B38">
        <w:t xml:space="preserve">significant </w:t>
      </w:r>
      <w:r w:rsidRPr="00902B38">
        <w:t xml:space="preserve">correlation exists between two </w:t>
      </w:r>
      <w:r w:rsidR="000D16DD" w:rsidRPr="00902B38">
        <w:t xml:space="preserve">or more </w:t>
      </w:r>
      <w:r w:rsidRPr="00902B38">
        <w:t>independent</w:t>
      </w:r>
      <w:r w:rsidR="000D16DD" w:rsidRPr="00902B38">
        <w:t xml:space="preserve"> </w:t>
      </w:r>
      <w:r w:rsidRPr="00902B38">
        <w:t xml:space="preserve">variables. This condition </w:t>
      </w:r>
      <w:r w:rsidR="000D16DD" w:rsidRPr="00902B38">
        <w:t>reduces the statistical power of significance tests for the regression coefficients</w:t>
      </w:r>
      <w:r w:rsidRPr="00902B38">
        <w:t>. One can test for collinearity by</w:t>
      </w:r>
      <w:r w:rsidR="000D16DD" w:rsidRPr="00902B38">
        <w:t xml:space="preserve"> </w:t>
      </w:r>
      <w:r w:rsidRPr="00902B38">
        <w:t>examining the correlation matrix. If there is a value higher than .30, the researcher should consider corrective</w:t>
      </w:r>
      <w:r w:rsidR="000D16DD" w:rsidRPr="00902B38">
        <w:t xml:space="preserve"> </w:t>
      </w:r>
      <w:r w:rsidRPr="00902B38">
        <w:t>action. This correction might be accomplished be dropping one of the correlated variables, or collapsing the</w:t>
      </w:r>
      <w:r w:rsidR="000D16DD" w:rsidRPr="00902B38">
        <w:t xml:space="preserve"> </w:t>
      </w:r>
      <w:r w:rsidR="00827617" w:rsidRPr="00902B38">
        <w:t xml:space="preserve">correlated </w:t>
      </w:r>
      <w:r w:rsidRPr="00902B38">
        <w:t>variables into a single variable.</w:t>
      </w:r>
    </w:p>
    <w:p w:rsidR="00EC591A" w:rsidRDefault="00EC591A" w:rsidP="00C819DC">
      <w:pPr>
        <w:autoSpaceDE w:val="0"/>
        <w:autoSpaceDN w:val="0"/>
        <w:adjustRightInd w:val="0"/>
        <w:spacing w:line="360" w:lineRule="auto"/>
        <w:rPr>
          <w:b/>
          <w:bCs/>
        </w:rPr>
      </w:pPr>
    </w:p>
    <w:p w:rsidR="00FF4219" w:rsidRPr="00902B38" w:rsidRDefault="00FF4219" w:rsidP="00C819DC">
      <w:pPr>
        <w:autoSpaceDE w:val="0"/>
        <w:autoSpaceDN w:val="0"/>
        <w:adjustRightInd w:val="0"/>
        <w:spacing w:line="360" w:lineRule="auto"/>
        <w:rPr>
          <w:b/>
          <w:bCs/>
        </w:rPr>
      </w:pPr>
      <w:r w:rsidRPr="00902B38">
        <w:rPr>
          <w:b/>
          <w:bCs/>
        </w:rPr>
        <w:t>5. A sales manager examined age data, education level, a personality measure that indicated introvertedness</w:t>
      </w:r>
      <w:r w:rsidR="000D16DD" w:rsidRPr="00902B38">
        <w:rPr>
          <w:b/>
          <w:bCs/>
        </w:rPr>
        <w:t xml:space="preserve"> </w:t>
      </w:r>
      <w:r w:rsidRPr="00902B38">
        <w:rPr>
          <w:b/>
          <w:bCs/>
        </w:rPr>
        <w:t>/ extrovertedness, and levels of sales attained by the company’s 120-person sales force. The technique</w:t>
      </w:r>
      <w:r w:rsidR="000D16DD" w:rsidRPr="00902B38">
        <w:rPr>
          <w:b/>
          <w:bCs/>
        </w:rPr>
        <w:t xml:space="preserve"> </w:t>
      </w:r>
      <w:r w:rsidRPr="00902B38">
        <w:rPr>
          <w:b/>
          <w:bCs/>
        </w:rPr>
        <w:t>used was multiple regression analysis. After analyzing the data, the sales manager said, “It is apparent</w:t>
      </w:r>
      <w:r w:rsidR="000D16DD" w:rsidRPr="00902B38">
        <w:rPr>
          <w:b/>
          <w:bCs/>
        </w:rPr>
        <w:t xml:space="preserve"> </w:t>
      </w:r>
      <w:r w:rsidRPr="00902B38">
        <w:rPr>
          <w:b/>
          <w:bCs/>
        </w:rPr>
        <w:t>to me that the higher level of education and the greater the degree of extrovertedness a salesperson has,</w:t>
      </w:r>
      <w:r w:rsidR="000D16DD" w:rsidRPr="00902B38">
        <w:rPr>
          <w:b/>
          <w:bCs/>
        </w:rPr>
        <w:t xml:space="preserve"> </w:t>
      </w:r>
      <w:r w:rsidRPr="00902B38">
        <w:rPr>
          <w:b/>
          <w:bCs/>
        </w:rPr>
        <w:t>the higher will be an individual’s level of sales. In other words, a good education and being extroverted</w:t>
      </w:r>
      <w:r w:rsidR="000D16DD" w:rsidRPr="00902B38">
        <w:rPr>
          <w:b/>
          <w:bCs/>
        </w:rPr>
        <w:t xml:space="preserve"> </w:t>
      </w:r>
      <w:r w:rsidRPr="00902B38">
        <w:rPr>
          <w:b/>
          <w:bCs/>
        </w:rPr>
        <w:t>cause a person to sell more.” Would you agree or disagree with the sales manager’s conclusions? Why?</w:t>
      </w:r>
    </w:p>
    <w:p w:rsidR="00902B38" w:rsidRPr="00902B38" w:rsidRDefault="00902B38" w:rsidP="00C819DC">
      <w:pPr>
        <w:autoSpaceDE w:val="0"/>
        <w:autoSpaceDN w:val="0"/>
        <w:adjustRightInd w:val="0"/>
        <w:spacing w:line="360" w:lineRule="auto"/>
        <w:rPr>
          <w:b/>
          <w:bCs/>
        </w:rPr>
      </w:pPr>
    </w:p>
    <w:p w:rsidR="00FF4219" w:rsidRPr="00902B38" w:rsidRDefault="0044226B" w:rsidP="00C819DC">
      <w:pPr>
        <w:autoSpaceDE w:val="0"/>
        <w:autoSpaceDN w:val="0"/>
        <w:adjustRightInd w:val="0"/>
        <w:spacing w:line="360" w:lineRule="auto"/>
      </w:pPr>
      <w:r w:rsidRPr="00902B38">
        <w:t>The manager should consider whether age and education are correlated (collinearity), as older salesperson</w:t>
      </w:r>
      <w:r w:rsidR="00827617" w:rsidRPr="00902B38">
        <w:t>s</w:t>
      </w:r>
      <w:r w:rsidRPr="00902B38">
        <w:t xml:space="preserve"> may have greater education and thus the “education effect” may really be an “age/experience effect.” It is also plausible that the extroverted salespersons are also older, as </w:t>
      </w:r>
      <w:r w:rsidRPr="00902B38">
        <w:lastRenderedPageBreak/>
        <w:t xml:space="preserve">greater experience generally leads to </w:t>
      </w:r>
      <w:r w:rsidR="000D05B6" w:rsidRPr="00902B38">
        <w:t>greater confidence and performance.</w:t>
      </w:r>
      <w:r w:rsidRPr="00902B38">
        <w:t xml:space="preserve"> </w:t>
      </w:r>
      <w:r w:rsidR="000D05B6" w:rsidRPr="00902B38">
        <w:t>Another important issue is whether the manager has correctly specified the regression model. It is likely that many other factors that have a significant impact on salesperson performance</w:t>
      </w:r>
      <w:r w:rsidR="00827617" w:rsidRPr="00902B38">
        <w:t xml:space="preserve"> have not been included in the model</w:t>
      </w:r>
      <w:r w:rsidR="000D05B6" w:rsidRPr="00902B38">
        <w:t xml:space="preserve">. Any of these could be confounded with the included variables. Perhaps most importantly, the manager should </w:t>
      </w:r>
      <w:r w:rsidR="00FF4219" w:rsidRPr="00902B38">
        <w:t>keep in mind that causation can never be proven with statistical evidence alone.</w:t>
      </w:r>
    </w:p>
    <w:p w:rsidR="00EC591A" w:rsidRDefault="00EC591A" w:rsidP="00C819DC">
      <w:pPr>
        <w:autoSpaceDE w:val="0"/>
        <w:autoSpaceDN w:val="0"/>
        <w:adjustRightInd w:val="0"/>
        <w:spacing w:line="360" w:lineRule="auto"/>
        <w:rPr>
          <w:b/>
          <w:bCs/>
        </w:rPr>
      </w:pPr>
    </w:p>
    <w:p w:rsidR="00FF4219" w:rsidRPr="00902B38" w:rsidRDefault="00FF4219" w:rsidP="00C819DC">
      <w:pPr>
        <w:autoSpaceDE w:val="0"/>
        <w:autoSpaceDN w:val="0"/>
        <w:adjustRightInd w:val="0"/>
        <w:spacing w:line="360" w:lineRule="auto"/>
        <w:rPr>
          <w:b/>
          <w:bCs/>
        </w:rPr>
      </w:pPr>
      <w:r w:rsidRPr="00902B38">
        <w:rPr>
          <w:b/>
          <w:bCs/>
        </w:rPr>
        <w:t>6. The factors produced and the result of the factor loadings from factor analysis are mathematical</w:t>
      </w:r>
      <w:r w:rsidR="00902B38" w:rsidRPr="00902B38">
        <w:rPr>
          <w:b/>
          <w:bCs/>
        </w:rPr>
        <w:t xml:space="preserve"> </w:t>
      </w:r>
      <w:r w:rsidRPr="00902B38">
        <w:rPr>
          <w:b/>
          <w:bCs/>
        </w:rPr>
        <w:t>constructs. It is the task of the researcher to make sense out of these factors. The following table lists</w:t>
      </w:r>
      <w:r w:rsidR="000D05B6" w:rsidRPr="00902B38">
        <w:rPr>
          <w:b/>
          <w:bCs/>
        </w:rPr>
        <w:t xml:space="preserve"> </w:t>
      </w:r>
      <w:r w:rsidRPr="00902B38">
        <w:rPr>
          <w:b/>
          <w:bCs/>
        </w:rPr>
        <w:t>four factors produced from a study of cable TV viewers. What label would you put on each of these</w:t>
      </w:r>
      <w:r w:rsidR="000D05B6" w:rsidRPr="00902B38">
        <w:rPr>
          <w:b/>
          <w:bCs/>
        </w:rPr>
        <w:t xml:space="preserve"> </w:t>
      </w:r>
      <w:r w:rsidRPr="00902B38">
        <w:rPr>
          <w:b/>
          <w:bCs/>
        </w:rPr>
        <w:t>factors? Why?</w:t>
      </w:r>
    </w:p>
    <w:p w:rsidR="00902B38" w:rsidRPr="00902B38" w:rsidRDefault="00902B38" w:rsidP="00C819DC">
      <w:pPr>
        <w:autoSpaceDE w:val="0"/>
        <w:autoSpaceDN w:val="0"/>
        <w:adjustRightInd w:val="0"/>
        <w:spacing w:line="360" w:lineRule="auto"/>
        <w:rPr>
          <w:b/>
          <w:bCs/>
        </w:rPr>
      </w:pPr>
    </w:p>
    <w:p w:rsidR="00FF4219" w:rsidRPr="00902B38" w:rsidRDefault="00FF4219" w:rsidP="00C819DC">
      <w:pPr>
        <w:autoSpaceDE w:val="0"/>
        <w:autoSpaceDN w:val="0"/>
        <w:adjustRightInd w:val="0"/>
        <w:spacing w:line="360" w:lineRule="auto"/>
      </w:pPr>
      <w:r w:rsidRPr="00902B38">
        <w:t>See the text</w:t>
      </w:r>
      <w:r w:rsidR="002D1DB7">
        <w:t xml:space="preserve"> (p489)</w:t>
      </w:r>
      <w:r w:rsidRPr="00902B38">
        <w:t xml:space="preserve"> for the table.</w:t>
      </w:r>
    </w:p>
    <w:p w:rsidR="00FF4219" w:rsidRPr="00902B38" w:rsidRDefault="00FF4219" w:rsidP="00C819DC">
      <w:pPr>
        <w:numPr>
          <w:ilvl w:val="0"/>
          <w:numId w:val="1"/>
        </w:numPr>
        <w:tabs>
          <w:tab w:val="clear" w:pos="720"/>
        </w:tabs>
        <w:autoSpaceDE w:val="0"/>
        <w:autoSpaceDN w:val="0"/>
        <w:adjustRightInd w:val="0"/>
        <w:spacing w:line="360" w:lineRule="auto"/>
        <w:ind w:left="180" w:hanging="180"/>
      </w:pPr>
      <w:r w:rsidRPr="00902B38">
        <w:t>Factor 1 Variety of programming or repetitive programming</w:t>
      </w:r>
      <w:r w:rsidR="000D05B6" w:rsidRPr="00902B38">
        <w:t>.</w:t>
      </w:r>
      <w:r w:rsidRPr="00902B38">
        <w:t xml:space="preserve"> All of the questions deal with the movie channels</w:t>
      </w:r>
      <w:r w:rsidR="000D05B6" w:rsidRPr="00902B38">
        <w:t xml:space="preserve"> </w:t>
      </w:r>
      <w:r w:rsidRPr="00902B38">
        <w:t>playing the same movies over and over again.</w:t>
      </w:r>
    </w:p>
    <w:p w:rsidR="00FF4219" w:rsidRPr="00902B38" w:rsidRDefault="00FF4219" w:rsidP="00C819DC">
      <w:pPr>
        <w:numPr>
          <w:ilvl w:val="0"/>
          <w:numId w:val="1"/>
        </w:numPr>
        <w:tabs>
          <w:tab w:val="clear" w:pos="720"/>
        </w:tabs>
        <w:autoSpaceDE w:val="0"/>
        <w:autoSpaceDN w:val="0"/>
        <w:adjustRightInd w:val="0"/>
        <w:spacing w:line="360" w:lineRule="auto"/>
        <w:ind w:left="180" w:hanging="180"/>
      </w:pPr>
      <w:r w:rsidRPr="00902B38">
        <w:t>Factor 2 Emotional programming or “Tear-jerking” programming. All of the items are about programming that</w:t>
      </w:r>
      <w:r w:rsidR="000D05B6" w:rsidRPr="00902B38">
        <w:t xml:space="preserve"> e</w:t>
      </w:r>
      <w:r w:rsidRPr="00902B38">
        <w:t>licits an emotional response.</w:t>
      </w:r>
    </w:p>
    <w:p w:rsidR="00FF4219" w:rsidRPr="00902B38" w:rsidRDefault="00FF4219" w:rsidP="00C819DC">
      <w:pPr>
        <w:numPr>
          <w:ilvl w:val="0"/>
          <w:numId w:val="1"/>
        </w:numPr>
        <w:tabs>
          <w:tab w:val="clear" w:pos="720"/>
        </w:tabs>
        <w:autoSpaceDE w:val="0"/>
        <w:autoSpaceDN w:val="0"/>
        <w:adjustRightInd w:val="0"/>
        <w:spacing w:line="360" w:lineRule="auto"/>
        <w:ind w:left="180" w:hanging="180"/>
      </w:pPr>
      <w:r w:rsidRPr="00902B38">
        <w:t>Factor 3 Religious programming. These questions measure the viewers’ opinions of religious programs.</w:t>
      </w:r>
    </w:p>
    <w:p w:rsidR="00FF4219" w:rsidRPr="00902B38" w:rsidRDefault="00FF4219" w:rsidP="00C819DC">
      <w:pPr>
        <w:numPr>
          <w:ilvl w:val="0"/>
          <w:numId w:val="1"/>
        </w:numPr>
        <w:tabs>
          <w:tab w:val="clear" w:pos="720"/>
        </w:tabs>
        <w:autoSpaceDE w:val="0"/>
        <w:autoSpaceDN w:val="0"/>
        <w:adjustRightInd w:val="0"/>
        <w:spacing w:line="360" w:lineRule="auto"/>
        <w:ind w:left="180" w:hanging="180"/>
      </w:pPr>
      <w:r w:rsidRPr="00902B38">
        <w:t>Factor 4 Home entertain</w:t>
      </w:r>
      <w:r w:rsidR="00827617" w:rsidRPr="00902B38">
        <w:t>ment</w:t>
      </w:r>
      <w:r w:rsidRPr="00902B38">
        <w:t>. The items measure the viewers’ preferences for viewing movies at</w:t>
      </w:r>
      <w:r w:rsidR="000D05B6" w:rsidRPr="00902B38">
        <w:t xml:space="preserve"> </w:t>
      </w:r>
      <w:r w:rsidRPr="00902B38">
        <w:t>home.</w:t>
      </w:r>
    </w:p>
    <w:p w:rsidR="00FF4219" w:rsidRPr="00902B38" w:rsidRDefault="00FF4219" w:rsidP="00C819DC">
      <w:pPr>
        <w:autoSpaceDE w:val="0"/>
        <w:autoSpaceDN w:val="0"/>
        <w:adjustRightInd w:val="0"/>
        <w:spacing w:line="360" w:lineRule="auto"/>
        <w:rPr>
          <w:b/>
          <w:bCs/>
        </w:rPr>
      </w:pPr>
      <w:r w:rsidRPr="00902B38">
        <w:rPr>
          <w:b/>
          <w:bCs/>
        </w:rPr>
        <w:t>7. The following table is a discriminant analysis that examines responses to various attitudinal questions</w:t>
      </w:r>
      <w:r w:rsidR="000D05B6" w:rsidRPr="00902B38">
        <w:rPr>
          <w:b/>
          <w:bCs/>
        </w:rPr>
        <w:t xml:space="preserve"> </w:t>
      </w:r>
      <w:r w:rsidRPr="00902B38">
        <w:rPr>
          <w:b/>
          <w:bCs/>
        </w:rPr>
        <w:t>from cable TV users, former cable TV users, and people that have never used cable TV. Looking at the</w:t>
      </w:r>
      <w:r w:rsidR="000D05B6" w:rsidRPr="00902B38">
        <w:rPr>
          <w:b/>
          <w:bCs/>
        </w:rPr>
        <w:t xml:space="preserve"> </w:t>
      </w:r>
      <w:r w:rsidRPr="00902B38">
        <w:rPr>
          <w:b/>
          <w:bCs/>
        </w:rPr>
        <w:t>various discriminant weights, what can you say about each of the three groups?</w:t>
      </w:r>
    </w:p>
    <w:p w:rsidR="00902B38" w:rsidRPr="00902B38" w:rsidRDefault="00902B38" w:rsidP="00C819DC">
      <w:pPr>
        <w:autoSpaceDE w:val="0"/>
        <w:autoSpaceDN w:val="0"/>
        <w:adjustRightInd w:val="0"/>
        <w:spacing w:line="360" w:lineRule="auto"/>
        <w:rPr>
          <w:b/>
          <w:bCs/>
        </w:rPr>
      </w:pPr>
    </w:p>
    <w:p w:rsidR="00FF4219" w:rsidRPr="00902B38" w:rsidRDefault="00F2242A" w:rsidP="00C819DC">
      <w:pPr>
        <w:autoSpaceDE w:val="0"/>
        <w:autoSpaceDN w:val="0"/>
        <w:adjustRightInd w:val="0"/>
        <w:spacing w:line="360" w:lineRule="auto"/>
      </w:pPr>
      <w:r w:rsidRPr="00902B38">
        <w:t>For “users,” the most discriminating variables are A19 (easygoing on repairs) and A18 (no repair service)</w:t>
      </w:r>
      <w:r w:rsidR="00FF4219" w:rsidRPr="00902B38">
        <w:t>.</w:t>
      </w:r>
      <w:r w:rsidRPr="00902B38">
        <w:t xml:space="preserve"> For “formers,” the most discriminating variables are A4 and A18 (burned out on repeats and no repair service, respectively). For the “nevers,” the most discriminating variables are A7 and A19 (breakdown complainer and easygoing on repairs, respectively). These results suggest </w:t>
      </w:r>
      <w:r w:rsidRPr="00902B38">
        <w:lastRenderedPageBreak/>
        <w:t>that concerns about</w:t>
      </w:r>
      <w:r w:rsidR="00827617" w:rsidRPr="00902B38">
        <w:t>,</w:t>
      </w:r>
      <w:r w:rsidRPr="00902B38">
        <w:t xml:space="preserve"> or reactions to</w:t>
      </w:r>
      <w:r w:rsidR="00827617" w:rsidRPr="00902B38">
        <w:t>,</w:t>
      </w:r>
      <w:r w:rsidRPr="00902B38">
        <w:t xml:space="preserve"> service failure (breakdowns/repairs) are the most predictive of whether a consumer is a user, a former user, or never a user.</w:t>
      </w:r>
    </w:p>
    <w:p w:rsidR="00EC591A" w:rsidRDefault="00EC591A" w:rsidP="00C819DC">
      <w:pPr>
        <w:autoSpaceDE w:val="0"/>
        <w:autoSpaceDN w:val="0"/>
        <w:adjustRightInd w:val="0"/>
        <w:spacing w:line="360" w:lineRule="auto"/>
        <w:rPr>
          <w:b/>
          <w:bCs/>
        </w:rPr>
      </w:pPr>
    </w:p>
    <w:p w:rsidR="00FF4219" w:rsidRPr="00902B38" w:rsidRDefault="00FF4219" w:rsidP="00C819DC">
      <w:pPr>
        <w:autoSpaceDE w:val="0"/>
        <w:autoSpaceDN w:val="0"/>
        <w:adjustRightInd w:val="0"/>
        <w:spacing w:line="360" w:lineRule="auto"/>
        <w:rPr>
          <w:b/>
          <w:bCs/>
        </w:rPr>
      </w:pPr>
      <w:r w:rsidRPr="00902B38">
        <w:rPr>
          <w:b/>
          <w:bCs/>
        </w:rPr>
        <w:t>8. The following table shows regression coefficients for two dependent variables. The first dependent</w:t>
      </w:r>
      <w:r w:rsidR="00F2242A" w:rsidRPr="00902B38">
        <w:rPr>
          <w:b/>
          <w:bCs/>
        </w:rPr>
        <w:t xml:space="preserve"> </w:t>
      </w:r>
      <w:r w:rsidRPr="00902B38">
        <w:rPr>
          <w:b/>
          <w:bCs/>
        </w:rPr>
        <w:t>variable is willingness to spend money for cable TV. The independent variables are responses to</w:t>
      </w:r>
      <w:r w:rsidR="00F2242A" w:rsidRPr="00902B38">
        <w:rPr>
          <w:b/>
          <w:bCs/>
        </w:rPr>
        <w:t xml:space="preserve"> </w:t>
      </w:r>
      <w:r w:rsidRPr="00902B38">
        <w:rPr>
          <w:b/>
          <w:bCs/>
        </w:rPr>
        <w:t>attitudinal statements. The second dependent variable is stated desire never to allow cable TV in their</w:t>
      </w:r>
      <w:r w:rsidR="00F2242A" w:rsidRPr="00902B38">
        <w:rPr>
          <w:b/>
          <w:bCs/>
        </w:rPr>
        <w:t xml:space="preserve"> </w:t>
      </w:r>
      <w:r w:rsidRPr="00902B38">
        <w:rPr>
          <w:b/>
          <w:bCs/>
        </w:rPr>
        <w:t>homes. By examining the regression coefficients, what can you say about persons willing to spend</w:t>
      </w:r>
      <w:r w:rsidR="00F2242A" w:rsidRPr="00902B38">
        <w:rPr>
          <w:b/>
          <w:bCs/>
        </w:rPr>
        <w:t xml:space="preserve"> </w:t>
      </w:r>
      <w:r w:rsidRPr="00902B38">
        <w:rPr>
          <w:b/>
          <w:bCs/>
        </w:rPr>
        <w:t>money for cable TV and those that will not allow cable TV in their home?</w:t>
      </w:r>
    </w:p>
    <w:p w:rsidR="00902B38" w:rsidRPr="00902B38" w:rsidRDefault="00902B38" w:rsidP="00902B38">
      <w:pPr>
        <w:autoSpaceDE w:val="0"/>
        <w:autoSpaceDN w:val="0"/>
        <w:adjustRightInd w:val="0"/>
        <w:rPr>
          <w:b/>
          <w:bCs/>
        </w:rPr>
      </w:pPr>
    </w:p>
    <w:p w:rsidR="00FF4219" w:rsidRPr="00902B38" w:rsidRDefault="00FF4219" w:rsidP="002D44C0">
      <w:pPr>
        <w:autoSpaceDE w:val="0"/>
        <w:autoSpaceDN w:val="0"/>
        <w:adjustRightInd w:val="0"/>
        <w:spacing w:line="360" w:lineRule="auto"/>
      </w:pPr>
      <w:r w:rsidRPr="00902B38">
        <w:t>See the text</w:t>
      </w:r>
      <w:r w:rsidR="002D1DB7">
        <w:t xml:space="preserve"> (p490)</w:t>
      </w:r>
      <w:r w:rsidRPr="00902B38">
        <w:t xml:space="preserve"> for table.</w:t>
      </w:r>
    </w:p>
    <w:p w:rsidR="0074231C" w:rsidRPr="00902B38" w:rsidRDefault="0074231C" w:rsidP="002D44C0">
      <w:pPr>
        <w:autoSpaceDE w:val="0"/>
        <w:autoSpaceDN w:val="0"/>
        <w:adjustRightInd w:val="0"/>
        <w:spacing w:line="360" w:lineRule="auto"/>
      </w:pPr>
      <w:r w:rsidRPr="00902B38">
        <w:t xml:space="preserve">Those who are willing to spend money for cable </w:t>
      </w:r>
      <w:r w:rsidR="00463B70" w:rsidRPr="00902B38">
        <w:t xml:space="preserve">television </w:t>
      </w:r>
      <w:r w:rsidRPr="00902B38">
        <w:t>enjoy watching movies and comedy, and they are likely to do</w:t>
      </w:r>
      <w:r w:rsidR="00463B70" w:rsidRPr="00902B38">
        <w:t xml:space="preserve"> </w:t>
      </w:r>
      <w:r w:rsidRPr="00902B38">
        <w:t>so late at night. They may be somewhat lonely</w:t>
      </w:r>
      <w:r w:rsidR="00463B70" w:rsidRPr="00902B38">
        <w:t xml:space="preserve"> </w:t>
      </w:r>
      <w:r w:rsidR="00827617" w:rsidRPr="00902B38">
        <w:t xml:space="preserve">(“forlorn”) </w:t>
      </w:r>
      <w:r w:rsidR="00463B70" w:rsidRPr="00902B38">
        <w:t xml:space="preserve">and may have a greater need for external sources of “stimulation,” such as might be offered by television programming. </w:t>
      </w:r>
      <w:r w:rsidRPr="00902B38">
        <w:t>They are also dissatisfied with the service level and wish the</w:t>
      </w:r>
      <w:r w:rsidR="00463B70" w:rsidRPr="00902B38">
        <w:t xml:space="preserve"> </w:t>
      </w:r>
      <w:r w:rsidRPr="00902B38">
        <w:t>cable stations offered more variety.</w:t>
      </w:r>
      <w:r w:rsidR="00463B70" w:rsidRPr="00902B38">
        <w:t xml:space="preserve"> </w:t>
      </w:r>
      <w:r w:rsidRPr="00902B38">
        <w:t xml:space="preserve">Those who will not allow cable in their homes do not enjoy watching sporting events, object to sex on </w:t>
      </w:r>
      <w:r w:rsidR="00463B70" w:rsidRPr="00902B38">
        <w:t>television</w:t>
      </w:r>
      <w:r w:rsidRPr="00902B38">
        <w:t>, and do</w:t>
      </w:r>
      <w:r w:rsidR="00463B70" w:rsidRPr="00902B38">
        <w:t xml:space="preserve"> </w:t>
      </w:r>
      <w:r w:rsidRPr="00902B38">
        <w:t xml:space="preserve">not feel a need for many choices in their </w:t>
      </w:r>
      <w:r w:rsidR="00463B70" w:rsidRPr="00902B38">
        <w:t xml:space="preserve">television </w:t>
      </w:r>
      <w:r w:rsidRPr="00902B38">
        <w:t>programming.</w:t>
      </w:r>
    </w:p>
    <w:p w:rsidR="00CF307A" w:rsidRDefault="00CF307A" w:rsidP="002D44C0">
      <w:pPr>
        <w:autoSpaceDE w:val="0"/>
        <w:autoSpaceDN w:val="0"/>
        <w:adjustRightInd w:val="0"/>
        <w:spacing w:line="360" w:lineRule="auto"/>
        <w:rPr>
          <w:b/>
          <w:bCs/>
          <w:sz w:val="28"/>
          <w:szCs w:val="28"/>
        </w:rPr>
      </w:pPr>
    </w:p>
    <w:p w:rsidR="0074231C" w:rsidRPr="00902B38" w:rsidRDefault="00902B38" w:rsidP="002D44C0">
      <w:pPr>
        <w:autoSpaceDE w:val="0"/>
        <w:autoSpaceDN w:val="0"/>
        <w:adjustRightInd w:val="0"/>
        <w:spacing w:line="360" w:lineRule="auto"/>
        <w:rPr>
          <w:b/>
          <w:bCs/>
          <w:sz w:val="28"/>
          <w:szCs w:val="28"/>
        </w:rPr>
      </w:pPr>
      <w:r w:rsidRPr="00902B38">
        <w:rPr>
          <w:b/>
          <w:bCs/>
          <w:sz w:val="28"/>
          <w:szCs w:val="28"/>
        </w:rPr>
        <w:t>REAL-LIFE RESEARCH</w:t>
      </w:r>
    </w:p>
    <w:p w:rsidR="0074231C" w:rsidRPr="00902B38" w:rsidRDefault="0074231C" w:rsidP="002D44C0">
      <w:pPr>
        <w:autoSpaceDE w:val="0"/>
        <w:autoSpaceDN w:val="0"/>
        <w:adjustRightInd w:val="0"/>
        <w:spacing w:line="360" w:lineRule="auto"/>
        <w:rPr>
          <w:b/>
          <w:bCs/>
        </w:rPr>
      </w:pPr>
      <w:r w:rsidRPr="00902B38">
        <w:rPr>
          <w:b/>
          <w:bCs/>
        </w:rPr>
        <w:t xml:space="preserve">Case </w:t>
      </w:r>
      <w:r w:rsidR="00463B70" w:rsidRPr="00902B38">
        <w:rPr>
          <w:b/>
          <w:bCs/>
        </w:rPr>
        <w:t>18</w:t>
      </w:r>
      <w:r w:rsidRPr="00902B38">
        <w:rPr>
          <w:b/>
          <w:bCs/>
        </w:rPr>
        <w:t>.1 – Satisfaction Research for Pizza Quik</w:t>
      </w:r>
    </w:p>
    <w:p w:rsidR="00463B70" w:rsidRPr="00902B38" w:rsidRDefault="0074231C" w:rsidP="002D44C0">
      <w:pPr>
        <w:autoSpaceDE w:val="0"/>
        <w:autoSpaceDN w:val="0"/>
        <w:adjustRightInd w:val="0"/>
        <w:spacing w:line="360" w:lineRule="auto"/>
      </w:pPr>
      <w:r w:rsidRPr="00902B38">
        <w:t>Key Points</w:t>
      </w:r>
      <w:r w:rsidR="00902B38" w:rsidRPr="00902B38">
        <w:t>:</w:t>
      </w:r>
    </w:p>
    <w:p w:rsidR="00463B70" w:rsidRPr="00902B38" w:rsidRDefault="00463B70" w:rsidP="002D44C0">
      <w:pPr>
        <w:numPr>
          <w:ilvl w:val="0"/>
          <w:numId w:val="2"/>
        </w:numPr>
        <w:tabs>
          <w:tab w:val="clear" w:pos="720"/>
        </w:tabs>
        <w:autoSpaceDE w:val="0"/>
        <w:autoSpaceDN w:val="0"/>
        <w:adjustRightInd w:val="0"/>
        <w:spacing w:line="360" w:lineRule="auto"/>
        <w:ind w:left="180" w:hanging="180"/>
      </w:pPr>
      <w:r w:rsidRPr="00902B38">
        <w:t>Pizza Quik wants to know what performance factors define quality for their customers, which of these factors are most important to their customers, and how well Pizza Quik delivers these quality factors.</w:t>
      </w:r>
    </w:p>
    <w:p w:rsidR="00463B70" w:rsidRPr="00902B38" w:rsidRDefault="00463B70" w:rsidP="002D44C0">
      <w:pPr>
        <w:numPr>
          <w:ilvl w:val="0"/>
          <w:numId w:val="2"/>
        </w:numPr>
        <w:tabs>
          <w:tab w:val="clear" w:pos="720"/>
        </w:tabs>
        <w:autoSpaceDE w:val="0"/>
        <w:autoSpaceDN w:val="0"/>
        <w:adjustRightInd w:val="0"/>
        <w:spacing w:line="360" w:lineRule="auto"/>
        <w:ind w:left="180" w:hanging="180"/>
      </w:pPr>
      <w:r w:rsidRPr="00902B38">
        <w:t>Survey data was collected and a regression analysis conducted. The regression equation was:</w:t>
      </w:r>
    </w:p>
    <w:p w:rsidR="00463B70" w:rsidRPr="00902B38" w:rsidRDefault="00463B70" w:rsidP="002D44C0">
      <w:pPr>
        <w:numPr>
          <w:ilvl w:val="1"/>
          <w:numId w:val="2"/>
        </w:numPr>
        <w:autoSpaceDE w:val="0"/>
        <w:autoSpaceDN w:val="0"/>
        <w:adjustRightInd w:val="0"/>
        <w:spacing w:line="360" w:lineRule="auto"/>
        <w:rPr>
          <w:b/>
          <w:bCs/>
        </w:rPr>
      </w:pPr>
      <w:r w:rsidRPr="00902B38">
        <w:t xml:space="preserve"> S = .48</w:t>
      </w:r>
      <w:r w:rsidRPr="00902B38">
        <w:rPr>
          <w:b/>
          <w:i/>
        </w:rPr>
        <w:t>X</w:t>
      </w:r>
      <w:r w:rsidRPr="00902B38">
        <w:rPr>
          <w:b/>
          <w:i/>
          <w:vertAlign w:val="subscript"/>
        </w:rPr>
        <w:t>1</w:t>
      </w:r>
      <w:r w:rsidRPr="00902B38">
        <w:t xml:space="preserve">+ </w:t>
      </w:r>
      <w:r w:rsidR="006C0722" w:rsidRPr="00902B38">
        <w:t>.</w:t>
      </w:r>
      <w:r w:rsidRPr="00902B38">
        <w:t>13</w:t>
      </w:r>
      <w:r w:rsidRPr="00902B38">
        <w:rPr>
          <w:b/>
          <w:i/>
        </w:rPr>
        <w:t>X</w:t>
      </w:r>
      <w:r w:rsidRPr="00902B38">
        <w:rPr>
          <w:b/>
          <w:i/>
          <w:vertAlign w:val="subscript"/>
        </w:rPr>
        <w:t>2</w:t>
      </w:r>
      <w:r w:rsidRPr="00902B38">
        <w:t xml:space="preserve"> + .27</w:t>
      </w:r>
      <w:r w:rsidRPr="00902B38">
        <w:rPr>
          <w:b/>
          <w:i/>
        </w:rPr>
        <w:t>X</w:t>
      </w:r>
      <w:r w:rsidRPr="00902B38">
        <w:rPr>
          <w:b/>
          <w:i/>
          <w:vertAlign w:val="subscript"/>
        </w:rPr>
        <w:t>3</w:t>
      </w:r>
      <w:r w:rsidRPr="00902B38">
        <w:t xml:space="preserve"> + .42</w:t>
      </w:r>
      <w:r w:rsidRPr="00902B38">
        <w:rPr>
          <w:b/>
          <w:i/>
        </w:rPr>
        <w:t>X</w:t>
      </w:r>
      <w:r w:rsidRPr="00902B38">
        <w:rPr>
          <w:b/>
          <w:i/>
          <w:vertAlign w:val="subscript"/>
        </w:rPr>
        <w:t>4</w:t>
      </w:r>
      <w:r w:rsidRPr="00902B38">
        <w:t xml:space="preserve"> + .57</w:t>
      </w:r>
      <w:r w:rsidRPr="00902B38">
        <w:rPr>
          <w:b/>
          <w:i/>
        </w:rPr>
        <w:t>X</w:t>
      </w:r>
      <w:r w:rsidRPr="00902B38">
        <w:rPr>
          <w:b/>
          <w:i/>
          <w:vertAlign w:val="subscript"/>
        </w:rPr>
        <w:t>5</w:t>
      </w:r>
      <w:r w:rsidRPr="00902B38">
        <w:t xml:space="preserve">. </w:t>
      </w:r>
    </w:p>
    <w:p w:rsidR="00463B70" w:rsidRPr="00902B38" w:rsidRDefault="00463B70" w:rsidP="002D44C0">
      <w:pPr>
        <w:numPr>
          <w:ilvl w:val="1"/>
          <w:numId w:val="2"/>
        </w:numPr>
        <w:autoSpaceDE w:val="0"/>
        <w:autoSpaceDN w:val="0"/>
        <w:adjustRightInd w:val="0"/>
        <w:spacing w:line="360" w:lineRule="auto"/>
        <w:rPr>
          <w:b/>
          <w:bCs/>
        </w:rPr>
      </w:pPr>
      <w:r w:rsidRPr="00902B38">
        <w:t xml:space="preserve">Average ratings were S = 7.3, </w:t>
      </w:r>
      <w:r w:rsidRPr="00902B38">
        <w:rPr>
          <w:b/>
          <w:i/>
        </w:rPr>
        <w:t>X</w:t>
      </w:r>
      <w:r w:rsidRPr="00902B38">
        <w:rPr>
          <w:b/>
          <w:i/>
          <w:vertAlign w:val="subscript"/>
        </w:rPr>
        <w:t>1</w:t>
      </w:r>
      <w:r w:rsidRPr="00902B38">
        <w:t xml:space="preserve"> = 6.8, </w:t>
      </w:r>
      <w:r w:rsidRPr="00902B38">
        <w:rPr>
          <w:b/>
          <w:i/>
        </w:rPr>
        <w:t>X</w:t>
      </w:r>
      <w:r w:rsidRPr="00902B38">
        <w:rPr>
          <w:b/>
          <w:i/>
          <w:vertAlign w:val="subscript"/>
        </w:rPr>
        <w:t>1</w:t>
      </w:r>
      <w:r w:rsidRPr="00902B38">
        <w:t xml:space="preserve"> = 7.7, </w:t>
      </w:r>
      <w:r w:rsidRPr="00902B38">
        <w:rPr>
          <w:b/>
          <w:i/>
        </w:rPr>
        <w:t>X</w:t>
      </w:r>
      <w:r w:rsidRPr="00902B38">
        <w:rPr>
          <w:b/>
          <w:i/>
          <w:vertAlign w:val="subscript"/>
        </w:rPr>
        <w:t>3</w:t>
      </w:r>
      <w:r w:rsidRPr="00902B38">
        <w:t xml:space="preserve"> = 8.4, </w:t>
      </w:r>
      <w:r w:rsidRPr="00902B38">
        <w:rPr>
          <w:b/>
          <w:i/>
        </w:rPr>
        <w:t>X</w:t>
      </w:r>
      <w:r w:rsidRPr="00902B38">
        <w:rPr>
          <w:b/>
          <w:i/>
          <w:vertAlign w:val="subscript"/>
        </w:rPr>
        <w:t>4</w:t>
      </w:r>
      <w:r w:rsidRPr="00902B38">
        <w:t xml:space="preserve"> = 6.9, and </w:t>
      </w:r>
      <w:r w:rsidRPr="00902B38">
        <w:rPr>
          <w:b/>
          <w:i/>
        </w:rPr>
        <w:t>X</w:t>
      </w:r>
      <w:r w:rsidRPr="00902B38">
        <w:rPr>
          <w:b/>
          <w:i/>
          <w:vertAlign w:val="subscript"/>
        </w:rPr>
        <w:t>5</w:t>
      </w:r>
      <w:r w:rsidRPr="00902B38">
        <w:t xml:space="preserve"> = 8.2.</w:t>
      </w:r>
    </w:p>
    <w:p w:rsidR="00902B38" w:rsidRPr="00902B38" w:rsidRDefault="00902B38" w:rsidP="002D44C0">
      <w:pPr>
        <w:numPr>
          <w:ilvl w:val="1"/>
          <w:numId w:val="2"/>
        </w:numPr>
        <w:autoSpaceDE w:val="0"/>
        <w:autoSpaceDN w:val="0"/>
        <w:adjustRightInd w:val="0"/>
        <w:spacing w:line="360" w:lineRule="auto"/>
        <w:rPr>
          <w:b/>
          <w:bCs/>
        </w:rPr>
      </w:pPr>
    </w:p>
    <w:p w:rsidR="0074231C" w:rsidRPr="00902B38" w:rsidRDefault="0074231C" w:rsidP="002D44C0">
      <w:pPr>
        <w:autoSpaceDE w:val="0"/>
        <w:autoSpaceDN w:val="0"/>
        <w:adjustRightInd w:val="0"/>
        <w:spacing w:line="360" w:lineRule="auto"/>
        <w:rPr>
          <w:b/>
          <w:bCs/>
        </w:rPr>
      </w:pPr>
      <w:r w:rsidRPr="00902B38">
        <w:rPr>
          <w:b/>
          <w:bCs/>
        </w:rPr>
        <w:t>Questions</w:t>
      </w:r>
    </w:p>
    <w:p w:rsidR="0074231C" w:rsidRPr="00902B38" w:rsidRDefault="0074231C" w:rsidP="00EC591A">
      <w:pPr>
        <w:autoSpaceDE w:val="0"/>
        <w:autoSpaceDN w:val="0"/>
        <w:adjustRightInd w:val="0"/>
        <w:rPr>
          <w:b/>
          <w:bCs/>
        </w:rPr>
      </w:pPr>
      <w:r w:rsidRPr="00902B38">
        <w:rPr>
          <w:b/>
          <w:bCs/>
        </w:rPr>
        <w:lastRenderedPageBreak/>
        <w:t>1. Plot the importance and performance scores in a matrix. One axis would be importance from low to high,</w:t>
      </w:r>
      <w:r w:rsidR="00463B70" w:rsidRPr="00902B38">
        <w:rPr>
          <w:b/>
          <w:bCs/>
        </w:rPr>
        <w:t xml:space="preserve"> </w:t>
      </w:r>
      <w:r w:rsidRPr="00902B38">
        <w:rPr>
          <w:b/>
          <w:bCs/>
        </w:rPr>
        <w:t>and the other would be performance from low to high.</w:t>
      </w:r>
    </w:p>
    <w:p w:rsidR="007C2DB1" w:rsidRPr="00902B38" w:rsidRDefault="00463C68" w:rsidP="002D44C0">
      <w:pPr>
        <w:autoSpaceDE w:val="0"/>
        <w:autoSpaceDN w:val="0"/>
        <w:adjustRightInd w:val="0"/>
        <w:spacing w:line="360" w:lineRule="auto"/>
        <w:rPr>
          <w:bCs/>
          <w:sz w:val="18"/>
          <w:szCs w:val="18"/>
        </w:rPr>
      </w:pPr>
      <w:r>
        <w:rPr>
          <w:noProof/>
          <w:lang w:eastAsia="zh-CN"/>
        </w:rPr>
        <w:drawing>
          <wp:inline distT="0" distB="0" distL="0" distR="0" wp14:anchorId="4F650B92" wp14:editId="7279CCAF">
            <wp:extent cx="3980815" cy="2601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980815" cy="2601595"/>
                    </a:xfrm>
                    <a:prstGeom prst="rect">
                      <a:avLst/>
                    </a:prstGeom>
                    <a:noFill/>
                    <a:ln w="9525">
                      <a:noFill/>
                      <a:miter lim="800000"/>
                      <a:headEnd/>
                      <a:tailEnd/>
                    </a:ln>
                  </pic:spPr>
                </pic:pic>
              </a:graphicData>
            </a:graphic>
          </wp:inline>
        </w:drawing>
      </w:r>
    </w:p>
    <w:p w:rsidR="007C2DB1" w:rsidRPr="00902B38" w:rsidRDefault="007C2DB1" w:rsidP="002D44C0">
      <w:pPr>
        <w:autoSpaceDE w:val="0"/>
        <w:autoSpaceDN w:val="0"/>
        <w:adjustRightInd w:val="0"/>
        <w:spacing w:line="360" w:lineRule="auto"/>
        <w:rPr>
          <w:bCs/>
          <w:sz w:val="18"/>
          <w:szCs w:val="18"/>
        </w:rPr>
      </w:pPr>
    </w:p>
    <w:p w:rsidR="0074231C" w:rsidRDefault="0074231C" w:rsidP="00EC591A">
      <w:pPr>
        <w:autoSpaceDE w:val="0"/>
        <w:autoSpaceDN w:val="0"/>
        <w:adjustRightInd w:val="0"/>
        <w:rPr>
          <w:b/>
          <w:bCs/>
        </w:rPr>
      </w:pPr>
      <w:r w:rsidRPr="00902B38">
        <w:rPr>
          <w:b/>
          <w:bCs/>
        </w:rPr>
        <w:t>2. Which quadrant should you pay the most attention to? Why?</w:t>
      </w:r>
    </w:p>
    <w:p w:rsidR="00EC591A" w:rsidRPr="00902B38" w:rsidRDefault="00EC591A" w:rsidP="00EC591A">
      <w:pPr>
        <w:autoSpaceDE w:val="0"/>
        <w:autoSpaceDN w:val="0"/>
        <w:adjustRightInd w:val="0"/>
        <w:rPr>
          <w:b/>
          <w:bCs/>
        </w:rPr>
      </w:pPr>
    </w:p>
    <w:p w:rsidR="0074231C" w:rsidRPr="00902B38" w:rsidRDefault="007C2DB1" w:rsidP="002D44C0">
      <w:pPr>
        <w:autoSpaceDE w:val="0"/>
        <w:autoSpaceDN w:val="0"/>
        <w:adjustRightInd w:val="0"/>
        <w:spacing w:line="360" w:lineRule="auto"/>
      </w:pPr>
      <w:r w:rsidRPr="00902B38">
        <w:t>In principle, you would attend to all quadrants for a full understanding of your situation. In terms of attractiveness, t</w:t>
      </w:r>
      <w:r w:rsidR="0074231C" w:rsidRPr="00902B38">
        <w:t xml:space="preserve">he </w:t>
      </w:r>
      <w:r w:rsidRPr="00902B38">
        <w:t xml:space="preserve">upper right </w:t>
      </w:r>
      <w:r w:rsidR="0074231C" w:rsidRPr="00902B38">
        <w:t>quadrant contains the elements that are rated by customers as the most important service factors</w:t>
      </w:r>
      <w:r w:rsidRPr="00902B38">
        <w:t xml:space="preserve"> and where performance is greatest (being good at the right things).</w:t>
      </w:r>
    </w:p>
    <w:p w:rsidR="00EC591A" w:rsidRDefault="00EC591A" w:rsidP="00EC591A">
      <w:pPr>
        <w:autoSpaceDE w:val="0"/>
        <w:autoSpaceDN w:val="0"/>
        <w:adjustRightInd w:val="0"/>
        <w:rPr>
          <w:b/>
          <w:bCs/>
        </w:rPr>
      </w:pPr>
    </w:p>
    <w:p w:rsidR="0074231C" w:rsidRDefault="0074231C" w:rsidP="00EC591A">
      <w:pPr>
        <w:autoSpaceDE w:val="0"/>
        <w:autoSpaceDN w:val="0"/>
        <w:adjustRightInd w:val="0"/>
        <w:rPr>
          <w:b/>
          <w:bCs/>
        </w:rPr>
      </w:pPr>
      <w:r w:rsidRPr="00902B38">
        <w:rPr>
          <w:b/>
          <w:bCs/>
        </w:rPr>
        <w:t>3. Which quadrant or quadrants should you pay the least attention to? Why?</w:t>
      </w:r>
    </w:p>
    <w:p w:rsidR="00EC591A" w:rsidRPr="00902B38" w:rsidRDefault="00EC591A" w:rsidP="00EC591A">
      <w:pPr>
        <w:autoSpaceDE w:val="0"/>
        <w:autoSpaceDN w:val="0"/>
        <w:adjustRightInd w:val="0"/>
        <w:rPr>
          <w:b/>
          <w:bCs/>
        </w:rPr>
      </w:pPr>
    </w:p>
    <w:p w:rsidR="0074231C" w:rsidRDefault="007C2DB1" w:rsidP="002D44C0">
      <w:pPr>
        <w:autoSpaceDE w:val="0"/>
        <w:autoSpaceDN w:val="0"/>
        <w:adjustRightInd w:val="0"/>
        <w:spacing w:line="360" w:lineRule="auto"/>
      </w:pPr>
      <w:r w:rsidRPr="00902B38">
        <w:t>The upper left quadrant contains items that are unimportant to consumers but where performance is high (being good at the wrong things).</w:t>
      </w:r>
    </w:p>
    <w:p w:rsidR="00EC591A" w:rsidRPr="00902B38" w:rsidRDefault="00EC591A" w:rsidP="002D44C0">
      <w:pPr>
        <w:autoSpaceDE w:val="0"/>
        <w:autoSpaceDN w:val="0"/>
        <w:adjustRightInd w:val="0"/>
        <w:spacing w:line="360" w:lineRule="auto"/>
      </w:pPr>
    </w:p>
    <w:p w:rsidR="0074231C" w:rsidRDefault="0074231C" w:rsidP="00EC591A">
      <w:pPr>
        <w:autoSpaceDE w:val="0"/>
        <w:autoSpaceDN w:val="0"/>
        <w:adjustRightInd w:val="0"/>
        <w:rPr>
          <w:b/>
          <w:bCs/>
        </w:rPr>
      </w:pPr>
      <w:r w:rsidRPr="00902B38">
        <w:rPr>
          <w:b/>
          <w:bCs/>
        </w:rPr>
        <w:t>4. Based upon your analysis, where would you advise the company to focus its efforts? What is the</w:t>
      </w:r>
      <w:r w:rsidR="00902B38">
        <w:rPr>
          <w:b/>
          <w:bCs/>
        </w:rPr>
        <w:t xml:space="preserve"> </w:t>
      </w:r>
      <w:r w:rsidRPr="00902B38">
        <w:rPr>
          <w:b/>
          <w:bCs/>
        </w:rPr>
        <w:t>rationale behind this advice?</w:t>
      </w:r>
    </w:p>
    <w:p w:rsidR="00EC591A" w:rsidRPr="00902B38" w:rsidRDefault="00EC591A" w:rsidP="00EC591A">
      <w:pPr>
        <w:autoSpaceDE w:val="0"/>
        <w:autoSpaceDN w:val="0"/>
        <w:adjustRightInd w:val="0"/>
        <w:rPr>
          <w:b/>
          <w:bCs/>
        </w:rPr>
      </w:pPr>
    </w:p>
    <w:p w:rsidR="0074231C" w:rsidRPr="00902B38" w:rsidRDefault="0074231C" w:rsidP="002D44C0">
      <w:pPr>
        <w:autoSpaceDE w:val="0"/>
        <w:autoSpaceDN w:val="0"/>
        <w:adjustRightInd w:val="0"/>
        <w:spacing w:line="360" w:lineRule="auto"/>
      </w:pPr>
      <w:r w:rsidRPr="00902B38">
        <w:t>Quality of food is the second most important service factor and holds the lowest customer appraisal rating. Th</w:t>
      </w:r>
      <w:r w:rsidR="009F57EE" w:rsidRPr="00902B38">
        <w:t xml:space="preserve">is </w:t>
      </w:r>
      <w:r w:rsidRPr="00902B38">
        <w:t xml:space="preserve">would be a good place to start. </w:t>
      </w:r>
      <w:r w:rsidR="009F57EE" w:rsidRPr="00902B38">
        <w:t xml:space="preserve">One </w:t>
      </w:r>
      <w:r w:rsidRPr="00902B38">
        <w:t>problem is that we don’t know how much it would cost to improve any of these</w:t>
      </w:r>
      <w:r w:rsidR="009F57EE" w:rsidRPr="00902B38">
        <w:t xml:space="preserve"> </w:t>
      </w:r>
      <w:r w:rsidRPr="00902B38">
        <w:t xml:space="preserve">service factors. What </w:t>
      </w:r>
      <w:r w:rsidR="009F57EE" w:rsidRPr="00902B38">
        <w:t xml:space="preserve">we </w:t>
      </w:r>
      <w:r w:rsidRPr="00902B38">
        <w:t>would want to do is to work on the factor that would produce the highest return on</w:t>
      </w:r>
      <w:r w:rsidR="009F57EE" w:rsidRPr="00902B38">
        <w:t xml:space="preserve"> </w:t>
      </w:r>
      <w:r w:rsidRPr="00902B38">
        <w:t>investment for achieving an improved score.</w:t>
      </w:r>
    </w:p>
    <w:p w:rsidR="00185C9E" w:rsidRPr="00902B38" w:rsidRDefault="00185C9E" w:rsidP="002D44C0">
      <w:pPr>
        <w:autoSpaceDE w:val="0"/>
        <w:autoSpaceDN w:val="0"/>
        <w:adjustRightInd w:val="0"/>
        <w:spacing w:line="360" w:lineRule="auto"/>
        <w:rPr>
          <w:b/>
          <w:bCs/>
        </w:rPr>
      </w:pPr>
    </w:p>
    <w:p w:rsidR="00500D46" w:rsidRDefault="00500D46" w:rsidP="002D44C0">
      <w:pPr>
        <w:autoSpaceDE w:val="0"/>
        <w:autoSpaceDN w:val="0"/>
        <w:adjustRightInd w:val="0"/>
        <w:spacing w:line="360" w:lineRule="auto"/>
        <w:rPr>
          <w:b/>
          <w:bCs/>
        </w:rPr>
      </w:pPr>
    </w:p>
    <w:sectPr w:rsidR="00500D46" w:rsidSect="00EC591A">
      <w:headerReference w:type="default" r:id="rId10"/>
      <w:footerReference w:type="default" r:id="rId11"/>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009" w:rsidRDefault="008A4009" w:rsidP="00902B38">
      <w:r>
        <w:separator/>
      </w:r>
    </w:p>
  </w:endnote>
  <w:endnote w:type="continuationSeparator" w:id="0">
    <w:p w:rsidR="008A4009" w:rsidRDefault="008A4009" w:rsidP="00902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enir-Black">
    <w:panose1 w:val="00000000000000000000"/>
    <w:charset w:val="4D"/>
    <w:family w:val="auto"/>
    <w:notTrueType/>
    <w:pitch w:val="default"/>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HelveticaNeue-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BoldItalic">
    <w:panose1 w:val="00000000000000000000"/>
    <w:charset w:val="4D"/>
    <w:family w:val="auto"/>
    <w:notTrueType/>
    <w:pitch w:val="default"/>
    <w:sig w:usb0="00000003" w:usb1="00000000" w:usb2="00000000" w:usb3="00000000" w:csb0="00000001" w:csb1="00000000"/>
  </w:font>
  <w:font w:name="Futura">
    <w:panose1 w:val="00000000000000000000"/>
    <w:charset w:val="4D"/>
    <w:family w:val="auto"/>
    <w:notTrueType/>
    <w:pitch w:val="default"/>
    <w:sig w:usb0="00000003" w:usb1="00000000" w:usb2="00000000" w:usb3="00000000" w:csb0="00000001" w:csb1="00000000"/>
  </w:font>
  <w:font w:name="HelveticaNeue-BoldItalic">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69" w:rsidRDefault="008E6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009" w:rsidRDefault="008A4009" w:rsidP="00902B38">
      <w:r>
        <w:separator/>
      </w:r>
    </w:p>
  </w:footnote>
  <w:footnote w:type="continuationSeparator" w:id="0">
    <w:p w:rsidR="008A4009" w:rsidRDefault="008A4009" w:rsidP="00902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69" w:rsidRDefault="008E62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0266"/>
    <w:multiLevelType w:val="hybridMultilevel"/>
    <w:tmpl w:val="6E867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C109C"/>
    <w:multiLevelType w:val="hybridMultilevel"/>
    <w:tmpl w:val="63284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D3FAB"/>
    <w:multiLevelType w:val="hybridMultilevel"/>
    <w:tmpl w:val="C284B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05288"/>
    <w:multiLevelType w:val="hybridMultilevel"/>
    <w:tmpl w:val="F48A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46CF5"/>
    <w:multiLevelType w:val="hybridMultilevel"/>
    <w:tmpl w:val="8D8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4031B57"/>
    <w:multiLevelType w:val="hybridMultilevel"/>
    <w:tmpl w:val="24F2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006E7B"/>
    <w:multiLevelType w:val="hybridMultilevel"/>
    <w:tmpl w:val="02466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6E173B"/>
    <w:multiLevelType w:val="hybridMultilevel"/>
    <w:tmpl w:val="1C44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72CEB"/>
    <w:multiLevelType w:val="hybridMultilevel"/>
    <w:tmpl w:val="C594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616441"/>
    <w:multiLevelType w:val="hybridMultilevel"/>
    <w:tmpl w:val="0C4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E608E6"/>
    <w:multiLevelType w:val="hybridMultilevel"/>
    <w:tmpl w:val="D5B0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8303F2"/>
    <w:multiLevelType w:val="hybridMultilevel"/>
    <w:tmpl w:val="FA60E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48770B"/>
    <w:multiLevelType w:val="hybridMultilevel"/>
    <w:tmpl w:val="79AAF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B28B9"/>
    <w:multiLevelType w:val="hybridMultilevel"/>
    <w:tmpl w:val="017E8A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3A182F"/>
    <w:multiLevelType w:val="hybridMultilevel"/>
    <w:tmpl w:val="CBD8B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EA43D1"/>
    <w:multiLevelType w:val="hybridMultilevel"/>
    <w:tmpl w:val="CC9620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7FA2F8D"/>
    <w:multiLevelType w:val="hybridMultilevel"/>
    <w:tmpl w:val="0BA8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9C2B0F"/>
    <w:multiLevelType w:val="hybridMultilevel"/>
    <w:tmpl w:val="1A3E0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BB57E6"/>
    <w:multiLevelType w:val="hybridMultilevel"/>
    <w:tmpl w:val="A59E4B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E572FD5"/>
    <w:multiLevelType w:val="hybridMultilevel"/>
    <w:tmpl w:val="6778FE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86072F"/>
    <w:multiLevelType w:val="hybridMultilevel"/>
    <w:tmpl w:val="45CA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7"/>
  </w:num>
  <w:num w:numId="4">
    <w:abstractNumId w:val="22"/>
  </w:num>
  <w:num w:numId="5">
    <w:abstractNumId w:val="18"/>
  </w:num>
  <w:num w:numId="6">
    <w:abstractNumId w:val="2"/>
  </w:num>
  <w:num w:numId="7">
    <w:abstractNumId w:val="9"/>
  </w:num>
  <w:num w:numId="8">
    <w:abstractNumId w:val="10"/>
  </w:num>
  <w:num w:numId="9">
    <w:abstractNumId w:val="20"/>
  </w:num>
  <w:num w:numId="10">
    <w:abstractNumId w:val="8"/>
  </w:num>
  <w:num w:numId="11">
    <w:abstractNumId w:val="12"/>
  </w:num>
  <w:num w:numId="12">
    <w:abstractNumId w:val="5"/>
  </w:num>
  <w:num w:numId="13">
    <w:abstractNumId w:val="7"/>
  </w:num>
  <w:num w:numId="14">
    <w:abstractNumId w:val="0"/>
  </w:num>
  <w:num w:numId="15">
    <w:abstractNumId w:val="14"/>
  </w:num>
  <w:num w:numId="16">
    <w:abstractNumId w:val="11"/>
  </w:num>
  <w:num w:numId="17">
    <w:abstractNumId w:val="3"/>
  </w:num>
  <w:num w:numId="18">
    <w:abstractNumId w:val="15"/>
  </w:num>
  <w:num w:numId="19">
    <w:abstractNumId w:val="6"/>
  </w:num>
  <w:num w:numId="20">
    <w:abstractNumId w:val="16"/>
  </w:num>
  <w:num w:numId="21">
    <w:abstractNumId w:val="19"/>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AD"/>
    <w:rsid w:val="000123EE"/>
    <w:rsid w:val="00040C12"/>
    <w:rsid w:val="00044FEC"/>
    <w:rsid w:val="00060DBA"/>
    <w:rsid w:val="00076187"/>
    <w:rsid w:val="000B1862"/>
    <w:rsid w:val="000B368E"/>
    <w:rsid w:val="000D05B6"/>
    <w:rsid w:val="000D16DD"/>
    <w:rsid w:val="000E044D"/>
    <w:rsid w:val="00102677"/>
    <w:rsid w:val="00107A8A"/>
    <w:rsid w:val="00124E45"/>
    <w:rsid w:val="00125CD7"/>
    <w:rsid w:val="0014175C"/>
    <w:rsid w:val="00157665"/>
    <w:rsid w:val="00170440"/>
    <w:rsid w:val="00185C9E"/>
    <w:rsid w:val="0018770B"/>
    <w:rsid w:val="001B2C45"/>
    <w:rsid w:val="001C0A09"/>
    <w:rsid w:val="001D069D"/>
    <w:rsid w:val="001E7F47"/>
    <w:rsid w:val="001F5F20"/>
    <w:rsid w:val="00213A60"/>
    <w:rsid w:val="0024227D"/>
    <w:rsid w:val="00242EC8"/>
    <w:rsid w:val="002579AA"/>
    <w:rsid w:val="00274478"/>
    <w:rsid w:val="00282D24"/>
    <w:rsid w:val="0028692A"/>
    <w:rsid w:val="002D1DB7"/>
    <w:rsid w:val="002D44C0"/>
    <w:rsid w:val="002F46E3"/>
    <w:rsid w:val="00305513"/>
    <w:rsid w:val="00306511"/>
    <w:rsid w:val="00307B56"/>
    <w:rsid w:val="00317487"/>
    <w:rsid w:val="003850A9"/>
    <w:rsid w:val="00390929"/>
    <w:rsid w:val="003B5D06"/>
    <w:rsid w:val="003D4448"/>
    <w:rsid w:val="00431659"/>
    <w:rsid w:val="00432616"/>
    <w:rsid w:val="0044226B"/>
    <w:rsid w:val="00451D3A"/>
    <w:rsid w:val="00463B70"/>
    <w:rsid w:val="00463C68"/>
    <w:rsid w:val="00475822"/>
    <w:rsid w:val="004B1ACC"/>
    <w:rsid w:val="00500D46"/>
    <w:rsid w:val="00505807"/>
    <w:rsid w:val="00534B25"/>
    <w:rsid w:val="00540657"/>
    <w:rsid w:val="005438BB"/>
    <w:rsid w:val="0055380F"/>
    <w:rsid w:val="00592A32"/>
    <w:rsid w:val="005B47CA"/>
    <w:rsid w:val="005B5EC2"/>
    <w:rsid w:val="005C4810"/>
    <w:rsid w:val="005D0D3B"/>
    <w:rsid w:val="006314F9"/>
    <w:rsid w:val="00677898"/>
    <w:rsid w:val="00695112"/>
    <w:rsid w:val="006B17D6"/>
    <w:rsid w:val="006B3D80"/>
    <w:rsid w:val="006C0722"/>
    <w:rsid w:val="006D1D33"/>
    <w:rsid w:val="006E553D"/>
    <w:rsid w:val="00702D18"/>
    <w:rsid w:val="00725443"/>
    <w:rsid w:val="00736E8F"/>
    <w:rsid w:val="0074231C"/>
    <w:rsid w:val="007462AE"/>
    <w:rsid w:val="00751084"/>
    <w:rsid w:val="00755805"/>
    <w:rsid w:val="0076475A"/>
    <w:rsid w:val="00783BDE"/>
    <w:rsid w:val="0079006B"/>
    <w:rsid w:val="00794D9A"/>
    <w:rsid w:val="007B506B"/>
    <w:rsid w:val="007C2DB1"/>
    <w:rsid w:val="007D7E15"/>
    <w:rsid w:val="0080052E"/>
    <w:rsid w:val="008062CC"/>
    <w:rsid w:val="00813720"/>
    <w:rsid w:val="008244BE"/>
    <w:rsid w:val="00827617"/>
    <w:rsid w:val="008446AA"/>
    <w:rsid w:val="008510F7"/>
    <w:rsid w:val="00862D54"/>
    <w:rsid w:val="0087467E"/>
    <w:rsid w:val="008A4009"/>
    <w:rsid w:val="008B3C4C"/>
    <w:rsid w:val="008B4FC6"/>
    <w:rsid w:val="008C4123"/>
    <w:rsid w:val="008E0E26"/>
    <w:rsid w:val="008E6269"/>
    <w:rsid w:val="008E6809"/>
    <w:rsid w:val="008F5CA9"/>
    <w:rsid w:val="008F76AD"/>
    <w:rsid w:val="00902B38"/>
    <w:rsid w:val="00912589"/>
    <w:rsid w:val="00913119"/>
    <w:rsid w:val="009219C8"/>
    <w:rsid w:val="00982A29"/>
    <w:rsid w:val="0098625D"/>
    <w:rsid w:val="00996B5E"/>
    <w:rsid w:val="009A747E"/>
    <w:rsid w:val="009C1A51"/>
    <w:rsid w:val="009C363B"/>
    <w:rsid w:val="009E66FB"/>
    <w:rsid w:val="009E74AB"/>
    <w:rsid w:val="009F57EE"/>
    <w:rsid w:val="00A03B6A"/>
    <w:rsid w:val="00A045C9"/>
    <w:rsid w:val="00A205D5"/>
    <w:rsid w:val="00A21EF1"/>
    <w:rsid w:val="00A21F1E"/>
    <w:rsid w:val="00A23E32"/>
    <w:rsid w:val="00A25C5C"/>
    <w:rsid w:val="00A3392A"/>
    <w:rsid w:val="00A37E0C"/>
    <w:rsid w:val="00AC26C5"/>
    <w:rsid w:val="00AC40CE"/>
    <w:rsid w:val="00AC4154"/>
    <w:rsid w:val="00AD0C17"/>
    <w:rsid w:val="00AE50AD"/>
    <w:rsid w:val="00AF4360"/>
    <w:rsid w:val="00AF5926"/>
    <w:rsid w:val="00B12D46"/>
    <w:rsid w:val="00B346AE"/>
    <w:rsid w:val="00B3638C"/>
    <w:rsid w:val="00B62B22"/>
    <w:rsid w:val="00BB79FA"/>
    <w:rsid w:val="00BC5912"/>
    <w:rsid w:val="00BC7C08"/>
    <w:rsid w:val="00BE43BF"/>
    <w:rsid w:val="00BE6F88"/>
    <w:rsid w:val="00BF0F30"/>
    <w:rsid w:val="00C01374"/>
    <w:rsid w:val="00C22ED4"/>
    <w:rsid w:val="00C30160"/>
    <w:rsid w:val="00C32770"/>
    <w:rsid w:val="00C37923"/>
    <w:rsid w:val="00C564C4"/>
    <w:rsid w:val="00C6079A"/>
    <w:rsid w:val="00C77B43"/>
    <w:rsid w:val="00C819DC"/>
    <w:rsid w:val="00CA7DA5"/>
    <w:rsid w:val="00CA7FAC"/>
    <w:rsid w:val="00CC764C"/>
    <w:rsid w:val="00CD4122"/>
    <w:rsid w:val="00CF307A"/>
    <w:rsid w:val="00D3247B"/>
    <w:rsid w:val="00D41F7C"/>
    <w:rsid w:val="00D46C80"/>
    <w:rsid w:val="00D53373"/>
    <w:rsid w:val="00D56CF7"/>
    <w:rsid w:val="00D850BE"/>
    <w:rsid w:val="00D90549"/>
    <w:rsid w:val="00DD289A"/>
    <w:rsid w:val="00DF7DA2"/>
    <w:rsid w:val="00E35B0C"/>
    <w:rsid w:val="00E3721E"/>
    <w:rsid w:val="00E5316A"/>
    <w:rsid w:val="00EB02E3"/>
    <w:rsid w:val="00EC591A"/>
    <w:rsid w:val="00EE3F52"/>
    <w:rsid w:val="00F02A90"/>
    <w:rsid w:val="00F2242A"/>
    <w:rsid w:val="00F472F5"/>
    <w:rsid w:val="00F660FB"/>
    <w:rsid w:val="00F97299"/>
    <w:rsid w:val="00FA7013"/>
    <w:rsid w:val="00FB2271"/>
    <w:rsid w:val="00FB4BD4"/>
    <w:rsid w:val="00FD5CC6"/>
    <w:rsid w:val="00FE3302"/>
    <w:rsid w:val="00FF421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6E3"/>
    <w:pPr>
      <w:spacing w:after="0" w:line="240" w:lineRule="auto"/>
    </w:pPr>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2B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46E3"/>
    <w:rPr>
      <w:rFonts w:ascii="Tahoma" w:hAnsi="Tahoma" w:cs="Tahoma"/>
      <w:sz w:val="16"/>
      <w:szCs w:val="16"/>
    </w:rPr>
  </w:style>
  <w:style w:type="character" w:styleId="Hyperlink">
    <w:name w:val="Hyperlink"/>
    <w:basedOn w:val="DefaultParagraphFont"/>
    <w:uiPriority w:val="99"/>
    <w:rsid w:val="00463B70"/>
    <w:rPr>
      <w:rFonts w:cs="Times New Roman"/>
      <w:color w:val="0000FF"/>
      <w:u w:val="single"/>
    </w:rPr>
  </w:style>
  <w:style w:type="character" w:styleId="FollowedHyperlink">
    <w:name w:val="FollowedHyperlink"/>
    <w:basedOn w:val="DefaultParagraphFont"/>
    <w:uiPriority w:val="99"/>
    <w:rsid w:val="00B346AE"/>
    <w:rPr>
      <w:rFonts w:cs="Times New Roman"/>
      <w:color w:val="800080"/>
      <w:u w:val="single"/>
    </w:rPr>
  </w:style>
  <w:style w:type="paragraph" w:styleId="Header">
    <w:name w:val="header"/>
    <w:basedOn w:val="Normal"/>
    <w:link w:val="HeaderChar"/>
    <w:unhideWhenUsed/>
    <w:rsid w:val="00902B38"/>
    <w:pPr>
      <w:tabs>
        <w:tab w:val="center" w:pos="4680"/>
        <w:tab w:val="right" w:pos="9360"/>
      </w:tabs>
    </w:pPr>
  </w:style>
  <w:style w:type="character" w:customStyle="1" w:styleId="HeaderChar">
    <w:name w:val="Header Char"/>
    <w:basedOn w:val="DefaultParagraphFont"/>
    <w:link w:val="Header"/>
    <w:rsid w:val="00902B38"/>
    <w:rPr>
      <w:sz w:val="24"/>
      <w:szCs w:val="24"/>
      <w:lang w:eastAsia="en-US" w:bidi="ar-SA"/>
    </w:rPr>
  </w:style>
  <w:style w:type="paragraph" w:styleId="Footer">
    <w:name w:val="footer"/>
    <w:basedOn w:val="Normal"/>
    <w:link w:val="FooterChar"/>
    <w:uiPriority w:val="99"/>
    <w:unhideWhenUsed/>
    <w:rsid w:val="00902B38"/>
    <w:pPr>
      <w:tabs>
        <w:tab w:val="center" w:pos="4680"/>
        <w:tab w:val="right" w:pos="9360"/>
      </w:tabs>
    </w:pPr>
  </w:style>
  <w:style w:type="character" w:customStyle="1" w:styleId="FooterChar">
    <w:name w:val="Footer Char"/>
    <w:basedOn w:val="DefaultParagraphFont"/>
    <w:link w:val="Footer"/>
    <w:uiPriority w:val="99"/>
    <w:rsid w:val="00902B38"/>
    <w:rPr>
      <w:sz w:val="24"/>
      <w:szCs w:val="24"/>
      <w:lang w:eastAsia="en-US" w:bidi="ar-SA"/>
    </w:rPr>
  </w:style>
  <w:style w:type="paragraph" w:styleId="ListParagraph">
    <w:name w:val="List Paragraph"/>
    <w:basedOn w:val="Normal"/>
    <w:uiPriority w:val="34"/>
    <w:qFormat/>
    <w:rsid w:val="00040C12"/>
    <w:pPr>
      <w:ind w:left="720"/>
      <w:contextualSpacing/>
    </w:pPr>
  </w:style>
  <w:style w:type="paragraph" w:customStyle="1" w:styleId="FeatureH1">
    <w:name w:val="FeatureH1"/>
    <w:next w:val="Normal"/>
    <w:rsid w:val="00040C12"/>
    <w:pPr>
      <w:pBdr>
        <w:left w:val="single" w:sz="36" w:space="6" w:color="C0C0C0"/>
      </w:pBdr>
      <w:spacing w:before="120" w:after="120" w:line="240" w:lineRule="auto"/>
      <w:contextualSpacing/>
    </w:pPr>
    <w:rPr>
      <w:rFonts w:ascii="Arial" w:hAnsi="Arial"/>
      <w:b/>
      <w:snapToGrid w:val="0"/>
      <w:sz w:val="26"/>
      <w:szCs w:val="20"/>
      <w:u w:val="single"/>
      <w:lang w:eastAsia="en-US" w:bidi="ar-SA"/>
    </w:rPr>
  </w:style>
  <w:style w:type="paragraph" w:customStyle="1" w:styleId="FeatureListNumbered">
    <w:name w:val="FeatureListNumbered"/>
    <w:rsid w:val="00040C12"/>
    <w:pPr>
      <w:pBdr>
        <w:left w:val="single" w:sz="36" w:space="6" w:color="C0C0C0"/>
      </w:pBdr>
      <w:spacing w:before="120" w:after="120" w:line="240" w:lineRule="auto"/>
      <w:ind w:left="274" w:hanging="274"/>
      <w:contextualSpacing/>
    </w:pPr>
    <w:rPr>
      <w:rFonts w:ascii="Arial" w:hAnsi="Arial"/>
      <w:snapToGrid w:val="0"/>
      <w:sz w:val="26"/>
      <w:szCs w:val="20"/>
      <w:lang w:eastAsia="en-US" w:bidi="ar-SA"/>
    </w:rPr>
  </w:style>
  <w:style w:type="paragraph" w:customStyle="1" w:styleId="FeaturePara">
    <w:name w:val="FeaturePara"/>
    <w:rsid w:val="00040C12"/>
    <w:pPr>
      <w:pBdr>
        <w:left w:val="single" w:sz="36" w:space="6" w:color="C0C0C0"/>
      </w:pBdr>
      <w:spacing w:after="120" w:line="240" w:lineRule="auto"/>
      <w:ind w:firstLine="144"/>
    </w:pPr>
    <w:rPr>
      <w:rFonts w:ascii="Arial" w:hAnsi="Arial"/>
      <w:sz w:val="26"/>
      <w:szCs w:val="20"/>
      <w:lang w:eastAsia="en-US" w:bidi="ar-SA"/>
    </w:rPr>
  </w:style>
  <w:style w:type="paragraph" w:customStyle="1" w:styleId="FeatureTitle">
    <w:name w:val="FeatureTitle"/>
    <w:next w:val="FeaturePara"/>
    <w:rsid w:val="00040C12"/>
    <w:pPr>
      <w:keepNext/>
      <w:pBdr>
        <w:left w:val="single" w:sz="36" w:space="6" w:color="C0C0C0"/>
      </w:pBdr>
      <w:spacing w:after="120" w:line="240" w:lineRule="auto"/>
      <w:outlineLvl w:val="8"/>
    </w:pPr>
    <w:rPr>
      <w:rFonts w:ascii="Arial" w:hAnsi="Arial"/>
      <w:b/>
      <w:sz w:val="28"/>
      <w:szCs w:val="26"/>
      <w:lang w:eastAsia="en-US" w:bidi="ar-SA"/>
    </w:rPr>
  </w:style>
  <w:style w:type="character" w:customStyle="1" w:styleId="Sup">
    <w:name w:val="Sup"/>
    <w:rsid w:val="00040C12"/>
    <w:rPr>
      <w:vertAlign w:val="superscript"/>
    </w:rPr>
  </w:style>
  <w:style w:type="character" w:customStyle="1" w:styleId="PracticingLN">
    <w:name w:val="PracticingLN"/>
    <w:rsid w:val="00040C12"/>
    <w:rPr>
      <w:rFonts w:ascii="Avenir-Black" w:hAnsi="Avenir-Black" w:cs="Avenir-Black"/>
      <w:color w:val="C85C19"/>
      <w:spacing w:val="0"/>
      <w:w w:val="100"/>
      <w:position w:val="0"/>
      <w:sz w:val="20"/>
      <w:szCs w:val="20"/>
      <w:u w:val="none"/>
      <w:vertAlign w:val="baseline"/>
    </w:rPr>
  </w:style>
  <w:style w:type="paragraph" w:styleId="NoSpacing">
    <w:name w:val="No Spacing"/>
    <w:uiPriority w:val="1"/>
    <w:qFormat/>
    <w:rsid w:val="00D41F7C"/>
    <w:pPr>
      <w:spacing w:after="0" w:line="240" w:lineRule="auto"/>
    </w:pPr>
    <w:rPr>
      <w:sz w:val="24"/>
      <w:szCs w:val="24"/>
      <w:lang w:eastAsia="en-US" w:bidi="ar-SA"/>
    </w:rPr>
  </w:style>
  <w:style w:type="paragraph" w:customStyle="1" w:styleId="TableHead">
    <w:name w:val="TableHead"/>
    <w:qFormat/>
    <w:rsid w:val="008F76AD"/>
    <w:pPr>
      <w:keepNext/>
      <w:spacing w:after="0" w:line="240" w:lineRule="auto"/>
    </w:pPr>
    <w:rPr>
      <w:rFonts w:ascii="Arial" w:hAnsi="Arial"/>
      <w:b/>
      <w:szCs w:val="20"/>
      <w:lang w:eastAsia="en-US" w:bidi="ar-SA"/>
    </w:rPr>
  </w:style>
  <w:style w:type="paragraph" w:customStyle="1" w:styleId="NoParagraphStyle">
    <w:name w:val="[No Paragraph Style]"/>
    <w:rsid w:val="008F76AD"/>
    <w:pPr>
      <w:widowControl w:val="0"/>
      <w:autoSpaceDE w:val="0"/>
      <w:autoSpaceDN w:val="0"/>
      <w:adjustRightInd w:val="0"/>
      <w:spacing w:after="0" w:line="288" w:lineRule="auto"/>
      <w:textAlignment w:val="center"/>
    </w:pPr>
    <w:rPr>
      <w:rFonts w:ascii="Times-Roman" w:hAnsi="Times-Roman" w:cs="Times-Roman"/>
      <w:color w:val="000000"/>
      <w:sz w:val="24"/>
      <w:szCs w:val="24"/>
      <w:lang w:val="en-GB" w:eastAsia="en-IN" w:bidi="ar-SA"/>
    </w:rPr>
  </w:style>
  <w:style w:type="paragraph" w:customStyle="1" w:styleId="TableText">
    <w:name w:val="TableText"/>
    <w:basedOn w:val="NoParagraphStyle"/>
    <w:rsid w:val="008F76AD"/>
    <w:pPr>
      <w:suppressAutoHyphens/>
      <w:spacing w:line="200" w:lineRule="atLeast"/>
      <w:ind w:left="120" w:hanging="120"/>
    </w:pPr>
    <w:rPr>
      <w:rFonts w:ascii="HelveticaNeue-Roman" w:hAnsi="HelveticaNeue-Roman" w:cs="HelveticaNeue-Roman"/>
      <w:sz w:val="16"/>
      <w:szCs w:val="16"/>
      <w:lang w:val="en-US"/>
    </w:rPr>
  </w:style>
  <w:style w:type="paragraph" w:customStyle="1" w:styleId="Para">
    <w:name w:val="Para"/>
    <w:qFormat/>
    <w:rsid w:val="00C32770"/>
    <w:pPr>
      <w:spacing w:after="120" w:line="240" w:lineRule="auto"/>
      <w:ind w:left="720" w:firstLine="720"/>
    </w:pPr>
    <w:rPr>
      <w:snapToGrid w:val="0"/>
      <w:sz w:val="26"/>
      <w:szCs w:val="20"/>
      <w:lang w:eastAsia="en-US" w:bidi="ar-SA"/>
    </w:rPr>
  </w:style>
  <w:style w:type="paragraph" w:customStyle="1" w:styleId="ListBulleted">
    <w:name w:val="ListBulleted"/>
    <w:qFormat/>
    <w:rsid w:val="00C01374"/>
    <w:pPr>
      <w:numPr>
        <w:numId w:val="10"/>
      </w:numPr>
      <w:spacing w:before="120" w:after="120" w:line="240" w:lineRule="auto"/>
      <w:contextualSpacing/>
    </w:pPr>
    <w:rPr>
      <w:snapToGrid w:val="0"/>
      <w:sz w:val="26"/>
      <w:szCs w:val="20"/>
      <w:lang w:eastAsia="en-US" w:bidi="ar-SA"/>
    </w:rPr>
  </w:style>
  <w:style w:type="paragraph" w:customStyle="1" w:styleId="Option">
    <w:name w:val="Option"/>
    <w:basedOn w:val="Normal"/>
    <w:rsid w:val="00EE3F52"/>
    <w:pPr>
      <w:spacing w:after="120"/>
      <w:ind w:left="2880" w:hanging="720"/>
    </w:pPr>
    <w:rPr>
      <w:sz w:val="26"/>
      <w:szCs w:val="20"/>
    </w:rPr>
  </w:style>
  <w:style w:type="paragraph" w:customStyle="1" w:styleId="wsListBulletedA">
    <w:name w:val="wsListBulletedA"/>
    <w:basedOn w:val="Normal"/>
    <w:qFormat/>
    <w:rsid w:val="00EE3F52"/>
    <w:pPr>
      <w:numPr>
        <w:numId w:val="12"/>
      </w:numPr>
      <w:spacing w:before="120" w:after="120"/>
    </w:pPr>
    <w:rPr>
      <w:rFonts w:ascii="Arial" w:eastAsia="Calibri" w:hAnsi="Arial"/>
      <w:sz w:val="26"/>
      <w:szCs w:val="22"/>
    </w:rPr>
  </w:style>
  <w:style w:type="character" w:styleId="Strong">
    <w:name w:val="Strong"/>
    <w:uiPriority w:val="22"/>
    <w:qFormat/>
    <w:rsid w:val="00EE3F52"/>
    <w:rPr>
      <w:b/>
      <w:bCs/>
    </w:rPr>
  </w:style>
  <w:style w:type="paragraph" w:styleId="NormalWeb">
    <w:name w:val="Normal (Web)"/>
    <w:basedOn w:val="Normal"/>
    <w:uiPriority w:val="99"/>
    <w:rsid w:val="00EE3F52"/>
  </w:style>
  <w:style w:type="paragraph" w:customStyle="1" w:styleId="ListNumbered">
    <w:name w:val="ListNumbered"/>
    <w:qFormat/>
    <w:rsid w:val="00D46C80"/>
    <w:pPr>
      <w:widowControl w:val="0"/>
      <w:spacing w:before="120" w:after="120" w:line="240" w:lineRule="auto"/>
      <w:ind w:left="1800" w:hanging="360"/>
      <w:contextualSpacing/>
    </w:pPr>
    <w:rPr>
      <w:snapToGrid w:val="0"/>
      <w:sz w:val="26"/>
      <w:szCs w:val="20"/>
      <w:lang w:eastAsia="en-US" w:bidi="ar-SA"/>
    </w:rPr>
  </w:style>
  <w:style w:type="character" w:customStyle="1" w:styleId="EOCURL">
    <w:name w:val="EOC_URL"/>
    <w:rsid w:val="00D46C80"/>
    <w:rPr>
      <w:rFonts w:ascii="AGaramond-BoldItalic" w:hAnsi="AGaramond-BoldItalic" w:cs="AGaramond-BoldItalic"/>
      <w:b/>
      <w:bCs/>
      <w:i/>
      <w:iCs/>
      <w:color w:val="00ADEF"/>
      <w:spacing w:val="0"/>
      <w:w w:val="100"/>
      <w:position w:val="0"/>
      <w:sz w:val="21"/>
      <w:szCs w:val="21"/>
      <w:u w:val="none"/>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6E3"/>
    <w:pPr>
      <w:spacing w:after="0" w:line="240" w:lineRule="auto"/>
    </w:pPr>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2B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46E3"/>
    <w:rPr>
      <w:rFonts w:ascii="Tahoma" w:hAnsi="Tahoma" w:cs="Tahoma"/>
      <w:sz w:val="16"/>
      <w:szCs w:val="16"/>
    </w:rPr>
  </w:style>
  <w:style w:type="character" w:styleId="Hyperlink">
    <w:name w:val="Hyperlink"/>
    <w:basedOn w:val="DefaultParagraphFont"/>
    <w:uiPriority w:val="99"/>
    <w:rsid w:val="00463B70"/>
    <w:rPr>
      <w:rFonts w:cs="Times New Roman"/>
      <w:color w:val="0000FF"/>
      <w:u w:val="single"/>
    </w:rPr>
  </w:style>
  <w:style w:type="character" w:styleId="FollowedHyperlink">
    <w:name w:val="FollowedHyperlink"/>
    <w:basedOn w:val="DefaultParagraphFont"/>
    <w:uiPriority w:val="99"/>
    <w:rsid w:val="00B346AE"/>
    <w:rPr>
      <w:rFonts w:cs="Times New Roman"/>
      <w:color w:val="800080"/>
      <w:u w:val="single"/>
    </w:rPr>
  </w:style>
  <w:style w:type="paragraph" w:styleId="Header">
    <w:name w:val="header"/>
    <w:basedOn w:val="Normal"/>
    <w:link w:val="HeaderChar"/>
    <w:unhideWhenUsed/>
    <w:rsid w:val="00902B38"/>
    <w:pPr>
      <w:tabs>
        <w:tab w:val="center" w:pos="4680"/>
        <w:tab w:val="right" w:pos="9360"/>
      </w:tabs>
    </w:pPr>
  </w:style>
  <w:style w:type="character" w:customStyle="1" w:styleId="HeaderChar">
    <w:name w:val="Header Char"/>
    <w:basedOn w:val="DefaultParagraphFont"/>
    <w:link w:val="Header"/>
    <w:rsid w:val="00902B38"/>
    <w:rPr>
      <w:sz w:val="24"/>
      <w:szCs w:val="24"/>
      <w:lang w:eastAsia="en-US" w:bidi="ar-SA"/>
    </w:rPr>
  </w:style>
  <w:style w:type="paragraph" w:styleId="Footer">
    <w:name w:val="footer"/>
    <w:basedOn w:val="Normal"/>
    <w:link w:val="FooterChar"/>
    <w:uiPriority w:val="99"/>
    <w:unhideWhenUsed/>
    <w:rsid w:val="00902B38"/>
    <w:pPr>
      <w:tabs>
        <w:tab w:val="center" w:pos="4680"/>
        <w:tab w:val="right" w:pos="9360"/>
      </w:tabs>
    </w:pPr>
  </w:style>
  <w:style w:type="character" w:customStyle="1" w:styleId="FooterChar">
    <w:name w:val="Footer Char"/>
    <w:basedOn w:val="DefaultParagraphFont"/>
    <w:link w:val="Footer"/>
    <w:uiPriority w:val="99"/>
    <w:rsid w:val="00902B38"/>
    <w:rPr>
      <w:sz w:val="24"/>
      <w:szCs w:val="24"/>
      <w:lang w:eastAsia="en-US" w:bidi="ar-SA"/>
    </w:rPr>
  </w:style>
  <w:style w:type="paragraph" w:styleId="ListParagraph">
    <w:name w:val="List Paragraph"/>
    <w:basedOn w:val="Normal"/>
    <w:uiPriority w:val="34"/>
    <w:qFormat/>
    <w:rsid w:val="00040C12"/>
    <w:pPr>
      <w:ind w:left="720"/>
      <w:contextualSpacing/>
    </w:pPr>
  </w:style>
  <w:style w:type="paragraph" w:customStyle="1" w:styleId="FeatureH1">
    <w:name w:val="FeatureH1"/>
    <w:next w:val="Normal"/>
    <w:rsid w:val="00040C12"/>
    <w:pPr>
      <w:pBdr>
        <w:left w:val="single" w:sz="36" w:space="6" w:color="C0C0C0"/>
      </w:pBdr>
      <w:spacing w:before="120" w:after="120" w:line="240" w:lineRule="auto"/>
      <w:contextualSpacing/>
    </w:pPr>
    <w:rPr>
      <w:rFonts w:ascii="Arial" w:hAnsi="Arial"/>
      <w:b/>
      <w:snapToGrid w:val="0"/>
      <w:sz w:val="26"/>
      <w:szCs w:val="20"/>
      <w:u w:val="single"/>
      <w:lang w:eastAsia="en-US" w:bidi="ar-SA"/>
    </w:rPr>
  </w:style>
  <w:style w:type="paragraph" w:customStyle="1" w:styleId="FeatureListNumbered">
    <w:name w:val="FeatureListNumbered"/>
    <w:rsid w:val="00040C12"/>
    <w:pPr>
      <w:pBdr>
        <w:left w:val="single" w:sz="36" w:space="6" w:color="C0C0C0"/>
      </w:pBdr>
      <w:spacing w:before="120" w:after="120" w:line="240" w:lineRule="auto"/>
      <w:ind w:left="274" w:hanging="274"/>
      <w:contextualSpacing/>
    </w:pPr>
    <w:rPr>
      <w:rFonts w:ascii="Arial" w:hAnsi="Arial"/>
      <w:snapToGrid w:val="0"/>
      <w:sz w:val="26"/>
      <w:szCs w:val="20"/>
      <w:lang w:eastAsia="en-US" w:bidi="ar-SA"/>
    </w:rPr>
  </w:style>
  <w:style w:type="paragraph" w:customStyle="1" w:styleId="FeaturePara">
    <w:name w:val="FeaturePara"/>
    <w:rsid w:val="00040C12"/>
    <w:pPr>
      <w:pBdr>
        <w:left w:val="single" w:sz="36" w:space="6" w:color="C0C0C0"/>
      </w:pBdr>
      <w:spacing w:after="120" w:line="240" w:lineRule="auto"/>
      <w:ind w:firstLine="144"/>
    </w:pPr>
    <w:rPr>
      <w:rFonts w:ascii="Arial" w:hAnsi="Arial"/>
      <w:sz w:val="26"/>
      <w:szCs w:val="20"/>
      <w:lang w:eastAsia="en-US" w:bidi="ar-SA"/>
    </w:rPr>
  </w:style>
  <w:style w:type="paragraph" w:customStyle="1" w:styleId="FeatureTitle">
    <w:name w:val="FeatureTitle"/>
    <w:next w:val="FeaturePara"/>
    <w:rsid w:val="00040C12"/>
    <w:pPr>
      <w:keepNext/>
      <w:pBdr>
        <w:left w:val="single" w:sz="36" w:space="6" w:color="C0C0C0"/>
      </w:pBdr>
      <w:spacing w:after="120" w:line="240" w:lineRule="auto"/>
      <w:outlineLvl w:val="8"/>
    </w:pPr>
    <w:rPr>
      <w:rFonts w:ascii="Arial" w:hAnsi="Arial"/>
      <w:b/>
      <w:sz w:val="28"/>
      <w:szCs w:val="26"/>
      <w:lang w:eastAsia="en-US" w:bidi="ar-SA"/>
    </w:rPr>
  </w:style>
  <w:style w:type="character" w:customStyle="1" w:styleId="Sup">
    <w:name w:val="Sup"/>
    <w:rsid w:val="00040C12"/>
    <w:rPr>
      <w:vertAlign w:val="superscript"/>
    </w:rPr>
  </w:style>
  <w:style w:type="character" w:customStyle="1" w:styleId="PracticingLN">
    <w:name w:val="PracticingLN"/>
    <w:rsid w:val="00040C12"/>
    <w:rPr>
      <w:rFonts w:ascii="Avenir-Black" w:hAnsi="Avenir-Black" w:cs="Avenir-Black"/>
      <w:color w:val="C85C19"/>
      <w:spacing w:val="0"/>
      <w:w w:val="100"/>
      <w:position w:val="0"/>
      <w:sz w:val="20"/>
      <w:szCs w:val="20"/>
      <w:u w:val="none"/>
      <w:vertAlign w:val="baseline"/>
    </w:rPr>
  </w:style>
  <w:style w:type="paragraph" w:styleId="NoSpacing">
    <w:name w:val="No Spacing"/>
    <w:uiPriority w:val="1"/>
    <w:qFormat/>
    <w:rsid w:val="00D41F7C"/>
    <w:pPr>
      <w:spacing w:after="0" w:line="240" w:lineRule="auto"/>
    </w:pPr>
    <w:rPr>
      <w:sz w:val="24"/>
      <w:szCs w:val="24"/>
      <w:lang w:eastAsia="en-US" w:bidi="ar-SA"/>
    </w:rPr>
  </w:style>
  <w:style w:type="paragraph" w:customStyle="1" w:styleId="TableHead">
    <w:name w:val="TableHead"/>
    <w:qFormat/>
    <w:rsid w:val="008F76AD"/>
    <w:pPr>
      <w:keepNext/>
      <w:spacing w:after="0" w:line="240" w:lineRule="auto"/>
    </w:pPr>
    <w:rPr>
      <w:rFonts w:ascii="Arial" w:hAnsi="Arial"/>
      <w:b/>
      <w:szCs w:val="20"/>
      <w:lang w:eastAsia="en-US" w:bidi="ar-SA"/>
    </w:rPr>
  </w:style>
  <w:style w:type="paragraph" w:customStyle="1" w:styleId="NoParagraphStyle">
    <w:name w:val="[No Paragraph Style]"/>
    <w:rsid w:val="008F76AD"/>
    <w:pPr>
      <w:widowControl w:val="0"/>
      <w:autoSpaceDE w:val="0"/>
      <w:autoSpaceDN w:val="0"/>
      <w:adjustRightInd w:val="0"/>
      <w:spacing w:after="0" w:line="288" w:lineRule="auto"/>
      <w:textAlignment w:val="center"/>
    </w:pPr>
    <w:rPr>
      <w:rFonts w:ascii="Times-Roman" w:hAnsi="Times-Roman" w:cs="Times-Roman"/>
      <w:color w:val="000000"/>
      <w:sz w:val="24"/>
      <w:szCs w:val="24"/>
      <w:lang w:val="en-GB" w:eastAsia="en-IN" w:bidi="ar-SA"/>
    </w:rPr>
  </w:style>
  <w:style w:type="paragraph" w:customStyle="1" w:styleId="TableText">
    <w:name w:val="TableText"/>
    <w:basedOn w:val="NoParagraphStyle"/>
    <w:rsid w:val="008F76AD"/>
    <w:pPr>
      <w:suppressAutoHyphens/>
      <w:spacing w:line="200" w:lineRule="atLeast"/>
      <w:ind w:left="120" w:hanging="120"/>
    </w:pPr>
    <w:rPr>
      <w:rFonts w:ascii="HelveticaNeue-Roman" w:hAnsi="HelveticaNeue-Roman" w:cs="HelveticaNeue-Roman"/>
      <w:sz w:val="16"/>
      <w:szCs w:val="16"/>
      <w:lang w:val="en-US"/>
    </w:rPr>
  </w:style>
  <w:style w:type="paragraph" w:customStyle="1" w:styleId="Para">
    <w:name w:val="Para"/>
    <w:qFormat/>
    <w:rsid w:val="00C32770"/>
    <w:pPr>
      <w:spacing w:after="120" w:line="240" w:lineRule="auto"/>
      <w:ind w:left="720" w:firstLine="720"/>
    </w:pPr>
    <w:rPr>
      <w:snapToGrid w:val="0"/>
      <w:sz w:val="26"/>
      <w:szCs w:val="20"/>
      <w:lang w:eastAsia="en-US" w:bidi="ar-SA"/>
    </w:rPr>
  </w:style>
  <w:style w:type="paragraph" w:customStyle="1" w:styleId="ListBulleted">
    <w:name w:val="ListBulleted"/>
    <w:qFormat/>
    <w:rsid w:val="00C01374"/>
    <w:pPr>
      <w:numPr>
        <w:numId w:val="10"/>
      </w:numPr>
      <w:spacing w:before="120" w:after="120" w:line="240" w:lineRule="auto"/>
      <w:contextualSpacing/>
    </w:pPr>
    <w:rPr>
      <w:snapToGrid w:val="0"/>
      <w:sz w:val="26"/>
      <w:szCs w:val="20"/>
      <w:lang w:eastAsia="en-US" w:bidi="ar-SA"/>
    </w:rPr>
  </w:style>
  <w:style w:type="paragraph" w:customStyle="1" w:styleId="Option">
    <w:name w:val="Option"/>
    <w:basedOn w:val="Normal"/>
    <w:rsid w:val="00EE3F52"/>
    <w:pPr>
      <w:spacing w:after="120"/>
      <w:ind w:left="2880" w:hanging="720"/>
    </w:pPr>
    <w:rPr>
      <w:sz w:val="26"/>
      <w:szCs w:val="20"/>
    </w:rPr>
  </w:style>
  <w:style w:type="paragraph" w:customStyle="1" w:styleId="wsListBulletedA">
    <w:name w:val="wsListBulletedA"/>
    <w:basedOn w:val="Normal"/>
    <w:qFormat/>
    <w:rsid w:val="00EE3F52"/>
    <w:pPr>
      <w:numPr>
        <w:numId w:val="12"/>
      </w:numPr>
      <w:spacing w:before="120" w:after="120"/>
    </w:pPr>
    <w:rPr>
      <w:rFonts w:ascii="Arial" w:eastAsia="Calibri" w:hAnsi="Arial"/>
      <w:sz w:val="26"/>
      <w:szCs w:val="22"/>
    </w:rPr>
  </w:style>
  <w:style w:type="character" w:styleId="Strong">
    <w:name w:val="Strong"/>
    <w:uiPriority w:val="22"/>
    <w:qFormat/>
    <w:rsid w:val="00EE3F52"/>
    <w:rPr>
      <w:b/>
      <w:bCs/>
    </w:rPr>
  </w:style>
  <w:style w:type="paragraph" w:styleId="NormalWeb">
    <w:name w:val="Normal (Web)"/>
    <w:basedOn w:val="Normal"/>
    <w:uiPriority w:val="99"/>
    <w:rsid w:val="00EE3F52"/>
  </w:style>
  <w:style w:type="paragraph" w:customStyle="1" w:styleId="ListNumbered">
    <w:name w:val="ListNumbered"/>
    <w:qFormat/>
    <w:rsid w:val="00D46C80"/>
    <w:pPr>
      <w:widowControl w:val="0"/>
      <w:spacing w:before="120" w:after="120" w:line="240" w:lineRule="auto"/>
      <w:ind w:left="1800" w:hanging="360"/>
      <w:contextualSpacing/>
    </w:pPr>
    <w:rPr>
      <w:snapToGrid w:val="0"/>
      <w:sz w:val="26"/>
      <w:szCs w:val="20"/>
      <w:lang w:eastAsia="en-US" w:bidi="ar-SA"/>
    </w:rPr>
  </w:style>
  <w:style w:type="character" w:customStyle="1" w:styleId="EOCURL">
    <w:name w:val="EOC_URL"/>
    <w:rsid w:val="00D46C80"/>
    <w:rPr>
      <w:rFonts w:ascii="AGaramond-BoldItalic" w:hAnsi="AGaramond-BoldItalic" w:cs="AGaramond-BoldItalic"/>
      <w:b/>
      <w:bCs/>
      <w:i/>
      <w:iCs/>
      <w:color w:val="00ADEF"/>
      <w:spacing w:val="0"/>
      <w:w w:val="100"/>
      <w:position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A651F-130E-48E6-B577-C621AA43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CHAPTER 18</vt:lpstr>
    </vt:vector>
  </TitlesOfParts>
  <Company>JWS</Company>
  <LinksUpToDate>false</LinksUpToDate>
  <CharactersWithSpaces>30834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18</dc:title>
  <dc:creator>Joe Cangelosi</dc:creator>
  <cp:lastModifiedBy>Yuying Shi</cp:lastModifiedBy>
  <cp:revision>3</cp:revision>
  <dcterms:created xsi:type="dcterms:W3CDTF">2015-10-16T18:18:00Z</dcterms:created>
  <dcterms:modified xsi:type="dcterms:W3CDTF">2015-10-17T21:27:00Z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