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F3864"/>
          <w:sz w:val="56"/>
          <w:szCs w:val="56"/>
        </w:rPr>
        <w:t xml:space="preserve">Vision Group API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Authentication &amp; Role-Based Access Control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Technical Reference — April 2026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0"/>
          <w:szCs w:val="20"/>
        </w:rPr>
        <w:t xml:space="preserve">The API uses a dual-token authentication system. Every request to a protected endpoint must carry a Bearer token in the Authorization header. There are two valid token types: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CMC System Token — long hex key stored in .env (CMC_API_BEARER_TOKEN). Grants full superadmin access and bypasses all role checks. Used by Swagger and internal tools.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User JWT — issued by POST /api/v1/auth/login. Contains the user's email, role, name, and department. Enforces role-based access control (RBAC) on every request.</w:t>
      </w:r>
    </w:p>
    <w:p>
      <w:pPr>
        <w:spacing w:after="120"/>
      </w:pPr>
      <w:r>
        <w:rPr>
          <w:sz w:val="20"/>
          <w:szCs w:val="20"/>
        </w:rPr>
        <w:t xml:space="preserve">Authentication is enforced globally in app.js — no per-route middleware is needed anywhere.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2. Authentication Flow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2.1  Login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/api/v1/auth/login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 body: { "email": "user@vision.com", "password": "Password@2024!"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Steps performed internally by auth-controller.js: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Read users.json — find user by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bcrypt.compare(password, storedHash) — verify credentials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Jwt.generateToken() — sign a JWT with { email, role, name, department }, valid for 8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Return { user_name, user_email, department, role, token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2.2  Using the Token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&lt;token&gt;</w:t>
      </w:r>
    </w:p>
    <w:p>
      <w:pPr>
        <w:spacing w:after="120"/>
      </w:pPr>
      <w:r>
        <w:rPr>
          <w:sz w:val="20"/>
          <w:szCs w:val="20"/>
        </w:rPr>
        <w:t xml:space="preserve">Include this header on every subsequent API request after login.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2.3  Request Processing — unified-auth.js</w:t>
      </w:r>
    </w:p>
    <w:p>
      <w:pPr>
        <w:spacing w:after="120"/>
      </w:pPr>
      <w:r>
        <w:rPr>
          <w:sz w:val="20"/>
          <w:szCs w:val="20"/>
        </w:rPr>
        <w:t xml:space="preserve">Every request passes through the unified-auth middleware in this exact order: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1. Is the token the CMC system token?  →  allow all, skip RBAC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2. Verify JWT signature against SECRET_KEY from .env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3. Extract decoded.role from the token payload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4. Call canAccess(role, urlPath) from roles.js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5a. Allowed  →  attach req.user = decoded, call next()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5b. Denied   →  return 403 Access denied: your role cannot access &lt;path&gt;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6. No token at all  →  return 401 Unauthorized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3.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src/auth/users.json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 users — email, name, department, role, bcrypt-hashed password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src/auth/roles.js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Maps each role to allowed URL patterns. Exports canAccess(role, path)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src/auth/unified-auth.js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Express middleware — CMC bypass, JWT verify, RBAC check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src/auth/auth-controller.js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logic — reads users.json, bcrypt compare, issues JWT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src/auth/jwt.js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Jwt.generateToken() signs the JWT with role + user info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Registers unified-auth globally via excludePaths([ /auth, /api-docs ])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4. Roles &amp; Access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endpoints (*)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/api/v1/it/*, /api/v1/server-load/*, /api/v1/cyber-posture, /api/v1/patch-compliance, /api/v1/system-health, /api/v1/infrastructure/*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Limited IT read paths: server-load, system-health, specific /api/v1/it/* sub-endpoints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/api/v1/sales/*, /api/v1/marketing/*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sales paths: revenue-attribution, ctr, conversion-funnels, territory-performance,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/api/v1/operations/*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operations paths: delivery, fuel-consumption, signal-quality, up-downtime-logs,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/api/v1/finance/*, /api/v1/budget-variance, /api/v1/capEx/*, executive finance paths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finance paths: close-metrics, audit-trail, gl-accounts, dso, bad-debt-ratios,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/api/v1/editorial/*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editorial paths: analytics, error-rate, readership-trends, social-sentiment, etc.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/api/v1/administrative/*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5. User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headofit@vision.com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systemsadministrator@vision.com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managertechinfra@vision.com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managerinfosec@vision.com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managerservicedelivery@vision.com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networkadmin@vision.com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itsupport@vision.com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headofsales@vision.com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advertisingmanager@vision.com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digitalmktopt@vision.com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corporatesalessup@vision.com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headofprinting@vision.com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printingsupervisor@vision.com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broadcasteng@vision.com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technician@vision.com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financialcontroller@vision.com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senioraccount@vision.com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principalaccountant@vision.com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creditcontroller@vision.com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sysaccountant@vision.com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editorinchief@vision.com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EditHead@2024!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managingeditor@vision.com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newseditor@vision.com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deputyeditor@vision.com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subeditor@vision.com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photovideojournalist@vision.com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presenteranchor@vision.com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administrationmanager@vision.com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executiveassistant@vision.com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administrativeassistant@vision.com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AdminStaff@2024!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6. How to Guard a New API Endpoint</w:t>
      </w:r>
    </w:p>
    <w:p>
      <w:pPr>
        <w:spacing w:after="120"/>
      </w:pPr>
      <w:r>
        <w:rPr>
          <w:sz w:val="20"/>
          <w:szCs w:val="20"/>
        </w:rPr>
        <w:t xml:space="preserve">Follow these 3 steps. No auth code is needed inside the route file itself.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1 — Create the route file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src/departments/it/my-new-thing/my-new-routes.js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express from 'express';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router = express.Router();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router.get('/data', (req, res) =&gt; res.json({ success: true }));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router;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2 — Register in app.js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myRouter from './src/departments/it/my-new-thing/my-new-routes.js';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app.use('/api/v1/it/my-new-thing', myRouter);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Step 3 — Add URL pattern to src/auth/roles.js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head_of_it: [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'/api/v1/it/*',               // already covers /it/my-new-thing/*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'/api/v1/it/my-new-thing/*',  // or be explicit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it_staff: [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'/api/v1/it/my-new-thing/data', // staff get specific sub-paths only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],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URL Pattern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Matches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/api/v1/it/my-thing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Exact path only — no sub-paths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/api/v1/it/my-thing/*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That path plus all sub-paths below it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— super_admin only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unified-auth.js is wired globally. No per-route middleware, no Jwt.verifyToken, nothing else needed.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7. Managing Users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7.1  Change a Password</w:t>
      </w:r>
    </w:p>
    <w:p>
      <w:pPr>
        <w:spacing w:after="120"/>
      </w:pPr>
      <w:r>
        <w:rPr>
          <w:sz w:val="20"/>
          <w:szCs w:val="20"/>
        </w:rPr>
        <w:t xml:space="preserve">Run this command in the terminal from the project root. Replace the email and new password as needed: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-e "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bcrypt = require('bcrypt');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fs = require('fs');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 = JSON.parse(fs.readFileSync('./src/auth/users.json', 'utf8'));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email = 'headofit@vision.com';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newPassword = 'MyNewPassword@2026!';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bcrypt.hash(newPassword, 10).then(hash =&gt; {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users.find(u =&gt; u.email === email);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(!user) return console.log('User not found');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user.password = hash;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fs.writeFileSync('./src/auth/users.json', JSON.stringify(users, null, 2));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console.log('Password updated for', email);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No server restart needed — users.json is read fresh on every login.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7.2  Add a New User</w:t>
      </w:r>
    </w:p>
    <w:p>
      <w:pPr>
        <w:spacing w:after="120"/>
      </w:pPr>
      <w:r>
        <w:rPr>
          <w:sz w:val="20"/>
          <w:szCs w:val="20"/>
        </w:rPr>
        <w:t xml:space="preserve">Run this command in the terminal. Set the email, name, department, role, and password for the new user: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-e "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bcrypt = require('bcrypt');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fs = require('fs');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 = JSON.parse(fs.readFileSync('./src/auth/users.json', 'utf8'));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newUser = {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     'newperson@vision.com',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     'New Person',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department: 'IT',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role:       'it_staff',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password:   'TheirPassword@2026!'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bcrypt.hash(newUser.password, 10).then(hash =&gt; {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users.push({ ...newUser, password: hash });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fs.writeFileSync('./src/auth/users.json', JSON.stringify(users, null, 2));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console.log('User added:', newUser.email, '| role:', newUser.role);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EEF2F7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3"/>
        <w:spacing w:after="120" w:before="300"/>
      </w:pPr>
      <w:r>
        <w:rPr>
          <w:b/>
          <w:bCs/>
          <w:color w:val="2E75B6"/>
          <w:sz w:val="22"/>
          <w:szCs w:val="22"/>
        </w:rPr>
        <w:t xml:space="preserve">Valid roles to assign: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access to all endpoints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head_of_sales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head_of_operations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head_of_finance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head_of_editorial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admin_staff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</w:tr>
    </w:tbl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8. Security Notes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What is secure: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Passwords stored as bcrypt hashes (10 rounds) — never plain text, computationally expensive to crack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JWT signed with SECRET_KEY — tamper-proof, expires in 8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RBAC enforced server-side on every request — cannot be bypassed by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401/403 responses do not leak implementation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No SQL database — no SQL injection surface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.env and users.json are both listed in .gitignore — protected from source control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What to be aware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users.json is a flat file — protect server file access; only bcrypt hashes are stored, not plain passwords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The CMC token lives in .env — never commit this file to 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JWTs have no server-side revocation — a stolen token remains valid until its 8-hour expiry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Recommendations: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Keep .env and src/auth/users.json out of any shared 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Use strong, unique passwords for each user (at least 12 characters, mixed case, numbers, symbols)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Rotate the CMC system token periodically by updating CMC_API_BEARER_TOKEN in .env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9. HTTP Response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occurs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authenticated and authorized successfully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Malformed JSON in login request body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token provided, invalid / expired token, or wrong credentials at login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 token but the user's role is not allowed to access this path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passed but the route path does not exist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Authentication &amp; RBAC Documentation</dc:title>
  <dc:creator>Vision Group API</dc:creator>
  <cp:lastModifiedBy>Un-named</cp:lastModifiedBy>
  <cp:revision>1</cp:revision>
  <dcterms:created xsi:type="dcterms:W3CDTF">2026-04-11T02:01:18.129Z</dcterms:created>
  <dcterms:modified xsi:type="dcterms:W3CDTF">2026-04-11T02:01:18.130Z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