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7E4" w:rsidRPr="004E47E4" w:rsidRDefault="004E47E4" w:rsidP="004E47E4">
      <w:pPr>
        <w:shd w:val="clear" w:color="auto" w:fill="FFFFFF"/>
        <w:spacing w:after="0" w:line="360" w:lineRule="atLeast"/>
        <w:textAlignment w:val="baseline"/>
        <w:rPr>
          <w:rFonts w:ascii="Georgia" w:eastAsia="Times New Roman" w:hAnsi="Georgia" w:cs="Times New Roman"/>
          <w:color w:val="3C484E"/>
          <w:sz w:val="28"/>
          <w:szCs w:val="30"/>
        </w:rPr>
      </w:pPr>
      <w:r w:rsidRPr="004E47E4">
        <w:rPr>
          <w:rFonts w:ascii="Georgia" w:eastAsia="Times New Roman" w:hAnsi="Georgia" w:cs="Times New Roman"/>
          <w:color w:val="3C484E"/>
          <w:sz w:val="28"/>
          <w:szCs w:val="30"/>
        </w:rPr>
        <w:t>How much time does it take for your team to deliver your freshly updated applications to all the environments and customers? In case you just play with APEX and ORDS, it is totally ok for you to export and import your workspaces, applications and RESTful Services definitions </w:t>
      </w:r>
      <w:r w:rsidRPr="004E47E4">
        <w:rPr>
          <w:rFonts w:ascii="inherit" w:eastAsia="Times New Roman" w:hAnsi="inherit" w:cs="Times New Roman"/>
          <w:i/>
          <w:iCs/>
          <w:color w:val="090A0B"/>
          <w:sz w:val="39"/>
        </w:rPr>
        <w:t>manually</w:t>
      </w:r>
      <w:r w:rsidRPr="004E47E4">
        <w:rPr>
          <w:rFonts w:ascii="Georgia" w:eastAsia="Times New Roman" w:hAnsi="Georgia" w:cs="Times New Roman"/>
          <w:color w:val="3C484E"/>
          <w:sz w:val="28"/>
          <w:szCs w:val="30"/>
        </w:rPr>
        <w:t> using web-based interface (under </w:t>
      </w:r>
      <w:r w:rsidRPr="004E47E4">
        <w:rPr>
          <w:rFonts w:ascii="inherit" w:eastAsia="Times New Roman" w:hAnsi="inherit" w:cs="Times New Roman"/>
          <w:i/>
          <w:iCs/>
          <w:color w:val="090A0B"/>
          <w:sz w:val="39"/>
        </w:rPr>
        <w:t>App Builder</w:t>
      </w:r>
      <w:r w:rsidRPr="004E47E4">
        <w:rPr>
          <w:rFonts w:ascii="Georgia" w:eastAsia="Times New Roman" w:hAnsi="Georgia" w:cs="Times New Roman"/>
          <w:color w:val="3C484E"/>
          <w:sz w:val="28"/>
          <w:szCs w:val="30"/>
        </w:rPr>
        <w:t> &gt; </w:t>
      </w:r>
      <w:r w:rsidRPr="004E47E4">
        <w:rPr>
          <w:rFonts w:ascii="inherit" w:eastAsia="Times New Roman" w:hAnsi="inherit" w:cs="Times New Roman"/>
          <w:i/>
          <w:iCs/>
          <w:color w:val="090A0B"/>
          <w:sz w:val="39"/>
        </w:rPr>
        <w:t>Export/Import</w:t>
      </w:r>
      <w:r w:rsidRPr="004E47E4">
        <w:rPr>
          <w:rFonts w:ascii="Georgia" w:eastAsia="Times New Roman" w:hAnsi="Georgia" w:cs="Times New Roman"/>
          <w:color w:val="3C484E"/>
          <w:sz w:val="28"/>
          <w:szCs w:val="30"/>
        </w:rPr>
        <w:t> and </w:t>
      </w:r>
      <w:r w:rsidRPr="004E47E4">
        <w:rPr>
          <w:rFonts w:ascii="inherit" w:eastAsia="Times New Roman" w:hAnsi="inherit" w:cs="Times New Roman"/>
          <w:i/>
          <w:iCs/>
          <w:color w:val="090A0B"/>
          <w:sz w:val="39"/>
        </w:rPr>
        <w:t>SQL Workshop</w:t>
      </w:r>
      <w:r w:rsidRPr="004E47E4">
        <w:rPr>
          <w:rFonts w:ascii="Georgia" w:eastAsia="Times New Roman" w:hAnsi="Georgia" w:cs="Times New Roman"/>
          <w:color w:val="3C484E"/>
          <w:sz w:val="28"/>
          <w:szCs w:val="30"/>
        </w:rPr>
        <w:t> &gt; </w:t>
      </w:r>
      <w:r w:rsidRPr="004E47E4">
        <w:rPr>
          <w:rFonts w:ascii="inherit" w:eastAsia="Times New Roman" w:hAnsi="inherit" w:cs="Times New Roman"/>
          <w:i/>
          <w:iCs/>
          <w:color w:val="090A0B"/>
          <w:sz w:val="39"/>
        </w:rPr>
        <w:t>RESTful Services</w:t>
      </w:r>
      <w:r w:rsidRPr="004E47E4">
        <w:rPr>
          <w:rFonts w:ascii="Georgia" w:eastAsia="Times New Roman" w:hAnsi="Georgia" w:cs="Times New Roman"/>
          <w:color w:val="3C484E"/>
          <w:sz w:val="28"/>
          <w:szCs w:val="30"/>
        </w:rPr>
        <w:t> &gt; </w:t>
      </w:r>
      <w:r w:rsidRPr="004E47E4">
        <w:rPr>
          <w:rFonts w:ascii="inherit" w:eastAsia="Times New Roman" w:hAnsi="inherit" w:cs="Times New Roman"/>
          <w:i/>
          <w:iCs/>
          <w:color w:val="090A0B"/>
          <w:sz w:val="39"/>
        </w:rPr>
        <w:t>RESTful Data Services</w:t>
      </w:r>
      <w:r w:rsidRPr="004E47E4">
        <w:rPr>
          <w:rFonts w:ascii="Georgia" w:eastAsia="Times New Roman" w:hAnsi="Georgia" w:cs="Times New Roman"/>
          <w:color w:val="3C484E"/>
          <w:sz w:val="28"/>
          <w:szCs w:val="30"/>
        </w:rPr>
        <w:t>). But it is obviously not a suitable way for more or less serious development, and, surely, for the enterprise use.</w:t>
      </w:r>
    </w:p>
    <w:p w:rsidR="004E47E4" w:rsidRPr="004E47E4" w:rsidRDefault="004E47E4" w:rsidP="004E47E4">
      <w:pPr>
        <w:shd w:val="clear" w:color="auto" w:fill="FFFFFF"/>
        <w:spacing w:before="120" w:after="48" w:line="240" w:lineRule="auto"/>
        <w:textAlignment w:val="baseline"/>
        <w:outlineLvl w:val="1"/>
        <w:rPr>
          <w:rFonts w:ascii="Segoe UI" w:eastAsia="Times New Roman" w:hAnsi="Segoe UI" w:cs="Segoe UI"/>
          <w:b/>
          <w:bCs/>
          <w:color w:val="090A0B"/>
          <w:sz w:val="34"/>
          <w:szCs w:val="36"/>
        </w:rPr>
      </w:pPr>
      <w:r w:rsidRPr="004E47E4">
        <w:rPr>
          <w:rFonts w:ascii="Segoe UI" w:eastAsia="Times New Roman" w:hAnsi="Segoe UI" w:cs="Segoe UI"/>
          <w:b/>
          <w:bCs/>
          <w:color w:val="090A0B"/>
          <w:sz w:val="34"/>
          <w:szCs w:val="36"/>
        </w:rPr>
        <w:t>Why so?</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Let's imagine you have a team of several developers who do different job and once a couple of days you need to deliver their changes to all the environments. If your team develops a single application in a single workspace, which is supposed to be deployed to a </w:t>
      </w:r>
      <w:r w:rsidRPr="004E47E4">
        <w:rPr>
          <w:rFonts w:ascii="inherit" w:eastAsia="Times New Roman" w:hAnsi="inherit" w:cs="Times New Roman"/>
          <w:b/>
          <w:bCs/>
          <w:color w:val="090A0B"/>
          <w:sz w:val="31"/>
        </w:rPr>
        <w:t>single test</w:t>
      </w:r>
      <w:r w:rsidRPr="004E47E4">
        <w:rPr>
          <w:rFonts w:ascii="Georgia" w:eastAsia="Times New Roman" w:hAnsi="Georgia" w:cs="Times New Roman"/>
          <w:color w:val="3C484E"/>
          <w:sz w:val="31"/>
          <w:szCs w:val="33"/>
        </w:rPr>
        <w:t> environment and a </w:t>
      </w:r>
      <w:r w:rsidRPr="004E47E4">
        <w:rPr>
          <w:rFonts w:ascii="inherit" w:eastAsia="Times New Roman" w:hAnsi="inherit" w:cs="Times New Roman"/>
          <w:b/>
          <w:bCs/>
          <w:color w:val="090A0B"/>
          <w:sz w:val="31"/>
        </w:rPr>
        <w:t>single production</w:t>
      </w:r>
      <w:r w:rsidRPr="004E47E4">
        <w:rPr>
          <w:rFonts w:ascii="Georgia" w:eastAsia="Times New Roman" w:hAnsi="Georgia" w:cs="Times New Roman"/>
          <w:color w:val="3C484E"/>
          <w:sz w:val="31"/>
          <w:szCs w:val="33"/>
        </w:rPr>
        <w:t> server, you still can do all this </w:t>
      </w:r>
      <w:r w:rsidRPr="004E47E4">
        <w:rPr>
          <w:rFonts w:ascii="inherit" w:eastAsia="Times New Roman" w:hAnsi="inherit" w:cs="Times New Roman"/>
          <w:i/>
          <w:iCs/>
          <w:color w:val="090A0B"/>
          <w:sz w:val="31"/>
        </w:rPr>
        <w:t>manually</w:t>
      </w:r>
      <w:r w:rsidRPr="004E47E4">
        <w:rPr>
          <w:rFonts w:ascii="Georgia" w:eastAsia="Times New Roman" w:hAnsi="Georgia" w:cs="Times New Roman"/>
          <w:color w:val="3C484E"/>
          <w:sz w:val="31"/>
          <w:szCs w:val="33"/>
        </w:rPr>
        <w:t>. It's just not the time for you. Yet.</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But imagine you have several testing platforms, and dozens or even hundreds of customers. In such a case it becomes more or less </w:t>
      </w:r>
      <w:r w:rsidRPr="004E47E4">
        <w:rPr>
          <w:rFonts w:ascii="inherit" w:eastAsia="Times New Roman" w:hAnsi="inherit" w:cs="Times New Roman"/>
          <w:i/>
          <w:iCs/>
          <w:color w:val="090A0B"/>
          <w:sz w:val="31"/>
        </w:rPr>
        <w:t>impossible</w:t>
      </w:r>
      <w:r w:rsidRPr="004E47E4">
        <w:rPr>
          <w:rFonts w:ascii="Georgia" w:eastAsia="Times New Roman" w:hAnsi="Georgia" w:cs="Times New Roman"/>
          <w:color w:val="3C484E"/>
          <w:sz w:val="31"/>
          <w:szCs w:val="33"/>
        </w:rPr>
        <w:t> to deliver all the changes as frequently as you could do, providing you had the only customer. However, many people continue exploiting the </w:t>
      </w:r>
      <w:r w:rsidRPr="004E47E4">
        <w:rPr>
          <w:rFonts w:ascii="inherit" w:eastAsia="Times New Roman" w:hAnsi="inherit" w:cs="Times New Roman"/>
          <w:i/>
          <w:iCs/>
          <w:color w:val="090A0B"/>
          <w:sz w:val="31"/>
        </w:rPr>
        <w:t>manual</w:t>
      </w:r>
      <w:r w:rsidRPr="004E47E4">
        <w:rPr>
          <w:rFonts w:ascii="Georgia" w:eastAsia="Times New Roman" w:hAnsi="Georgia" w:cs="Times New Roman"/>
          <w:color w:val="3C484E"/>
          <w:sz w:val="31"/>
          <w:szCs w:val="33"/>
        </w:rPr>
        <w:t> approach, and don't even realise they're doing it wrong.</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That's why we need automation - to stop </w:t>
      </w:r>
      <w:hyperlink r:id="rId6" w:history="1">
        <w:r w:rsidRPr="004E47E4">
          <w:rPr>
            <w:rFonts w:ascii="inherit" w:eastAsia="Times New Roman" w:hAnsi="inherit" w:cs="Times New Roman"/>
            <w:color w:val="000000"/>
            <w:sz w:val="31"/>
            <w:u w:val="single"/>
          </w:rPr>
          <w:t>losing our time</w:t>
        </w:r>
      </w:hyperlink>
      <w:r w:rsidRPr="004E47E4">
        <w:rPr>
          <w:rFonts w:ascii="Georgia" w:eastAsia="Times New Roman" w:hAnsi="Georgia" w:cs="Times New Roman"/>
          <w:color w:val="3C484E"/>
          <w:sz w:val="31"/>
          <w:szCs w:val="33"/>
        </w:rPr>
        <w:t>. More than two years ago </w:t>
      </w:r>
      <w:hyperlink r:id="rId7" w:history="1">
        <w:r w:rsidRPr="004E47E4">
          <w:rPr>
            <w:rFonts w:ascii="inherit" w:eastAsia="Times New Roman" w:hAnsi="inherit" w:cs="Times New Roman"/>
            <w:i/>
            <w:iCs/>
            <w:color w:val="090A0B"/>
            <w:sz w:val="31"/>
          </w:rPr>
          <w:t>Martin D'Souza</w:t>
        </w:r>
      </w:hyperlink>
      <w:r w:rsidRPr="004E47E4">
        <w:rPr>
          <w:rFonts w:ascii="Georgia" w:eastAsia="Times New Roman" w:hAnsi="Georgia" w:cs="Times New Roman"/>
          <w:color w:val="3C484E"/>
          <w:sz w:val="31"/>
          <w:szCs w:val="33"/>
        </w:rPr>
        <w:t> </w:t>
      </w:r>
      <w:hyperlink r:id="rId8" w:history="1">
        <w:r w:rsidRPr="004E47E4">
          <w:rPr>
            <w:rFonts w:ascii="inherit" w:eastAsia="Times New Roman" w:hAnsi="inherit" w:cs="Times New Roman"/>
            <w:color w:val="000000"/>
            <w:sz w:val="31"/>
            <w:u w:val="single"/>
          </w:rPr>
          <w:t>already wrote</w:t>
        </w:r>
      </w:hyperlink>
      <w:r w:rsidRPr="004E47E4">
        <w:rPr>
          <w:rFonts w:ascii="Georgia" w:eastAsia="Times New Roman" w:hAnsi="Georgia" w:cs="Times New Roman"/>
          <w:color w:val="3C484E"/>
          <w:sz w:val="31"/>
          <w:szCs w:val="33"/>
        </w:rPr>
        <w:t> about how APEX applications could be exported and imported using </w:t>
      </w:r>
      <w:r w:rsidRPr="004E47E4">
        <w:rPr>
          <w:rFonts w:ascii="inherit" w:eastAsia="Times New Roman" w:hAnsi="inherit" w:cs="Times New Roman"/>
          <w:i/>
          <w:iCs/>
          <w:color w:val="090A0B"/>
          <w:sz w:val="31"/>
        </w:rPr>
        <w:t>SQLcl</w:t>
      </w:r>
      <w:r w:rsidRPr="004E47E4">
        <w:rPr>
          <w:rFonts w:ascii="Georgia" w:eastAsia="Times New Roman" w:hAnsi="Georgia" w:cs="Times New Roman"/>
          <w:color w:val="3C484E"/>
          <w:sz w:val="31"/>
          <w:szCs w:val="33"/>
        </w:rPr>
        <w:t>. That article was a good start for me, though, I didn't want to be dependant on SQLcl or any other specific tool, and needed to do even more - deploy not only </w:t>
      </w:r>
      <w:r w:rsidRPr="004E47E4">
        <w:rPr>
          <w:rFonts w:ascii="inherit" w:eastAsia="Times New Roman" w:hAnsi="inherit" w:cs="Times New Roman"/>
          <w:i/>
          <w:iCs/>
          <w:color w:val="090A0B"/>
          <w:sz w:val="31"/>
        </w:rPr>
        <w:t>APEX applications</w:t>
      </w:r>
      <w:r w:rsidRPr="004E47E4">
        <w:rPr>
          <w:rFonts w:ascii="Georgia" w:eastAsia="Times New Roman" w:hAnsi="Georgia" w:cs="Times New Roman"/>
          <w:color w:val="3C484E"/>
          <w:sz w:val="31"/>
          <w:szCs w:val="33"/>
        </w:rPr>
        <w:t>, but also </w:t>
      </w:r>
      <w:r w:rsidRPr="004E47E4">
        <w:rPr>
          <w:rFonts w:ascii="inherit" w:eastAsia="Times New Roman" w:hAnsi="inherit" w:cs="Times New Roman"/>
          <w:i/>
          <w:iCs/>
          <w:color w:val="090A0B"/>
          <w:sz w:val="31"/>
        </w:rPr>
        <w:t>APEX workspaces</w:t>
      </w:r>
      <w:r w:rsidRPr="004E47E4">
        <w:rPr>
          <w:rFonts w:ascii="Georgia" w:eastAsia="Times New Roman" w:hAnsi="Georgia" w:cs="Times New Roman"/>
          <w:color w:val="3C484E"/>
          <w:sz w:val="31"/>
          <w:szCs w:val="33"/>
        </w:rPr>
        <w:t> and </w:t>
      </w:r>
      <w:r w:rsidRPr="004E47E4">
        <w:rPr>
          <w:rFonts w:ascii="inherit" w:eastAsia="Times New Roman" w:hAnsi="inherit" w:cs="Times New Roman"/>
          <w:i/>
          <w:iCs/>
          <w:color w:val="090A0B"/>
          <w:sz w:val="31"/>
        </w:rPr>
        <w:t>RESTful Data Services modules definitions</w:t>
      </w:r>
      <w:r w:rsidRPr="004E47E4">
        <w:rPr>
          <w:rFonts w:ascii="Georgia" w:eastAsia="Times New Roman" w:hAnsi="Georgia" w:cs="Times New Roman"/>
          <w:color w:val="3C484E"/>
          <w:sz w:val="31"/>
          <w:szCs w:val="33"/>
        </w:rPr>
        <w:t>.</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So, my ultimate goal was to work out a way to create an applicable set of SQL-scripts with the definitions of all the mentioned database objects from the database metadata.</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lastRenderedPageBreak/>
        <w:t>Additionally, this set of scripts had to be </w:t>
      </w:r>
      <w:r w:rsidRPr="004E47E4">
        <w:rPr>
          <w:rFonts w:ascii="inherit" w:eastAsia="Times New Roman" w:hAnsi="inherit" w:cs="Times New Roman"/>
          <w:i/>
          <w:iCs/>
          <w:color w:val="090A0B"/>
          <w:sz w:val="31"/>
        </w:rPr>
        <w:t>universal</w:t>
      </w:r>
      <w:r w:rsidRPr="004E47E4">
        <w:rPr>
          <w:rFonts w:ascii="Georgia" w:eastAsia="Times New Roman" w:hAnsi="Georgia" w:cs="Times New Roman"/>
          <w:color w:val="3C484E"/>
          <w:sz w:val="31"/>
          <w:szCs w:val="33"/>
        </w:rPr>
        <w:t>, which means they had to be compatible with the </w:t>
      </w:r>
      <w:r w:rsidRPr="004E47E4">
        <w:rPr>
          <w:rFonts w:ascii="inherit" w:eastAsia="Times New Roman" w:hAnsi="inherit" w:cs="Times New Roman"/>
          <w:i/>
          <w:iCs/>
          <w:color w:val="090A0B"/>
          <w:sz w:val="31"/>
        </w:rPr>
        <w:t>SQL*Plus</w:t>
      </w:r>
      <w:r w:rsidRPr="004E47E4">
        <w:rPr>
          <w:rFonts w:ascii="Georgia" w:eastAsia="Times New Roman" w:hAnsi="Georgia" w:cs="Times New Roman"/>
          <w:color w:val="3C484E"/>
          <w:sz w:val="31"/>
          <w:szCs w:val="33"/>
        </w:rPr>
        <w:t>, </w:t>
      </w:r>
      <w:r w:rsidRPr="004E47E4">
        <w:rPr>
          <w:rFonts w:ascii="inherit" w:eastAsia="Times New Roman" w:hAnsi="inherit" w:cs="Times New Roman"/>
          <w:i/>
          <w:iCs/>
          <w:color w:val="090A0B"/>
          <w:sz w:val="31"/>
        </w:rPr>
        <w:t>SQLcl</w:t>
      </w:r>
      <w:r w:rsidRPr="004E47E4">
        <w:rPr>
          <w:rFonts w:ascii="Georgia" w:eastAsia="Times New Roman" w:hAnsi="Georgia" w:cs="Times New Roman"/>
          <w:color w:val="3C484E"/>
          <w:sz w:val="31"/>
          <w:szCs w:val="33"/>
        </w:rPr>
        <w:t> and </w:t>
      </w:r>
      <w:r w:rsidRPr="004E47E4">
        <w:rPr>
          <w:rFonts w:ascii="inherit" w:eastAsia="Times New Roman" w:hAnsi="inherit" w:cs="Times New Roman"/>
          <w:i/>
          <w:iCs/>
          <w:color w:val="090A0B"/>
          <w:sz w:val="31"/>
        </w:rPr>
        <w:t>SQL Developer</w:t>
      </w:r>
      <w:r w:rsidRPr="004E47E4">
        <w:rPr>
          <w:rFonts w:ascii="Georgia" w:eastAsia="Times New Roman" w:hAnsi="Georgia" w:cs="Times New Roman"/>
          <w:color w:val="3C484E"/>
          <w:sz w:val="31"/>
          <w:szCs w:val="33"/>
        </w:rPr>
        <w:t>.</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And this is what I finally ended up with.</w:t>
      </w:r>
    </w:p>
    <w:p w:rsidR="004E47E4" w:rsidRPr="004E47E4" w:rsidRDefault="004E47E4" w:rsidP="004E47E4">
      <w:pPr>
        <w:shd w:val="clear" w:color="auto" w:fill="FFFFFF"/>
        <w:spacing w:before="120" w:after="48" w:line="240" w:lineRule="auto"/>
        <w:textAlignment w:val="baseline"/>
        <w:outlineLvl w:val="1"/>
        <w:rPr>
          <w:rFonts w:ascii="Segoe UI" w:eastAsia="Times New Roman" w:hAnsi="Segoe UI" w:cs="Segoe UI"/>
          <w:b/>
          <w:bCs/>
          <w:color w:val="090A0B"/>
          <w:sz w:val="34"/>
          <w:szCs w:val="36"/>
        </w:rPr>
      </w:pPr>
      <w:r w:rsidRPr="004E47E4">
        <w:rPr>
          <w:rFonts w:ascii="Segoe UI" w:eastAsia="Times New Roman" w:hAnsi="Segoe UI" w:cs="Segoe UI"/>
          <w:b/>
          <w:bCs/>
          <w:color w:val="090A0B"/>
          <w:sz w:val="34"/>
          <w:szCs w:val="36"/>
        </w:rPr>
        <w:t>The Export</w:t>
      </w:r>
    </w:p>
    <w:p w:rsidR="004E47E4" w:rsidRPr="004E47E4" w:rsidRDefault="004E47E4" w:rsidP="004E47E4">
      <w:pPr>
        <w:shd w:val="clear" w:color="auto" w:fill="FFFFFF"/>
        <w:spacing w:before="120" w:after="48" w:line="240" w:lineRule="auto"/>
        <w:textAlignment w:val="baseline"/>
        <w:outlineLvl w:val="2"/>
        <w:rPr>
          <w:rFonts w:ascii="Segoe UI" w:eastAsia="Times New Roman" w:hAnsi="Segoe UI" w:cs="Segoe UI"/>
          <w:b/>
          <w:bCs/>
          <w:color w:val="090A0B"/>
          <w:sz w:val="25"/>
          <w:szCs w:val="27"/>
        </w:rPr>
      </w:pPr>
      <w:r w:rsidRPr="004E47E4">
        <w:rPr>
          <w:rFonts w:ascii="Segoe UI" w:eastAsia="Times New Roman" w:hAnsi="Segoe UI" w:cs="Segoe UI"/>
          <w:b/>
          <w:bCs/>
          <w:color w:val="090A0B"/>
          <w:sz w:val="25"/>
          <w:szCs w:val="27"/>
        </w:rPr>
        <w:t>APEX Workspace</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The first thing you deploy in order for your APEX applications to work, is your workspaces. Actually, if you have the only server in production environment, automation of this step is quite </w:t>
      </w:r>
      <w:r w:rsidRPr="004E47E4">
        <w:rPr>
          <w:rFonts w:ascii="inherit" w:eastAsia="Times New Roman" w:hAnsi="inherit" w:cs="Times New Roman"/>
          <w:i/>
          <w:iCs/>
          <w:color w:val="090A0B"/>
          <w:sz w:val="31"/>
        </w:rPr>
        <w:t>optional</w:t>
      </w:r>
      <w:r w:rsidRPr="004E47E4">
        <w:rPr>
          <w:rFonts w:ascii="Georgia" w:eastAsia="Times New Roman" w:hAnsi="Georgia" w:cs="Times New Roman"/>
          <w:color w:val="3C484E"/>
          <w:sz w:val="31"/>
          <w:szCs w:val="33"/>
        </w:rPr>
        <w:t> and you can still do the job using the stanard web-based interface (</w:t>
      </w:r>
      <w:r w:rsidRPr="004E47E4">
        <w:rPr>
          <w:rFonts w:ascii="inherit" w:eastAsia="Times New Roman" w:hAnsi="inherit" w:cs="Times New Roman"/>
          <w:i/>
          <w:iCs/>
          <w:color w:val="090A0B"/>
          <w:sz w:val="31"/>
        </w:rPr>
        <w:t>Instance Administration &gt; Manage Workspaces &gt; Export Import &gt; Export Workspace</w:t>
      </w:r>
      <w:r w:rsidRPr="004E47E4">
        <w:rPr>
          <w:rFonts w:ascii="Georgia" w:eastAsia="Times New Roman" w:hAnsi="Georgia" w:cs="Times New Roman"/>
          <w:color w:val="3C484E"/>
          <w:sz w:val="31"/>
          <w:szCs w:val="33"/>
        </w:rPr>
        <w:t>). But if you're going to install your applications on some number of hosts with their own database instances, it's a very good idea not to do everything by your bare hands.</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To export workspace definitions we are going to use </w:t>
      </w:r>
      <w:hyperlink r:id="rId9" w:anchor="AEAPI-GUID-493DB29D-8740-418E-9AF9-419EDE564CC5" w:history="1">
        <w:r w:rsidRPr="004E47E4">
          <w:rPr>
            <w:rFonts w:ascii="Courier New" w:eastAsia="Times New Roman" w:hAnsi="Courier New" w:cs="Courier New"/>
            <w:color w:val="000000"/>
            <w:sz w:val="24"/>
          </w:rPr>
          <w:t>APEX_EXPORT.GET_WORKSPACE</w:t>
        </w:r>
      </w:hyperlink>
      <w:r w:rsidRPr="004E47E4">
        <w:rPr>
          <w:rFonts w:ascii="Georgia" w:eastAsia="Times New Roman" w:hAnsi="Georgia" w:cs="Times New Roman"/>
          <w:color w:val="3C484E"/>
          <w:sz w:val="31"/>
          <w:szCs w:val="33"/>
        </w:rPr>
        <w:t> API. Mind the fact that you need to run the script below as a parsing schema user (which is associated with the workspace), or as </w:t>
      </w:r>
      <w:r w:rsidRPr="004E47E4">
        <w:rPr>
          <w:rFonts w:ascii="Courier New" w:eastAsia="Times New Roman" w:hAnsi="Courier New" w:cs="Courier New"/>
          <w:color w:val="3C484E"/>
          <w:sz w:val="24"/>
        </w:rPr>
        <w:t>SYS</w:t>
      </w:r>
      <w:r w:rsidRPr="004E47E4">
        <w:rPr>
          <w:rFonts w:ascii="Georgia" w:eastAsia="Times New Roman" w:hAnsi="Georgia" w:cs="Times New Roman"/>
          <w:color w:val="3C484E"/>
          <w:sz w:val="31"/>
          <w:szCs w:val="33"/>
        </w:rPr>
        <w:t>, otherwise you're going to get the </w:t>
      </w:r>
      <w:r w:rsidRPr="004E47E4">
        <w:rPr>
          <w:rFonts w:ascii="Courier New" w:eastAsia="Times New Roman" w:hAnsi="Courier New" w:cs="Courier New"/>
          <w:color w:val="3C484E"/>
          <w:sz w:val="24"/>
        </w:rPr>
        <w:t>ORA-20987: APEX - Security Group ID (your workspace identity) is invalid. - Contact your application administrator</w:t>
      </w:r>
      <w:r w:rsidRPr="004E47E4">
        <w:rPr>
          <w:rFonts w:ascii="Georgia" w:eastAsia="Times New Roman" w:hAnsi="Georgia" w:cs="Times New Roman"/>
          <w:color w:val="3C484E"/>
          <w:sz w:val="31"/>
          <w:szCs w:val="33"/>
        </w:rPr>
        <w:t> exception.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connecting to the instance (parsing schema user could be used instead of SYS)</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connect</w:t>
      </w:r>
      <w:r w:rsidRPr="004E47E4">
        <w:rPr>
          <w:rFonts w:ascii="Consolas" w:eastAsia="Times New Roman" w:hAnsi="Consolas" w:cs="Courier New"/>
          <w:color w:val="F8F8F2"/>
          <w:sz w:val="18"/>
        </w:rPr>
        <w:t xml:space="preserve"> sys </w:t>
      </w:r>
      <w:r w:rsidRPr="004E47E4">
        <w:rPr>
          <w:rFonts w:ascii="inherit" w:eastAsia="Times New Roman" w:hAnsi="inherit" w:cs="Courier New"/>
          <w:color w:val="66D9EF"/>
          <w:sz w:val="19"/>
        </w:rPr>
        <w:t>as</w:t>
      </w:r>
      <w:r w:rsidRPr="004E47E4">
        <w:rPr>
          <w:rFonts w:ascii="Consolas" w:eastAsia="Times New Roman" w:hAnsi="Consolas" w:cs="Courier New"/>
          <w:color w:val="F8F8F2"/>
          <w:sz w:val="18"/>
        </w:rPr>
        <w:t xml:space="preserve"> sysdba</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timing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timing </w:t>
      </w:r>
      <w:r w:rsidRPr="004E47E4">
        <w:rPr>
          <w:rFonts w:ascii="inherit" w:eastAsia="Times New Roman" w:hAnsi="inherit" w:cs="Courier New"/>
          <w:color w:val="66D9EF"/>
          <w:sz w:val="19"/>
        </w:rPr>
        <w:t>start</w:t>
      </w:r>
      <w:r w:rsidRPr="004E47E4">
        <w:rPr>
          <w:rFonts w:ascii="Consolas" w:eastAsia="Times New Roman" w:hAnsi="Consolas" w:cs="Courier New"/>
          <w:color w:val="F8F8F2"/>
          <w:sz w:val="18"/>
        </w:rPr>
        <w:t xml:space="preserve"> TIMER_WORKSPACE_EXPORT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SQL*Plus environment settings</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they are crucial to retrieve a consistent export file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feedback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heading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echo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flush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termout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pagesize </w:t>
      </w:r>
      <w:r w:rsidRPr="004E47E4">
        <w:rPr>
          <w:rFonts w:ascii="inherit" w:eastAsia="Times New Roman" w:hAnsi="inherit" w:cs="Courier New"/>
          <w:color w:val="AE81FF"/>
          <w:sz w:val="19"/>
        </w:rPr>
        <w:t>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long </w:t>
      </w:r>
      <w:r w:rsidRPr="004E47E4">
        <w:rPr>
          <w:rFonts w:ascii="inherit" w:eastAsia="Times New Roman" w:hAnsi="inherit" w:cs="Courier New"/>
          <w:color w:val="AE81FF"/>
          <w:sz w:val="19"/>
        </w:rPr>
        <w:t>100000000</w:t>
      </w:r>
      <w:r w:rsidRPr="004E47E4">
        <w:rPr>
          <w:rFonts w:ascii="Consolas" w:eastAsia="Times New Roman" w:hAnsi="Consolas" w:cs="Courier New"/>
          <w:color w:val="F8F8F2"/>
          <w:sz w:val="18"/>
        </w:rPr>
        <w:t xml:space="preserve"> longchunksize </w:t>
      </w:r>
      <w:r w:rsidRPr="004E47E4">
        <w:rPr>
          <w:rFonts w:ascii="inherit" w:eastAsia="Times New Roman" w:hAnsi="inherit" w:cs="Courier New"/>
          <w:color w:val="AE81FF"/>
          <w:sz w:val="19"/>
        </w:rPr>
        <w:t>32767</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column</w:t>
      </w:r>
      <w:r w:rsidRPr="004E47E4">
        <w:rPr>
          <w:rFonts w:ascii="Consolas" w:eastAsia="Times New Roman" w:hAnsi="Consolas" w:cs="Courier New"/>
          <w:color w:val="F8F8F2"/>
          <w:sz w:val="18"/>
        </w:rPr>
        <w:t xml:space="preserve"> output format a4000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linesize </w:t>
      </w:r>
      <w:r w:rsidRPr="004E47E4">
        <w:rPr>
          <w:rFonts w:ascii="inherit" w:eastAsia="Times New Roman" w:hAnsi="inherit" w:cs="Courier New"/>
          <w:color w:val="AE81FF"/>
          <w:sz w:val="19"/>
        </w:rPr>
        <w:t>4000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trimspool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variable for storing the export data</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lastRenderedPageBreak/>
        <w:t>variable contents clob</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generating the export file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declare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l_files apex_t_export_files</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begin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l_files :</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 xml:space="preserve"> apex_export</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get_workspace</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p_workspace_id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100500</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p_with_date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false</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p_with_team_development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false</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p_with_misc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true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w:t>
      </w:r>
      <w:r w:rsidRPr="004E47E4">
        <w:rPr>
          <w:rFonts w:ascii="inherit" w:eastAsia="Times New Roman" w:hAnsi="inherit" w:cs="Courier New"/>
          <w:color w:val="708090"/>
          <w:sz w:val="19"/>
        </w:rPr>
        <w:t>-- in the first file we have the needed export data</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:contents :</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 xml:space="preserve"> l_files</w:t>
      </w:r>
      <w:r w:rsidRPr="004E47E4">
        <w:rPr>
          <w:rFonts w:ascii="inherit" w:eastAsia="Times New Roman" w:hAnsi="inherit" w:cs="Courier New"/>
          <w:color w:val="F8F8F2"/>
          <w:sz w:val="19"/>
        </w:rPr>
        <w:t>(</w:t>
      </w:r>
      <w:r w:rsidRPr="004E47E4">
        <w:rPr>
          <w:rFonts w:ascii="inherit" w:eastAsia="Times New Roman" w:hAnsi="inherit" w:cs="Courier New"/>
          <w:color w:val="AE81FF"/>
          <w:sz w:val="19"/>
        </w:rPr>
        <w:t>1</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contents</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end</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you can specify any file name here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spool my_workspace_export</w:t>
      </w:r>
      <w:r w:rsidRPr="004E47E4">
        <w:rPr>
          <w:rFonts w:ascii="inherit" w:eastAsia="Times New Roman" w:hAnsi="inherit" w:cs="Courier New"/>
          <w:color w:val="F8F8F2"/>
          <w:sz w:val="19"/>
        </w:rPr>
        <w:t>.</w:t>
      </w:r>
      <w:r w:rsidRPr="004E47E4">
        <w:rPr>
          <w:rFonts w:ascii="inherit" w:eastAsia="Times New Roman" w:hAnsi="inherit" w:cs="Courier New"/>
          <w:color w:val="66D9EF"/>
          <w:sz w:val="19"/>
        </w:rPr>
        <w:t>sql</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print</w:t>
      </w:r>
      <w:r w:rsidRPr="004E47E4">
        <w:rPr>
          <w:rFonts w:ascii="Consolas" w:eastAsia="Times New Roman" w:hAnsi="Consolas" w:cs="Courier New"/>
          <w:color w:val="F8F8F2"/>
          <w:sz w:val="18"/>
        </w:rPr>
        <w:t xml:space="preserve"> contents</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spool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timing stop TIMER_WORKSPACE_EXPORT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exit</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Notice that the size of the export data can be large (though this is mostly true for application exports), that's why we need to set proper SQL*Plus environment settings.</w:t>
      </w:r>
    </w:p>
    <w:p w:rsidR="004E47E4" w:rsidRPr="004E47E4" w:rsidRDefault="004E47E4" w:rsidP="004E47E4">
      <w:pPr>
        <w:shd w:val="clear" w:color="auto" w:fill="FFFFFF"/>
        <w:spacing w:before="120" w:after="48" w:line="240" w:lineRule="auto"/>
        <w:textAlignment w:val="baseline"/>
        <w:outlineLvl w:val="2"/>
        <w:rPr>
          <w:rFonts w:ascii="Segoe UI" w:eastAsia="Times New Roman" w:hAnsi="Segoe UI" w:cs="Segoe UI"/>
          <w:b/>
          <w:bCs/>
          <w:color w:val="090A0B"/>
          <w:sz w:val="25"/>
          <w:szCs w:val="27"/>
        </w:rPr>
      </w:pPr>
      <w:r w:rsidRPr="004E47E4">
        <w:rPr>
          <w:rFonts w:ascii="Segoe UI" w:eastAsia="Times New Roman" w:hAnsi="Segoe UI" w:cs="Segoe UI"/>
          <w:b/>
          <w:bCs/>
          <w:color w:val="090A0B"/>
          <w:sz w:val="25"/>
          <w:szCs w:val="27"/>
        </w:rPr>
        <w:t>APEX Application</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Exporting of your APEX applications looks very similar to what you've just seen above. But there's a huge difference in the frequency of its usage - you need to export an application every time you need to get a new version of it in order to deliver the changes to your customers. Even if there's only one.</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As before, to export application we are going to use APEX's PL/SQL API, but this time it's going to be </w:t>
      </w:r>
      <w:hyperlink r:id="rId10" w:anchor="AEAPI-GUID-A8E626D6-D7DE-4E59-8F90-3666A7A41A87" w:history="1">
        <w:r w:rsidRPr="004E47E4">
          <w:rPr>
            <w:rFonts w:ascii="Courier New" w:eastAsia="Times New Roman" w:hAnsi="Courier New" w:cs="Courier New"/>
            <w:color w:val="000000"/>
            <w:sz w:val="24"/>
          </w:rPr>
          <w:t>APEX_EXPORT.GET_APPLICATION</w:t>
        </w:r>
      </w:hyperlink>
      <w:r w:rsidRPr="004E47E4">
        <w:rPr>
          <w:rFonts w:ascii="Georgia" w:eastAsia="Times New Roman" w:hAnsi="Georgia" w:cs="Times New Roman"/>
          <w:color w:val="3C484E"/>
          <w:sz w:val="31"/>
          <w:szCs w:val="33"/>
        </w:rPr>
        <w:t>. Again, you must connect as a parsing schema user (which is associated with the workspace with the application to export), or as </w:t>
      </w:r>
      <w:r w:rsidRPr="004E47E4">
        <w:rPr>
          <w:rFonts w:ascii="Courier New" w:eastAsia="Times New Roman" w:hAnsi="Courier New" w:cs="Courier New"/>
          <w:color w:val="3C484E"/>
          <w:sz w:val="24"/>
        </w:rPr>
        <w:t>SYS</w:t>
      </w:r>
      <w:r w:rsidRPr="004E47E4">
        <w:rPr>
          <w:rFonts w:ascii="Georgia" w:eastAsia="Times New Roman" w:hAnsi="Georgia" w:cs="Times New Roman"/>
          <w:color w:val="3C484E"/>
          <w:sz w:val="31"/>
          <w:szCs w:val="33"/>
        </w:rPr>
        <w:t> to run the script.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connecting to the instance (parsing schema user could be used instead of SYS)</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connect</w:t>
      </w:r>
      <w:r w:rsidRPr="004E47E4">
        <w:rPr>
          <w:rFonts w:ascii="Consolas" w:eastAsia="Times New Roman" w:hAnsi="Consolas" w:cs="Courier New"/>
          <w:color w:val="F8F8F2"/>
          <w:sz w:val="18"/>
        </w:rPr>
        <w:t xml:space="preserve"> sys </w:t>
      </w:r>
      <w:r w:rsidRPr="004E47E4">
        <w:rPr>
          <w:rFonts w:ascii="inherit" w:eastAsia="Times New Roman" w:hAnsi="inherit" w:cs="Courier New"/>
          <w:color w:val="66D9EF"/>
          <w:sz w:val="19"/>
        </w:rPr>
        <w:t>as</w:t>
      </w:r>
      <w:r w:rsidRPr="004E47E4">
        <w:rPr>
          <w:rFonts w:ascii="Consolas" w:eastAsia="Times New Roman" w:hAnsi="Consolas" w:cs="Courier New"/>
          <w:color w:val="F8F8F2"/>
          <w:sz w:val="18"/>
        </w:rPr>
        <w:t xml:space="preserve"> sysdba</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timing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timing </w:t>
      </w:r>
      <w:r w:rsidRPr="004E47E4">
        <w:rPr>
          <w:rFonts w:ascii="inherit" w:eastAsia="Times New Roman" w:hAnsi="inherit" w:cs="Courier New"/>
          <w:color w:val="66D9EF"/>
          <w:sz w:val="19"/>
        </w:rPr>
        <w:t>start</w:t>
      </w:r>
      <w:r w:rsidRPr="004E47E4">
        <w:rPr>
          <w:rFonts w:ascii="Consolas" w:eastAsia="Times New Roman" w:hAnsi="Consolas" w:cs="Courier New"/>
          <w:color w:val="F8F8F2"/>
          <w:sz w:val="18"/>
        </w:rPr>
        <w:t xml:space="preserve"> TIMER_APP_EXPORT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SQL*Plus environment settings</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they are crucial to retrieve a consistent export file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feedback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heading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echo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flush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termout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pagesize </w:t>
      </w:r>
      <w:r w:rsidRPr="004E47E4">
        <w:rPr>
          <w:rFonts w:ascii="inherit" w:eastAsia="Times New Roman" w:hAnsi="inherit" w:cs="Courier New"/>
          <w:color w:val="AE81FF"/>
          <w:sz w:val="19"/>
        </w:rPr>
        <w:t>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long </w:t>
      </w:r>
      <w:r w:rsidRPr="004E47E4">
        <w:rPr>
          <w:rFonts w:ascii="inherit" w:eastAsia="Times New Roman" w:hAnsi="inherit" w:cs="Courier New"/>
          <w:color w:val="AE81FF"/>
          <w:sz w:val="19"/>
        </w:rPr>
        <w:t>100000000</w:t>
      </w:r>
      <w:r w:rsidRPr="004E47E4">
        <w:rPr>
          <w:rFonts w:ascii="Consolas" w:eastAsia="Times New Roman" w:hAnsi="Consolas" w:cs="Courier New"/>
          <w:color w:val="F8F8F2"/>
          <w:sz w:val="18"/>
        </w:rPr>
        <w:t xml:space="preserve"> longchunksize </w:t>
      </w:r>
      <w:r w:rsidRPr="004E47E4">
        <w:rPr>
          <w:rFonts w:ascii="inherit" w:eastAsia="Times New Roman" w:hAnsi="inherit" w:cs="Courier New"/>
          <w:color w:val="AE81FF"/>
          <w:sz w:val="19"/>
        </w:rPr>
        <w:t>32767</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column</w:t>
      </w:r>
      <w:r w:rsidRPr="004E47E4">
        <w:rPr>
          <w:rFonts w:ascii="Consolas" w:eastAsia="Times New Roman" w:hAnsi="Consolas" w:cs="Courier New"/>
          <w:color w:val="F8F8F2"/>
          <w:sz w:val="18"/>
        </w:rPr>
        <w:t xml:space="preserve"> output format a4000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linesize </w:t>
      </w:r>
      <w:r w:rsidRPr="004E47E4">
        <w:rPr>
          <w:rFonts w:ascii="inherit" w:eastAsia="Times New Roman" w:hAnsi="inherit" w:cs="Courier New"/>
          <w:color w:val="AE81FF"/>
          <w:sz w:val="19"/>
        </w:rPr>
        <w:t>4000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trimspool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variable for storing the export data</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variable contents clob</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generating the export file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declare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l_files apex_t_export_files</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begin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l_files :</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 xml:space="preserve"> apex_export</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get_application</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p_application_id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150</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p_with_ir_public_reports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true</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p_with_ir_private_reports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true</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p_with_ir_notifications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true</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p_with_translations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true</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p_with_comments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true</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p_with_acl_assignments      </w:t>
      </w:r>
      <w:r w:rsidRPr="004E47E4">
        <w:rPr>
          <w:rFonts w:ascii="inherit" w:eastAsia="Times New Roman" w:hAnsi="inherit" w:cs="Courier New"/>
          <w:color w:val="F8F8F2"/>
          <w:sz w:val="19"/>
        </w:rPr>
        <w:t>=&gt;</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AE81FF"/>
          <w:sz w:val="19"/>
        </w:rPr>
        <w:t>true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:contents :</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 xml:space="preserve"> l_files</w:t>
      </w:r>
      <w:r w:rsidRPr="004E47E4">
        <w:rPr>
          <w:rFonts w:ascii="inherit" w:eastAsia="Times New Roman" w:hAnsi="inherit" w:cs="Courier New"/>
          <w:color w:val="F8F8F2"/>
          <w:sz w:val="19"/>
        </w:rPr>
        <w:t>(</w:t>
      </w:r>
      <w:r w:rsidRPr="004E47E4">
        <w:rPr>
          <w:rFonts w:ascii="inherit" w:eastAsia="Times New Roman" w:hAnsi="inherit" w:cs="Courier New"/>
          <w:color w:val="AE81FF"/>
          <w:sz w:val="19"/>
        </w:rPr>
        <w:t>1</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contents</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end</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you can specify any file name here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spool my_app_export</w:t>
      </w:r>
      <w:r w:rsidRPr="004E47E4">
        <w:rPr>
          <w:rFonts w:ascii="inherit" w:eastAsia="Times New Roman" w:hAnsi="inherit" w:cs="Courier New"/>
          <w:color w:val="F8F8F2"/>
          <w:sz w:val="19"/>
        </w:rPr>
        <w:t>.</w:t>
      </w:r>
      <w:r w:rsidRPr="004E47E4">
        <w:rPr>
          <w:rFonts w:ascii="inherit" w:eastAsia="Times New Roman" w:hAnsi="inherit" w:cs="Courier New"/>
          <w:color w:val="66D9EF"/>
          <w:sz w:val="19"/>
        </w:rPr>
        <w:t>sql</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print</w:t>
      </w:r>
      <w:r w:rsidRPr="004E47E4">
        <w:rPr>
          <w:rFonts w:ascii="Consolas" w:eastAsia="Times New Roman" w:hAnsi="Consolas" w:cs="Courier New"/>
          <w:color w:val="F8F8F2"/>
          <w:sz w:val="18"/>
        </w:rPr>
        <w:t xml:space="preserve"> contents</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spool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timing stop TIMER_APP_EXPORT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exit</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As a result you will get a huge SQL-script which contains metadata of all the application pages and even static application files. You also have an option to generate a separate file for each application page if you specify the </w:t>
      </w:r>
      <w:r w:rsidRPr="004E47E4">
        <w:rPr>
          <w:rFonts w:ascii="Courier New" w:eastAsia="Times New Roman" w:hAnsi="Courier New" w:cs="Courier New"/>
          <w:color w:val="3C484E"/>
          <w:sz w:val="24"/>
        </w:rPr>
        <w:t>p_split</w:t>
      </w:r>
      <w:r w:rsidRPr="004E47E4">
        <w:rPr>
          <w:rFonts w:ascii="Georgia" w:eastAsia="Times New Roman" w:hAnsi="Georgia" w:cs="Times New Roman"/>
          <w:color w:val="3C484E"/>
          <w:sz w:val="31"/>
          <w:szCs w:val="33"/>
        </w:rPr>
        <w:t> parameter value as </w:t>
      </w:r>
      <w:r w:rsidRPr="004E47E4">
        <w:rPr>
          <w:rFonts w:ascii="Courier New" w:eastAsia="Times New Roman" w:hAnsi="Courier New" w:cs="Courier New"/>
          <w:color w:val="3C484E"/>
          <w:sz w:val="24"/>
        </w:rPr>
        <w:t>true</w:t>
      </w:r>
      <w:r w:rsidRPr="004E47E4">
        <w:rPr>
          <w:rFonts w:ascii="Georgia" w:eastAsia="Times New Roman" w:hAnsi="Georgia" w:cs="Times New Roman"/>
          <w:color w:val="3C484E"/>
          <w:sz w:val="31"/>
          <w:szCs w:val="33"/>
        </w:rPr>
        <w:t>.</w:t>
      </w:r>
    </w:p>
    <w:p w:rsidR="004E47E4" w:rsidRPr="004E47E4" w:rsidRDefault="004E47E4" w:rsidP="004E47E4">
      <w:pPr>
        <w:shd w:val="clear" w:color="auto" w:fill="FFFFFF"/>
        <w:spacing w:before="120" w:after="48" w:line="240" w:lineRule="auto"/>
        <w:textAlignment w:val="baseline"/>
        <w:outlineLvl w:val="2"/>
        <w:rPr>
          <w:rFonts w:ascii="Segoe UI" w:eastAsia="Times New Roman" w:hAnsi="Segoe UI" w:cs="Segoe UI"/>
          <w:b/>
          <w:bCs/>
          <w:color w:val="090A0B"/>
          <w:sz w:val="25"/>
          <w:szCs w:val="27"/>
        </w:rPr>
      </w:pPr>
      <w:r w:rsidRPr="004E47E4">
        <w:rPr>
          <w:rFonts w:ascii="Segoe UI" w:eastAsia="Times New Roman" w:hAnsi="Segoe UI" w:cs="Segoe UI"/>
          <w:b/>
          <w:bCs/>
          <w:color w:val="090A0B"/>
          <w:sz w:val="25"/>
          <w:szCs w:val="27"/>
        </w:rPr>
        <w:lastRenderedPageBreak/>
        <w:t>ORDS Modules</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In this chapter we are going to consider only the ORDS-based RESTful Services, which is quite a standard at the moment.</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To export ORDS modules you, as usual, can use the comfortable APEX's browser interface (under </w:t>
      </w:r>
      <w:r w:rsidRPr="004E47E4">
        <w:rPr>
          <w:rFonts w:ascii="inherit" w:eastAsia="Times New Roman" w:hAnsi="inherit" w:cs="Times New Roman"/>
          <w:i/>
          <w:iCs/>
          <w:color w:val="090A0B"/>
          <w:sz w:val="31"/>
        </w:rPr>
        <w:t>SQL Workshop &gt; RESTful Services &gt; RESTful Data Services &gt; Export</w:t>
      </w:r>
      <w:r w:rsidRPr="004E47E4">
        <w:rPr>
          <w:rFonts w:ascii="Georgia" w:eastAsia="Times New Roman" w:hAnsi="Georgia" w:cs="Times New Roman"/>
          <w:color w:val="3C484E"/>
          <w:sz w:val="31"/>
          <w:szCs w:val="33"/>
        </w:rPr>
        <w:t>), but again it doesn't hurt much to automate the process, at least if your RESTful services tend to evolve through time. And once more time, there's an existing </w:t>
      </w:r>
      <w:hyperlink r:id="rId11" w:history="1">
        <w:r w:rsidRPr="004E47E4">
          <w:rPr>
            <w:rFonts w:ascii="inherit" w:eastAsia="Times New Roman" w:hAnsi="inherit" w:cs="Times New Roman"/>
            <w:color w:val="000000"/>
            <w:sz w:val="31"/>
            <w:u w:val="single"/>
          </w:rPr>
          <w:t>blog post</w:t>
        </w:r>
      </w:hyperlink>
      <w:r w:rsidRPr="004E47E4">
        <w:rPr>
          <w:rFonts w:ascii="Georgia" w:eastAsia="Times New Roman" w:hAnsi="Georgia" w:cs="Times New Roman"/>
          <w:color w:val="3C484E"/>
          <w:sz w:val="31"/>
          <w:szCs w:val="33"/>
        </w:rPr>
        <w:t> by </w:t>
      </w:r>
      <w:hyperlink r:id="rId12" w:history="1">
        <w:r w:rsidRPr="004E47E4">
          <w:rPr>
            <w:rFonts w:ascii="inherit" w:eastAsia="Times New Roman" w:hAnsi="inherit" w:cs="Times New Roman"/>
            <w:color w:val="000000"/>
            <w:sz w:val="31"/>
            <w:u w:val="single"/>
          </w:rPr>
          <w:t>Tim Hall</w:t>
        </w:r>
      </w:hyperlink>
      <w:r w:rsidRPr="004E47E4">
        <w:rPr>
          <w:rFonts w:ascii="Georgia" w:eastAsia="Times New Roman" w:hAnsi="Georgia" w:cs="Times New Roman"/>
          <w:color w:val="3C484E"/>
          <w:sz w:val="31"/>
          <w:szCs w:val="33"/>
        </w:rPr>
        <w:t> on how to do all this using </w:t>
      </w:r>
      <w:r w:rsidRPr="004E47E4">
        <w:rPr>
          <w:rFonts w:ascii="inherit" w:eastAsia="Times New Roman" w:hAnsi="inherit" w:cs="Times New Roman"/>
          <w:i/>
          <w:iCs/>
          <w:color w:val="090A0B"/>
          <w:sz w:val="31"/>
        </w:rPr>
        <w:t>SQLcl</w:t>
      </w:r>
      <w:r w:rsidRPr="004E47E4">
        <w:rPr>
          <w:rFonts w:ascii="Georgia" w:eastAsia="Times New Roman" w:hAnsi="Georgia" w:cs="Times New Roman"/>
          <w:color w:val="3C484E"/>
          <w:sz w:val="31"/>
          <w:szCs w:val="33"/>
        </w:rPr>
        <w:t>. And still, I didn't want to be dependant on it, hence needed a different approach.</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So, we're going to use the </w:t>
      </w:r>
      <w:r w:rsidRPr="004E47E4">
        <w:rPr>
          <w:rFonts w:ascii="Courier New" w:eastAsia="Times New Roman" w:hAnsi="Courier New" w:cs="Courier New"/>
          <w:color w:val="3C484E"/>
          <w:sz w:val="24"/>
        </w:rPr>
        <w:t>ORDS_EXPORT</w:t>
      </w:r>
      <w:r w:rsidRPr="004E47E4">
        <w:rPr>
          <w:rFonts w:ascii="Georgia" w:eastAsia="Times New Roman" w:hAnsi="Georgia" w:cs="Times New Roman"/>
          <w:color w:val="3C484E"/>
          <w:sz w:val="31"/>
          <w:szCs w:val="33"/>
        </w:rPr>
        <w:t> PL/SQL package in the </w:t>
      </w:r>
      <w:r w:rsidRPr="004E47E4">
        <w:rPr>
          <w:rFonts w:ascii="Courier New" w:eastAsia="Times New Roman" w:hAnsi="Courier New" w:cs="Courier New"/>
          <w:color w:val="3C484E"/>
          <w:sz w:val="24"/>
        </w:rPr>
        <w:t>ORDS_METADATA</w:t>
      </w:r>
      <w:r w:rsidRPr="004E47E4">
        <w:rPr>
          <w:rFonts w:ascii="Georgia" w:eastAsia="Times New Roman" w:hAnsi="Georgia" w:cs="Times New Roman"/>
          <w:color w:val="3C484E"/>
          <w:sz w:val="31"/>
          <w:szCs w:val="33"/>
        </w:rPr>
        <w:t> schema, which is, unfortunately, still not documented properly. Actually, under the hood exactly this package is used by the APEX SQL Workshop's pages.</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To get a correct export file, you need to run the script below as a REST-enabled schema user.</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connecting to the instance (you must use the REST-enabled schema user - RESTAPI in this case)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connect</w:t>
      </w:r>
      <w:r w:rsidRPr="004E47E4">
        <w:rPr>
          <w:rFonts w:ascii="Consolas" w:eastAsia="Times New Roman" w:hAnsi="Consolas" w:cs="Courier New"/>
          <w:color w:val="F8F8F2"/>
          <w:sz w:val="18"/>
        </w:rPr>
        <w:t xml:space="preserve"> restapi</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timing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timing </w:t>
      </w:r>
      <w:r w:rsidRPr="004E47E4">
        <w:rPr>
          <w:rFonts w:ascii="inherit" w:eastAsia="Times New Roman" w:hAnsi="inherit" w:cs="Courier New"/>
          <w:color w:val="66D9EF"/>
          <w:sz w:val="19"/>
        </w:rPr>
        <w:t>start</w:t>
      </w:r>
      <w:r w:rsidRPr="004E47E4">
        <w:rPr>
          <w:rFonts w:ascii="Consolas" w:eastAsia="Times New Roman" w:hAnsi="Consolas" w:cs="Courier New"/>
          <w:color w:val="F8F8F2"/>
          <w:sz w:val="18"/>
        </w:rPr>
        <w:t xml:space="preserve"> TIMER_REST_EXPORT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SQL*Plus environment settings</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they are crucial to retrieve a consistent export file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feedback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heading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echo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flush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termout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pagesize </w:t>
      </w:r>
      <w:r w:rsidRPr="004E47E4">
        <w:rPr>
          <w:rFonts w:ascii="inherit" w:eastAsia="Times New Roman" w:hAnsi="inherit" w:cs="Courier New"/>
          <w:color w:val="AE81FF"/>
          <w:sz w:val="19"/>
        </w:rPr>
        <w:t>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long </w:t>
      </w:r>
      <w:r w:rsidRPr="004E47E4">
        <w:rPr>
          <w:rFonts w:ascii="inherit" w:eastAsia="Times New Roman" w:hAnsi="inherit" w:cs="Courier New"/>
          <w:color w:val="AE81FF"/>
          <w:sz w:val="19"/>
        </w:rPr>
        <w:t>100000000</w:t>
      </w:r>
      <w:r w:rsidRPr="004E47E4">
        <w:rPr>
          <w:rFonts w:ascii="Consolas" w:eastAsia="Times New Roman" w:hAnsi="Consolas" w:cs="Courier New"/>
          <w:color w:val="F8F8F2"/>
          <w:sz w:val="18"/>
        </w:rPr>
        <w:t xml:space="preserve"> longchunksize </w:t>
      </w:r>
      <w:r w:rsidRPr="004E47E4">
        <w:rPr>
          <w:rFonts w:ascii="inherit" w:eastAsia="Times New Roman" w:hAnsi="inherit" w:cs="Courier New"/>
          <w:color w:val="AE81FF"/>
          <w:sz w:val="19"/>
        </w:rPr>
        <w:t>32767</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column</w:t>
      </w:r>
      <w:r w:rsidRPr="004E47E4">
        <w:rPr>
          <w:rFonts w:ascii="Consolas" w:eastAsia="Times New Roman" w:hAnsi="Consolas" w:cs="Courier New"/>
          <w:color w:val="F8F8F2"/>
          <w:sz w:val="18"/>
        </w:rPr>
        <w:t xml:space="preserve"> output format a4000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linesize </w:t>
      </w:r>
      <w:r w:rsidRPr="004E47E4">
        <w:rPr>
          <w:rFonts w:ascii="inherit" w:eastAsia="Times New Roman" w:hAnsi="inherit" w:cs="Courier New"/>
          <w:color w:val="AE81FF"/>
          <w:sz w:val="19"/>
        </w:rPr>
        <w:t>4000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trimspool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variable for storing the export data</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variable contents clob</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generating the export file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begin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    :contents :</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 xml:space="preserve"> ords_metadata</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ords_export</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export_schema</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end</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F8F8F2"/>
          <w:sz w:val="19"/>
        </w:rPr>
        <w:lastRenderedPageBreak/>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you can specify any file name here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spool my_rest_modules_export</w:t>
      </w:r>
      <w:r w:rsidRPr="004E47E4">
        <w:rPr>
          <w:rFonts w:ascii="inherit" w:eastAsia="Times New Roman" w:hAnsi="inherit" w:cs="Courier New"/>
          <w:color w:val="F8F8F2"/>
          <w:sz w:val="19"/>
        </w:rPr>
        <w:t>.</w:t>
      </w:r>
      <w:r w:rsidRPr="004E47E4">
        <w:rPr>
          <w:rFonts w:ascii="inherit" w:eastAsia="Times New Roman" w:hAnsi="inherit" w:cs="Courier New"/>
          <w:color w:val="66D9EF"/>
          <w:sz w:val="19"/>
        </w:rPr>
        <w:t>sql</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print</w:t>
      </w:r>
      <w:r w:rsidRPr="004E47E4">
        <w:rPr>
          <w:rFonts w:ascii="Consolas" w:eastAsia="Times New Roman" w:hAnsi="Consolas" w:cs="Courier New"/>
          <w:color w:val="F8F8F2"/>
          <w:sz w:val="18"/>
        </w:rPr>
        <w:t xml:space="preserve"> contents</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the trailing '/' symbol is needed to terminate the generated PL/SQL block</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prompt </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spool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timing stop TIMER_REST_EXPORT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exit</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After running the script, you end up with exactly the same SQL-script as though you used the SQL Workshop's interface.</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It's also possible to export a particular module, if you like, for this exact purpose there's another function </w:t>
      </w:r>
      <w:r w:rsidRPr="004E47E4">
        <w:rPr>
          <w:rFonts w:ascii="Courier New" w:eastAsia="Times New Roman" w:hAnsi="Courier New" w:cs="Courier New"/>
          <w:color w:val="3C484E"/>
          <w:sz w:val="24"/>
        </w:rPr>
        <w:t>export_module(p_module_name =&gt; 'MY_MODULE')</w:t>
      </w:r>
      <w:r w:rsidRPr="004E47E4">
        <w:rPr>
          <w:rFonts w:ascii="Georgia" w:eastAsia="Times New Roman" w:hAnsi="Georgia" w:cs="Times New Roman"/>
          <w:color w:val="3C484E"/>
          <w:sz w:val="31"/>
          <w:szCs w:val="33"/>
        </w:rPr>
        <w:t> in the </w:t>
      </w:r>
      <w:r w:rsidRPr="004E47E4">
        <w:rPr>
          <w:rFonts w:ascii="Courier New" w:eastAsia="Times New Roman" w:hAnsi="Courier New" w:cs="Courier New"/>
          <w:color w:val="3C484E"/>
          <w:sz w:val="24"/>
        </w:rPr>
        <w:t>ORDS_EXPORT</w:t>
      </w:r>
      <w:r w:rsidRPr="004E47E4">
        <w:rPr>
          <w:rFonts w:ascii="Georgia" w:eastAsia="Times New Roman" w:hAnsi="Georgia" w:cs="Times New Roman"/>
          <w:color w:val="3C484E"/>
          <w:sz w:val="31"/>
          <w:szCs w:val="33"/>
        </w:rPr>
        <w:t> package. Check out the package specification for more info on this.</w:t>
      </w:r>
    </w:p>
    <w:p w:rsidR="004E47E4" w:rsidRPr="004E47E4" w:rsidRDefault="004E47E4" w:rsidP="004E47E4">
      <w:pPr>
        <w:shd w:val="clear" w:color="auto" w:fill="FFFFFF"/>
        <w:spacing w:before="120" w:after="48" w:line="240" w:lineRule="auto"/>
        <w:textAlignment w:val="baseline"/>
        <w:outlineLvl w:val="1"/>
        <w:rPr>
          <w:rFonts w:ascii="Segoe UI" w:eastAsia="Times New Roman" w:hAnsi="Segoe UI" w:cs="Segoe UI"/>
          <w:b/>
          <w:bCs/>
          <w:color w:val="090A0B"/>
          <w:sz w:val="34"/>
          <w:szCs w:val="36"/>
        </w:rPr>
      </w:pPr>
      <w:r w:rsidRPr="004E47E4">
        <w:rPr>
          <w:rFonts w:ascii="Segoe UI" w:eastAsia="Times New Roman" w:hAnsi="Segoe UI" w:cs="Segoe UI"/>
          <w:b/>
          <w:bCs/>
          <w:color w:val="090A0B"/>
          <w:sz w:val="34"/>
          <w:szCs w:val="36"/>
        </w:rPr>
        <w:t>The Import</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Generally, the import process is quite simple if you did everything right, since all the exported files are usual SQL-scripts which can be executed by your favourite tool. The only difference here is the user as whom you should run the scripts.</w:t>
      </w:r>
    </w:p>
    <w:p w:rsidR="004E47E4" w:rsidRPr="004E47E4" w:rsidRDefault="004E47E4" w:rsidP="004E47E4">
      <w:pPr>
        <w:shd w:val="clear" w:color="auto" w:fill="FFFFFF"/>
        <w:spacing w:before="120" w:after="48" w:line="240" w:lineRule="auto"/>
        <w:textAlignment w:val="baseline"/>
        <w:outlineLvl w:val="2"/>
        <w:rPr>
          <w:rFonts w:ascii="Segoe UI" w:eastAsia="Times New Roman" w:hAnsi="Segoe UI" w:cs="Segoe UI"/>
          <w:b/>
          <w:bCs/>
          <w:color w:val="090A0B"/>
          <w:sz w:val="25"/>
          <w:szCs w:val="27"/>
        </w:rPr>
      </w:pPr>
      <w:r w:rsidRPr="004E47E4">
        <w:rPr>
          <w:rFonts w:ascii="Segoe UI" w:eastAsia="Times New Roman" w:hAnsi="Segoe UI" w:cs="Segoe UI"/>
          <w:b/>
          <w:bCs/>
          <w:color w:val="090A0B"/>
          <w:sz w:val="25"/>
          <w:szCs w:val="27"/>
        </w:rPr>
        <w:t>APEX Workspace</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To import a workspace, you must be connected to the database as APEX internal user (for instance, </w:t>
      </w:r>
      <w:r w:rsidRPr="004E47E4">
        <w:rPr>
          <w:rFonts w:ascii="Courier New" w:eastAsia="Times New Roman" w:hAnsi="Courier New" w:cs="Courier New"/>
          <w:color w:val="3C484E"/>
          <w:sz w:val="24"/>
        </w:rPr>
        <w:t>APEX_180100</w:t>
      </w:r>
      <w:r w:rsidRPr="004E47E4">
        <w:rPr>
          <w:rFonts w:ascii="Georgia" w:eastAsia="Times New Roman" w:hAnsi="Georgia" w:cs="Times New Roman"/>
          <w:color w:val="3C484E"/>
          <w:sz w:val="31"/>
          <w:szCs w:val="33"/>
        </w:rPr>
        <w:t>) or as </w:t>
      </w:r>
      <w:r w:rsidRPr="004E47E4">
        <w:rPr>
          <w:rFonts w:ascii="Courier New" w:eastAsia="Times New Roman" w:hAnsi="Courier New" w:cs="Courier New"/>
          <w:color w:val="3C484E"/>
          <w:sz w:val="24"/>
        </w:rPr>
        <w:t>SYS</w:t>
      </w:r>
      <w:r w:rsidRPr="004E47E4">
        <w:rPr>
          <w:rFonts w:ascii="Georgia" w:eastAsia="Times New Roman" w:hAnsi="Georgia" w:cs="Times New Roman"/>
          <w:color w:val="3C484E"/>
          <w:sz w:val="31"/>
          <w:szCs w:val="33"/>
        </w:rPr>
        <w:t> (but in this case you should change your current schema to the APEX internal user's by invoking, in our case, </w:t>
      </w:r>
      <w:r w:rsidRPr="004E47E4">
        <w:rPr>
          <w:rFonts w:ascii="Courier New" w:eastAsia="Times New Roman" w:hAnsi="Courier New" w:cs="Courier New"/>
          <w:color w:val="3C484E"/>
          <w:sz w:val="24"/>
        </w:rPr>
        <w:t>alter session set current_schema = APEX_1801000;</w:t>
      </w:r>
      <w:r w:rsidRPr="004E47E4">
        <w:rPr>
          <w:rFonts w:ascii="Georgia" w:eastAsia="Times New Roman" w:hAnsi="Georgia" w:cs="Times New Roman"/>
          <w:color w:val="3C484E"/>
          <w:sz w:val="31"/>
          <w:szCs w:val="33"/>
        </w:rPr>
        <w:t> statement).</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Note the fact that if you go for the APEX internal user, it is usually in the </w:t>
      </w:r>
      <w:r w:rsidRPr="004E47E4">
        <w:rPr>
          <w:rFonts w:ascii="inherit" w:eastAsia="Times New Roman" w:hAnsi="inherit" w:cs="Times New Roman"/>
          <w:i/>
          <w:iCs/>
          <w:color w:val="090A0B"/>
          <w:sz w:val="31"/>
        </w:rPr>
        <w:t>locked</w:t>
      </w:r>
      <w:r w:rsidRPr="004E47E4">
        <w:rPr>
          <w:rFonts w:ascii="Georgia" w:eastAsia="Times New Roman" w:hAnsi="Georgia" w:cs="Times New Roman"/>
          <w:color w:val="3C484E"/>
          <w:sz w:val="31"/>
          <w:szCs w:val="33"/>
        </w:rPr>
        <w:t> state, so you first need to unlock it and set a password for the user. After doing the job (the import), the APEX internal user must be locked back, because leaving it unlocked is </w:t>
      </w:r>
      <w:hyperlink r:id="rId13" w:history="1">
        <w:r w:rsidRPr="004E47E4">
          <w:rPr>
            <w:rFonts w:ascii="inherit" w:eastAsia="Times New Roman" w:hAnsi="inherit" w:cs="Times New Roman"/>
            <w:color w:val="000000"/>
            <w:sz w:val="31"/>
            <w:u w:val="single"/>
          </w:rPr>
          <w:t>way dangerous</w:t>
        </w:r>
      </w:hyperlink>
      <w:r w:rsidRPr="004E47E4">
        <w:rPr>
          <w:rFonts w:ascii="Georgia" w:eastAsia="Times New Roman" w:hAnsi="Georgia" w:cs="Times New Roman"/>
          <w:color w:val="3C484E"/>
          <w:sz w:val="31"/>
          <w:szCs w:val="33"/>
        </w:rPr>
        <w:t>.</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lastRenderedPageBreak/>
        <w:t>You also should be in the directory where the script resides, since we're going to load it directly.</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connecting to the instance as SYS</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connect</w:t>
      </w:r>
      <w:r w:rsidRPr="004E47E4">
        <w:rPr>
          <w:rFonts w:ascii="Consolas" w:eastAsia="Times New Roman" w:hAnsi="Consolas" w:cs="Courier New"/>
          <w:color w:val="F8F8F2"/>
          <w:sz w:val="18"/>
        </w:rPr>
        <w:t xml:space="preserve"> sys </w:t>
      </w:r>
      <w:r w:rsidRPr="004E47E4">
        <w:rPr>
          <w:rFonts w:ascii="inherit" w:eastAsia="Times New Roman" w:hAnsi="inherit" w:cs="Courier New"/>
          <w:color w:val="66D9EF"/>
          <w:sz w:val="19"/>
        </w:rPr>
        <w:t>as</w:t>
      </w:r>
      <w:r w:rsidRPr="004E47E4">
        <w:rPr>
          <w:rFonts w:ascii="Consolas" w:eastAsia="Times New Roman" w:hAnsi="Consolas" w:cs="Courier New"/>
          <w:color w:val="F8F8F2"/>
          <w:sz w:val="18"/>
        </w:rPr>
        <w:t xml:space="preserve"> sysdba</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changing the current schema</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alter</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66D9EF"/>
          <w:sz w:val="19"/>
        </w:rPr>
        <w:t>session</w:t>
      </w:r>
      <w:r w:rsidRPr="004E47E4">
        <w:rPr>
          <w:rFonts w:ascii="Consolas" w:eastAsia="Times New Roman" w:hAnsi="Consolas" w:cs="Courier New"/>
          <w:color w:val="F8F8F2"/>
          <w:sz w:val="18"/>
        </w:rPr>
        <w:t xml:space="preserve"> </w:t>
      </w: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current_schema </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 xml:space="preserve"> APEX_180100</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echo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timing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serveroutput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linesize </w:t>
      </w:r>
      <w:r w:rsidRPr="004E47E4">
        <w:rPr>
          <w:rFonts w:ascii="inherit" w:eastAsia="Times New Roman" w:hAnsi="inherit" w:cs="Courier New"/>
          <w:color w:val="AE81FF"/>
          <w:sz w:val="19"/>
        </w:rPr>
        <w:t>120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whenever sqlerror </w:t>
      </w:r>
      <w:r w:rsidRPr="004E47E4">
        <w:rPr>
          <w:rFonts w:ascii="inherit" w:eastAsia="Times New Roman" w:hAnsi="inherit" w:cs="Courier New"/>
          <w:color w:val="66D9EF"/>
          <w:sz w:val="19"/>
        </w:rPr>
        <w:t>continue</w:t>
      </w:r>
      <w:r w:rsidRPr="004E47E4">
        <w:rPr>
          <w:rFonts w:ascii="Consolas" w:eastAsia="Times New Roman" w:hAnsi="Consolas" w:cs="Courier New"/>
          <w:color w:val="F8F8F2"/>
          <w:sz w:val="18"/>
        </w:rPr>
        <w:t xml:space="preserve"> none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timing </w:t>
      </w:r>
      <w:r w:rsidRPr="004E47E4">
        <w:rPr>
          <w:rFonts w:ascii="inherit" w:eastAsia="Times New Roman" w:hAnsi="inherit" w:cs="Courier New"/>
          <w:color w:val="66D9EF"/>
          <w:sz w:val="19"/>
        </w:rPr>
        <w:t>start</w:t>
      </w:r>
      <w:r w:rsidRPr="004E47E4">
        <w:rPr>
          <w:rFonts w:ascii="Consolas" w:eastAsia="Times New Roman" w:hAnsi="Consolas" w:cs="Courier New"/>
          <w:color w:val="F8F8F2"/>
          <w:sz w:val="18"/>
        </w:rPr>
        <w:t xml:space="preserve"> TIMER_WORKSPACE_IMPORT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spool workspace_import</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log</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F8F8F2"/>
          <w:sz w:val="19"/>
        </w:rPr>
        <w:t>@my_workspace_export.sql</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spool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serveroutput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purge</w:t>
      </w:r>
      <w:r w:rsidRPr="004E47E4">
        <w:rPr>
          <w:rFonts w:ascii="Consolas" w:eastAsia="Times New Roman" w:hAnsi="Consolas" w:cs="Courier New"/>
          <w:color w:val="F8F8F2"/>
          <w:sz w:val="18"/>
        </w:rPr>
        <w:t xml:space="preserve"> recyclebin</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timing stop TIMER_WORKSPACE_IMPORT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exit</w:t>
      </w:r>
    </w:p>
    <w:p w:rsidR="004E47E4" w:rsidRPr="004E47E4" w:rsidRDefault="004E47E4" w:rsidP="004E47E4">
      <w:pPr>
        <w:shd w:val="clear" w:color="auto" w:fill="FFFFFF"/>
        <w:spacing w:before="120" w:after="48" w:line="240" w:lineRule="auto"/>
        <w:textAlignment w:val="baseline"/>
        <w:outlineLvl w:val="2"/>
        <w:rPr>
          <w:rFonts w:ascii="Segoe UI" w:eastAsia="Times New Roman" w:hAnsi="Segoe UI" w:cs="Segoe UI"/>
          <w:b/>
          <w:bCs/>
          <w:color w:val="090A0B"/>
          <w:sz w:val="25"/>
          <w:szCs w:val="27"/>
        </w:rPr>
      </w:pPr>
      <w:r w:rsidRPr="004E47E4">
        <w:rPr>
          <w:rFonts w:ascii="Segoe UI" w:eastAsia="Times New Roman" w:hAnsi="Segoe UI" w:cs="Segoe UI"/>
          <w:b/>
          <w:bCs/>
          <w:color w:val="090A0B"/>
          <w:sz w:val="25"/>
          <w:szCs w:val="27"/>
        </w:rPr>
        <w:t>APEX Application</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Things could be a little different with the APEX applications import, due to the fact it has its own API to configure the process. It's done by using the </w:t>
      </w:r>
      <w:r w:rsidRPr="004E47E4">
        <w:rPr>
          <w:rFonts w:ascii="Courier New" w:eastAsia="Times New Roman" w:hAnsi="Courier New" w:cs="Courier New"/>
          <w:color w:val="3C484E"/>
          <w:sz w:val="24"/>
        </w:rPr>
        <w:t>APEX_APPLICATION_INSTALL</w:t>
      </w:r>
      <w:r w:rsidRPr="004E47E4">
        <w:rPr>
          <w:rFonts w:ascii="Georgia" w:eastAsia="Times New Roman" w:hAnsi="Georgia" w:cs="Times New Roman"/>
          <w:color w:val="3C484E"/>
          <w:sz w:val="31"/>
          <w:szCs w:val="33"/>
        </w:rPr>
        <w:t> package. Though, its usage is totally optional and is needed only if you intend to change something about the application before the actual import. There's even a </w:t>
      </w:r>
      <w:hyperlink r:id="rId14" w:anchor="AEAPI560" w:history="1">
        <w:r w:rsidRPr="004E47E4">
          <w:rPr>
            <w:rFonts w:ascii="inherit" w:eastAsia="Times New Roman" w:hAnsi="inherit" w:cs="Times New Roman"/>
            <w:color w:val="000000"/>
            <w:sz w:val="31"/>
            <w:u w:val="single"/>
          </w:rPr>
          <w:t>set of examples</w:t>
        </w:r>
      </w:hyperlink>
      <w:r w:rsidRPr="004E47E4">
        <w:rPr>
          <w:rFonts w:ascii="Georgia" w:eastAsia="Times New Roman" w:hAnsi="Georgia" w:cs="Times New Roman"/>
          <w:color w:val="3C484E"/>
          <w:sz w:val="31"/>
          <w:szCs w:val="33"/>
        </w:rPr>
        <w:t> on how to use the package in the official documentation.</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Here I'm going to show the trivial situation when you're okay with the defaults (no need to change of application ID, offset, workspace, alias or any other application property). The script below should be run as a parsing schema user.</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lastRenderedPageBreak/>
        <w:t>-- connecting to the instance as a parsing schema user APEX_APP</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connect</w:t>
      </w:r>
      <w:r w:rsidRPr="004E47E4">
        <w:rPr>
          <w:rFonts w:ascii="Consolas" w:eastAsia="Times New Roman" w:hAnsi="Consolas" w:cs="Courier New"/>
          <w:color w:val="F8F8F2"/>
          <w:sz w:val="18"/>
        </w:rPr>
        <w:t xml:space="preserve"> apex_app</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echo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timing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serveroutput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linesize </w:t>
      </w:r>
      <w:r w:rsidRPr="004E47E4">
        <w:rPr>
          <w:rFonts w:ascii="inherit" w:eastAsia="Times New Roman" w:hAnsi="inherit" w:cs="Courier New"/>
          <w:color w:val="AE81FF"/>
          <w:sz w:val="19"/>
        </w:rPr>
        <w:t>120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whenever sqlerror </w:t>
      </w:r>
      <w:r w:rsidRPr="004E47E4">
        <w:rPr>
          <w:rFonts w:ascii="inherit" w:eastAsia="Times New Roman" w:hAnsi="inherit" w:cs="Courier New"/>
          <w:color w:val="66D9EF"/>
          <w:sz w:val="19"/>
        </w:rPr>
        <w:t>continue</w:t>
      </w:r>
      <w:r w:rsidRPr="004E47E4">
        <w:rPr>
          <w:rFonts w:ascii="Consolas" w:eastAsia="Times New Roman" w:hAnsi="Consolas" w:cs="Courier New"/>
          <w:color w:val="F8F8F2"/>
          <w:sz w:val="18"/>
        </w:rPr>
        <w:t xml:space="preserve"> none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timing </w:t>
      </w:r>
      <w:r w:rsidRPr="004E47E4">
        <w:rPr>
          <w:rFonts w:ascii="inherit" w:eastAsia="Times New Roman" w:hAnsi="inherit" w:cs="Courier New"/>
          <w:color w:val="66D9EF"/>
          <w:sz w:val="19"/>
        </w:rPr>
        <w:t>start</w:t>
      </w:r>
      <w:r w:rsidRPr="004E47E4">
        <w:rPr>
          <w:rFonts w:ascii="Consolas" w:eastAsia="Times New Roman" w:hAnsi="Consolas" w:cs="Courier New"/>
          <w:color w:val="F8F8F2"/>
          <w:sz w:val="18"/>
        </w:rPr>
        <w:t xml:space="preserve"> TIMER_APP_IMPORT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spool app_import</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log</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F8F8F2"/>
          <w:sz w:val="19"/>
        </w:rPr>
        <w:t>@my_app_export.sql</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spool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serveroutput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purge</w:t>
      </w:r>
      <w:r w:rsidRPr="004E47E4">
        <w:rPr>
          <w:rFonts w:ascii="Consolas" w:eastAsia="Times New Roman" w:hAnsi="Consolas" w:cs="Courier New"/>
          <w:color w:val="F8F8F2"/>
          <w:sz w:val="18"/>
        </w:rPr>
        <w:t xml:space="preserve"> recyclebin</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timing stop TIMER_APP_IMPORT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exit</w:t>
      </w:r>
    </w:p>
    <w:p w:rsidR="004E47E4" w:rsidRPr="004E47E4" w:rsidRDefault="004E47E4" w:rsidP="004E47E4">
      <w:pPr>
        <w:shd w:val="clear" w:color="auto" w:fill="FFFFFF"/>
        <w:spacing w:before="120" w:after="48" w:line="240" w:lineRule="auto"/>
        <w:textAlignment w:val="baseline"/>
        <w:outlineLvl w:val="2"/>
        <w:rPr>
          <w:rFonts w:ascii="Segoe UI" w:eastAsia="Times New Roman" w:hAnsi="Segoe UI" w:cs="Segoe UI"/>
          <w:b/>
          <w:bCs/>
          <w:color w:val="090A0B"/>
          <w:sz w:val="25"/>
          <w:szCs w:val="27"/>
        </w:rPr>
      </w:pPr>
      <w:r w:rsidRPr="004E47E4">
        <w:rPr>
          <w:rFonts w:ascii="Segoe UI" w:eastAsia="Times New Roman" w:hAnsi="Segoe UI" w:cs="Segoe UI"/>
          <w:b/>
          <w:bCs/>
          <w:color w:val="090A0B"/>
          <w:sz w:val="25"/>
          <w:szCs w:val="27"/>
        </w:rPr>
        <w:t>ORDS Modules</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To import your recently exported RESTful Data Services definitions you should switch to the REST-enabled schema user and change the name of the script.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708090"/>
          <w:sz w:val="19"/>
        </w:rPr>
        <w:t>-- connecting to the instance as a REST-enabled schema user RESTAPI</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connect</w:t>
      </w:r>
      <w:r w:rsidRPr="004E47E4">
        <w:rPr>
          <w:rFonts w:ascii="Consolas" w:eastAsia="Times New Roman" w:hAnsi="Consolas" w:cs="Courier New"/>
          <w:color w:val="F8F8F2"/>
          <w:sz w:val="18"/>
        </w:rPr>
        <w:t xml:space="preserve"> restapi</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echo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timing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serveroutput </w:t>
      </w:r>
      <w:r w:rsidRPr="004E47E4">
        <w:rPr>
          <w:rFonts w:ascii="inherit" w:eastAsia="Times New Roman" w:hAnsi="inherit" w:cs="Courier New"/>
          <w:color w:val="66D9EF"/>
          <w:sz w:val="19"/>
        </w:rPr>
        <w:t>on</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linesize </w:t>
      </w:r>
      <w:r w:rsidRPr="004E47E4">
        <w:rPr>
          <w:rFonts w:ascii="inherit" w:eastAsia="Times New Roman" w:hAnsi="inherit" w:cs="Courier New"/>
          <w:color w:val="AE81FF"/>
          <w:sz w:val="19"/>
        </w:rPr>
        <w:t>120</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whenever sqlerror </w:t>
      </w:r>
      <w:r w:rsidRPr="004E47E4">
        <w:rPr>
          <w:rFonts w:ascii="inherit" w:eastAsia="Times New Roman" w:hAnsi="inherit" w:cs="Courier New"/>
          <w:color w:val="66D9EF"/>
          <w:sz w:val="19"/>
        </w:rPr>
        <w:t>continue</w:t>
      </w:r>
      <w:r w:rsidRPr="004E47E4">
        <w:rPr>
          <w:rFonts w:ascii="Consolas" w:eastAsia="Times New Roman" w:hAnsi="Consolas" w:cs="Courier New"/>
          <w:color w:val="F8F8F2"/>
          <w:sz w:val="18"/>
        </w:rPr>
        <w:t xml:space="preserve"> none</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timing </w:t>
      </w:r>
      <w:r w:rsidRPr="004E47E4">
        <w:rPr>
          <w:rFonts w:ascii="inherit" w:eastAsia="Times New Roman" w:hAnsi="inherit" w:cs="Courier New"/>
          <w:color w:val="66D9EF"/>
          <w:sz w:val="19"/>
        </w:rPr>
        <w:t>start</w:t>
      </w:r>
      <w:r w:rsidRPr="004E47E4">
        <w:rPr>
          <w:rFonts w:ascii="Consolas" w:eastAsia="Times New Roman" w:hAnsi="Consolas" w:cs="Courier New"/>
          <w:color w:val="F8F8F2"/>
          <w:sz w:val="18"/>
        </w:rPr>
        <w:t xml:space="preserve"> TIMER_REST_IMPORT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spool rest_services_import</w:t>
      </w:r>
      <w:r w:rsidRPr="004E47E4">
        <w:rPr>
          <w:rFonts w:ascii="inherit" w:eastAsia="Times New Roman" w:hAnsi="inherit" w:cs="Courier New"/>
          <w:color w:val="F8F8F2"/>
          <w:sz w:val="19"/>
        </w:rPr>
        <w:t>.</w:t>
      </w:r>
      <w:r w:rsidRPr="004E47E4">
        <w:rPr>
          <w:rFonts w:ascii="Consolas" w:eastAsia="Times New Roman" w:hAnsi="Consolas" w:cs="Courier New"/>
          <w:color w:val="F8F8F2"/>
          <w:sz w:val="18"/>
        </w:rPr>
        <w:t>log</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F8F8F2"/>
          <w:sz w:val="19"/>
        </w:rPr>
        <w:t>@my_rest_modules_export.sql</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t xml:space="preserve">spool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set</w:t>
      </w:r>
      <w:r w:rsidRPr="004E47E4">
        <w:rPr>
          <w:rFonts w:ascii="Consolas" w:eastAsia="Times New Roman" w:hAnsi="Consolas" w:cs="Courier New"/>
          <w:color w:val="F8F8F2"/>
          <w:sz w:val="18"/>
        </w:rPr>
        <w:t xml:space="preserve"> serveroutput </w:t>
      </w:r>
      <w:r w:rsidRPr="004E47E4">
        <w:rPr>
          <w:rFonts w:ascii="inherit" w:eastAsia="Times New Roman" w:hAnsi="inherit" w:cs="Courier New"/>
          <w:color w:val="66D9EF"/>
          <w:sz w:val="19"/>
        </w:rPr>
        <w:t>off</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purge</w:t>
      </w:r>
      <w:r w:rsidRPr="004E47E4">
        <w:rPr>
          <w:rFonts w:ascii="Consolas" w:eastAsia="Times New Roman" w:hAnsi="Consolas" w:cs="Courier New"/>
          <w:color w:val="F8F8F2"/>
          <w:sz w:val="18"/>
        </w:rPr>
        <w:t xml:space="preserve"> recyclebin</w:t>
      </w:r>
      <w:r w:rsidRPr="004E47E4">
        <w:rPr>
          <w:rFonts w:ascii="inherit" w:eastAsia="Times New Roman" w:hAnsi="inherit" w:cs="Courier New"/>
          <w:color w:val="F8F8F2"/>
          <w:sz w:val="19"/>
        </w:rPr>
        <w: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Consolas" w:eastAsia="Times New Roman" w:hAnsi="Consolas" w:cs="Courier New"/>
          <w:color w:val="F8F8F2"/>
          <w:sz w:val="18"/>
        </w:rPr>
        <w:lastRenderedPageBreak/>
        <w:t>timing stop TIMER_REST_IMPORT</w:t>
      </w: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p>
    <w:p w:rsidR="004E47E4" w:rsidRPr="004E47E4" w:rsidRDefault="004E47E4" w:rsidP="004E47E4">
      <w:pPr>
        <w:pBdr>
          <w:top w:val="single" w:sz="6" w:space="12" w:color="000000"/>
          <w:left w:val="single" w:sz="6" w:space="31"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18"/>
        </w:rPr>
      </w:pPr>
      <w:r w:rsidRPr="004E47E4">
        <w:rPr>
          <w:rFonts w:ascii="inherit" w:eastAsia="Times New Roman" w:hAnsi="inherit" w:cs="Courier New"/>
          <w:color w:val="66D9EF"/>
          <w:sz w:val="19"/>
        </w:rPr>
        <w:t>exit</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That's it!</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Obviously, the mentioned scripts could be put together when you work with your particular situation and when you know what you're doing. The only point here is that separate scripts give you more freedom when it comes to automation. You can set up your own pipelines to run particular scripts when a particular event occurs.</w:t>
      </w:r>
    </w:p>
    <w:p w:rsidR="004E47E4" w:rsidRPr="004E47E4" w:rsidRDefault="004E47E4" w:rsidP="004E47E4">
      <w:pPr>
        <w:shd w:val="clear" w:color="auto" w:fill="FFFFFF"/>
        <w:spacing w:before="120" w:after="48" w:line="240" w:lineRule="auto"/>
        <w:textAlignment w:val="baseline"/>
        <w:outlineLvl w:val="1"/>
        <w:rPr>
          <w:rFonts w:ascii="Segoe UI" w:eastAsia="Times New Roman" w:hAnsi="Segoe UI" w:cs="Segoe UI"/>
          <w:b/>
          <w:bCs/>
          <w:color w:val="090A0B"/>
          <w:sz w:val="34"/>
          <w:szCs w:val="36"/>
        </w:rPr>
      </w:pPr>
      <w:r w:rsidRPr="004E47E4">
        <w:rPr>
          <w:rFonts w:ascii="Segoe UI" w:eastAsia="Times New Roman" w:hAnsi="Segoe UI" w:cs="Segoe UI"/>
          <w:b/>
          <w:bCs/>
          <w:color w:val="090A0B"/>
          <w:sz w:val="34"/>
          <w:szCs w:val="36"/>
        </w:rPr>
        <w:t>But where is the automation?</w:t>
      </w:r>
    </w:p>
    <w:p w:rsidR="004E47E4" w:rsidRPr="004E47E4" w:rsidRDefault="004E47E4" w:rsidP="004E47E4">
      <w:pPr>
        <w:shd w:val="clear" w:color="auto" w:fill="FFFFFF"/>
        <w:spacing w:after="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Right. We only wrote a bunch of scripts and nothing more. But as I like to say, </w:t>
      </w:r>
      <w:r w:rsidRPr="004E47E4">
        <w:rPr>
          <w:rFonts w:ascii="inherit" w:eastAsia="Times New Roman" w:hAnsi="inherit" w:cs="Times New Roman"/>
          <w:i/>
          <w:iCs/>
          <w:color w:val="090A0B"/>
          <w:sz w:val="31"/>
        </w:rPr>
        <w:t>automation starts where interactivity stops</w:t>
      </w:r>
      <w:r w:rsidRPr="004E47E4">
        <w:rPr>
          <w:rFonts w:ascii="Georgia" w:eastAsia="Times New Roman" w:hAnsi="Georgia" w:cs="Times New Roman"/>
          <w:color w:val="3C484E"/>
          <w:sz w:val="31"/>
          <w:szCs w:val="33"/>
        </w:rPr>
        <w:t>. All web-based user interfaces are interactive and need a human to function, but the set of scripts, which we worked out, could be used in both interactive and non-interactive ways. Which means, you can definitely use them with your favourite CI/CD tool.</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It could cost you some time and effort in the beginning to set up all this, but will save much more in the future. And stopping wasting time on the routine on every day basis is not the only reason. Automation of deployments enables you to implement such things as automated testing, continious integration and delivery, which, in their turn, decrease number of bugs in your code and shortens the time your customers see the brand-new funtionality.</w: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I think it's enough to try, isn't it?</w:t>
      </w:r>
    </w:p>
    <w:p w:rsidR="004E47E4" w:rsidRPr="004E47E4" w:rsidRDefault="004E47E4" w:rsidP="004E47E4">
      <w:pPr>
        <w:spacing w:after="0" w:line="240" w:lineRule="auto"/>
        <w:rPr>
          <w:rFonts w:ascii="Times New Roman" w:eastAsia="Times New Roman" w:hAnsi="Times New Roman" w:cs="Times New Roman"/>
          <w:szCs w:val="24"/>
        </w:rPr>
      </w:pPr>
      <w:r w:rsidRPr="004E47E4">
        <w:rPr>
          <w:rFonts w:ascii="Times New Roman" w:eastAsia="Times New Roman" w:hAnsi="Times New Roman" w:cs="Times New Roman"/>
          <w:szCs w:val="24"/>
        </w:rPr>
        <w:pict>
          <v:rect id="_x0000_i1025" style="width:630pt;height:.75pt" o:hrpct="0" o:hralign="center" o:hrstd="t" o:hrnoshade="t" o:hr="t" fillcolor="#3c484e" stroked="f"/>
        </w:pict>
      </w:r>
    </w:p>
    <w:p w:rsidR="004E47E4" w:rsidRPr="004E47E4" w:rsidRDefault="004E47E4" w:rsidP="004E47E4">
      <w:pPr>
        <w:shd w:val="clear" w:color="auto" w:fill="FFFFFF"/>
        <w:spacing w:after="360" w:line="240" w:lineRule="auto"/>
        <w:textAlignment w:val="baseline"/>
        <w:rPr>
          <w:rFonts w:ascii="Georgia" w:eastAsia="Times New Roman" w:hAnsi="Georgia" w:cs="Times New Roman"/>
          <w:color w:val="3C484E"/>
          <w:sz w:val="31"/>
          <w:szCs w:val="33"/>
        </w:rPr>
      </w:pPr>
      <w:r w:rsidRPr="004E47E4">
        <w:rPr>
          <w:rFonts w:ascii="Georgia" w:eastAsia="Times New Roman" w:hAnsi="Georgia" w:cs="Times New Roman"/>
          <w:color w:val="3C484E"/>
          <w:sz w:val="31"/>
          <w:szCs w:val="33"/>
        </w:rPr>
        <w:t>Do you have any other ideas how to automate development process with APEX and ORDS worth sharing? You're warmly welcome to put it here in the comments section - we'll definitely discuss them all!</w:t>
      </w:r>
    </w:p>
    <w:p w:rsidR="0075669C" w:rsidRPr="004E47E4" w:rsidRDefault="0075669C">
      <w:pPr>
        <w:rPr>
          <w:sz w:val="20"/>
        </w:rPr>
      </w:pPr>
    </w:p>
    <w:sectPr w:rsidR="0075669C" w:rsidRPr="004E47E4" w:rsidSect="0075669C">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800" w:rsidRDefault="00806800" w:rsidP="004E47E4">
      <w:pPr>
        <w:spacing w:after="0" w:line="240" w:lineRule="auto"/>
      </w:pPr>
      <w:r>
        <w:separator/>
      </w:r>
    </w:p>
  </w:endnote>
  <w:endnote w:type="continuationSeparator" w:id="1">
    <w:p w:rsidR="00806800" w:rsidRDefault="00806800" w:rsidP="004E4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800" w:rsidRDefault="00806800" w:rsidP="004E47E4">
      <w:pPr>
        <w:spacing w:after="0" w:line="240" w:lineRule="auto"/>
      </w:pPr>
      <w:r>
        <w:separator/>
      </w:r>
    </w:p>
  </w:footnote>
  <w:footnote w:type="continuationSeparator" w:id="1">
    <w:p w:rsidR="00806800" w:rsidRDefault="00806800" w:rsidP="004E47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7E4" w:rsidRDefault="004E47E4">
    <w:pPr>
      <w:pStyle w:val="Header"/>
    </w:pPr>
    <w:hyperlink r:id="rId1" w:history="1">
      <w:r>
        <w:rPr>
          <w:rStyle w:val="Hyperlink"/>
        </w:rPr>
        <w:t>https://dsavenko.me/apex-and-ords-deployments-automation/</w:t>
      </w:r>
    </w:hyperlink>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47E4"/>
    <w:rsid w:val="004E47E4"/>
    <w:rsid w:val="0075669C"/>
    <w:rsid w:val="00806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69C"/>
  </w:style>
  <w:style w:type="paragraph" w:styleId="Heading2">
    <w:name w:val="heading 2"/>
    <w:basedOn w:val="Normal"/>
    <w:link w:val="Heading2Char"/>
    <w:uiPriority w:val="9"/>
    <w:qFormat/>
    <w:rsid w:val="004E4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4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7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47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47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47E4"/>
    <w:rPr>
      <w:i/>
      <w:iCs/>
    </w:rPr>
  </w:style>
  <w:style w:type="character" w:styleId="Strong">
    <w:name w:val="Strong"/>
    <w:basedOn w:val="DefaultParagraphFont"/>
    <w:uiPriority w:val="22"/>
    <w:qFormat/>
    <w:rsid w:val="004E47E4"/>
    <w:rPr>
      <w:b/>
      <w:bCs/>
    </w:rPr>
  </w:style>
  <w:style w:type="character" w:styleId="Hyperlink">
    <w:name w:val="Hyperlink"/>
    <w:basedOn w:val="DefaultParagraphFont"/>
    <w:uiPriority w:val="99"/>
    <w:semiHidden/>
    <w:unhideWhenUsed/>
    <w:rsid w:val="004E47E4"/>
    <w:rPr>
      <w:color w:val="0000FF"/>
      <w:u w:val="single"/>
    </w:rPr>
  </w:style>
  <w:style w:type="character" w:styleId="HTMLCode">
    <w:name w:val="HTML Code"/>
    <w:basedOn w:val="DefaultParagraphFont"/>
    <w:uiPriority w:val="99"/>
    <w:semiHidden/>
    <w:unhideWhenUsed/>
    <w:rsid w:val="004E47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7E4"/>
    <w:rPr>
      <w:rFonts w:ascii="Courier New" w:eastAsia="Times New Roman" w:hAnsi="Courier New" w:cs="Courier New"/>
      <w:sz w:val="20"/>
      <w:szCs w:val="20"/>
    </w:rPr>
  </w:style>
  <w:style w:type="character" w:customStyle="1" w:styleId="token">
    <w:name w:val="token"/>
    <w:basedOn w:val="DefaultParagraphFont"/>
    <w:rsid w:val="004E47E4"/>
  </w:style>
  <w:style w:type="paragraph" w:styleId="Header">
    <w:name w:val="header"/>
    <w:basedOn w:val="Normal"/>
    <w:link w:val="HeaderChar"/>
    <w:uiPriority w:val="99"/>
    <w:semiHidden/>
    <w:unhideWhenUsed/>
    <w:rsid w:val="004E47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7E4"/>
  </w:style>
  <w:style w:type="paragraph" w:styleId="Footer">
    <w:name w:val="footer"/>
    <w:basedOn w:val="Normal"/>
    <w:link w:val="FooterChar"/>
    <w:uiPriority w:val="99"/>
    <w:semiHidden/>
    <w:unhideWhenUsed/>
    <w:rsid w:val="004E47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7E4"/>
  </w:style>
</w:styles>
</file>

<file path=word/webSettings.xml><?xml version="1.0" encoding="utf-8"?>
<w:webSettings xmlns:r="http://schemas.openxmlformats.org/officeDocument/2006/relationships" xmlns:w="http://schemas.openxmlformats.org/wordprocessingml/2006/main">
  <w:divs>
    <w:div w:id="148000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sum.ca/oracle-apex-deployments-youre-doing-it-wrong/" TargetMode="External"/><Relationship Id="rId13" Type="http://schemas.openxmlformats.org/officeDocument/2006/relationships/hyperlink" Target="https://dsavenko.me/how-apex-executes-sql-statements-without-having-permissions/" TargetMode="External"/><Relationship Id="rId3" Type="http://schemas.openxmlformats.org/officeDocument/2006/relationships/webSettings" Target="webSettings.xml"/><Relationship Id="rId7" Type="http://schemas.openxmlformats.org/officeDocument/2006/relationships/hyperlink" Target="https://twitter.com/martindsouza" TargetMode="External"/><Relationship Id="rId12" Type="http://schemas.openxmlformats.org/officeDocument/2006/relationships/hyperlink" Target="https://twitter.com/oracleba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racle-base.com/blog/2018/06/12/why-automation-matters-lost-time/" TargetMode="External"/><Relationship Id="rId11" Type="http://schemas.openxmlformats.org/officeDocument/2006/relationships/hyperlink" Target="https://oracle-base.com/articles/misc/oracle-rest-data-services-ords-use-sqlcl-to-display-ords-web-service-definition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cs.oracle.com/database/apex-18.2/AEAPI/GET_APPLICATION_Function.htm" TargetMode="External"/><Relationship Id="rId4" Type="http://schemas.openxmlformats.org/officeDocument/2006/relationships/footnotes" Target="footnotes.xml"/><Relationship Id="rId9" Type="http://schemas.openxmlformats.org/officeDocument/2006/relationships/hyperlink" Target="https://docs.oracle.com/database/apex-18.2/AEAPI/GET_WORKSPACE_Function.htm" TargetMode="External"/><Relationship Id="rId14" Type="http://schemas.openxmlformats.org/officeDocument/2006/relationships/hyperlink" Target="https://docs.oracle.com/database/apex-18.2/AEAPI/Import-Script-Examples.ht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savenko.me/apex-and-ords-deployments-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2006</Words>
  <Characters>11440</Characters>
  <Application>Microsoft Office Word</Application>
  <DocSecurity>0</DocSecurity>
  <Lines>95</Lines>
  <Paragraphs>26</Paragraphs>
  <ScaleCrop>false</ScaleCrop>
  <Company/>
  <LinksUpToDate>false</LinksUpToDate>
  <CharactersWithSpaces>13420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2019-09-20T04:57:00Z</dcterms:created>
  <dcterms:modified xsi:type="dcterms:W3CDTF">2019-09-20T04:58:00Z</dcterms:modified>
</cp:coreProperties>
</file>