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du sprint 2</w:t>
        <w:br/>
        <w:t>Validation des données avec Pydantic</w:t>
      </w:r>
    </w:p>
    <w:p>
      <w:r>
        <w:t xml:space="preserve">Projet GitHub : </w:t>
      </w:r>
      <w:hyperlink r:id="rId9">
        <w:r>
          <w:rPr>
            <w:color w:val="0563C1"/>
            <w:u w:val="single"/>
          </w:rPr>
          <w:t>visiondigitalsn-hub/gestion_etudiants</w:t>
        </w:r>
      </w:hyperlink>
    </w:p>
    <w:p>
      <w:pPr>
        <w:pStyle w:val="Heading1"/>
      </w:pPr>
      <w:r>
        <w:t>Ce qui a été réalisé</w:t>
      </w:r>
    </w:p>
    <w:p>
      <w:r>
        <w:t>Le projet du sprint 1 a été complété par schemas.py, qui contient le modèle Etudiant, et par la route POST /etudiants. L’utilisateur peut envoyer un nom, un prénom, un âge et un email. Le téléphone peut être renseigné ou laissé absent. La route retourne les données validées en JSON ; aucun stockage n’est prévu dans ce sprint.</w:t>
      </w:r>
    </w:p>
    <w:p>
      <w:pPr>
        <w:pStyle w:val="Heading1"/>
      </w:pPr>
      <w:r>
        <w:t>Ce que ce travail permet de comprendre</w:t>
      </w:r>
    </w:p>
    <w:p>
      <w:r>
        <w:t>Pydantic vérifie les données avant que la fonction de la route soit appelée. Les quatre champs principaux sont obligatoires. L’annotation int permet de convertir un âge numérique et de refuser un texte comme « vingt trois ». Optional[str] autorise une chaîne ou None, tandis que = None permet d’omettre le téléphone.</w:t>
      </w:r>
    </w:p>
    <w:p>
      <w:pPr>
        <w:pStyle w:val="Heading1"/>
      </w:pPr>
      <w:r>
        <w:t>Résultats des tests</w:t>
      </w:r>
    </w:p>
    <w:p>
      <w:r>
        <w:t>Les données correctes sont acceptées. Un âge invalide et l’absence de l’email produisent une erreur 422 sans exécuter la fonction. Les cas avec téléphone, sans téléphone et avec la valeur null fonctionnent. Les routes GET du sprint 1 et la documentation OpenAPI ont également été vérifiées. Les essais manuels dans Swagger restent à effectuer.</w:t>
      </w:r>
    </w:p>
    <w:p>
      <w:pPr>
        <w:pStyle w:val="Heading1"/>
      </w:pPr>
      <w:r>
        <w:t>Difficulté et solution</w:t>
      </w:r>
    </w:p>
    <w:p>
      <w:r>
        <w:t>Le point délicat est de distinguer un champ qui accepte None d’un champ qui peut être omis. La déclaration telephone: Optional[str] = None répond aux deux besoins. Le champ email reste une simple chaîne, comme demandé : le format d’une adresse email n’est donc pas contrôlé.</w:t>
      </w:r>
    </w:p>
    <w:p>
      <w:pPr>
        <w:pStyle w:val="Heading1"/>
      </w:pPr>
      <w:r>
        <w:t>Captures Swagger</w:t>
      </w:r>
    </w:p>
    <w:p>
      <w:pPr>
        <w:spacing w:after="600"/>
      </w:pPr>
      <w:r>
        <w:rPr>
          <w:i/>
          <w:sz w:val="20"/>
        </w:rPr>
        <w:t>Insérer une capture de POST /etudiants avec des données valides</w:t>
      </w:r>
    </w:p>
    <w:p>
      <w:pPr>
        <w:spacing w:after="600"/>
      </w:pPr>
      <w:r>
        <w:rPr>
          <w:i/>
          <w:sz w:val="20"/>
        </w:rPr>
        <w:t>Insérer une capture de l’erreur 422 pour l’âge invalide ou un champ manquant</w:t>
      </w:r>
    </w:p>
    <w:p>
      <w:r>
        <w:br w:type="page"/>
      </w:r>
    </w:p>
    <w:p>
      <w:pPr>
        <w:pStyle w:val="Heading1"/>
      </w:pPr>
      <w:r>
        <w:t>Réponses aux questions du sprint 2</w:t>
      </w:r>
    </w:p>
    <w:p>
      <w:pPr>
        <w:keepNext/>
        <w:spacing w:before="60" w:after="20"/>
      </w:pPr>
      <w:r>
        <w:rPr>
          <w:b/>
          <w:sz w:val="20"/>
        </w:rPr>
        <w:t>Partie 1 Comprendre Pydantic</w:t>
      </w:r>
    </w:p>
    <w:p>
      <w:pPr>
        <w:keepLines/>
        <w:spacing w:after="20" w:line="240" w:lineRule="auto"/>
      </w:pPr>
      <w:r>
        <w:rPr>
          <w:b/>
          <w:sz w:val="20"/>
        </w:rPr>
        <w:t xml:space="preserve">1. Qu’est-ce que Pydantic ? </w:t>
      </w:r>
      <w:r>
        <w:rPr>
          <w:sz w:val="20"/>
        </w:rPr>
        <w:t>Une bibliothèque Python qui valide et convertit des données à partir des annotations de types.</w:t>
      </w:r>
    </w:p>
    <w:p>
      <w:pPr>
        <w:keepLines/>
        <w:spacing w:after="20" w:line="240" w:lineRule="auto"/>
      </w:pPr>
      <w:r>
        <w:rPr>
          <w:b/>
          <w:sz w:val="20"/>
        </w:rPr>
        <w:t xml:space="preserve">2. Pourquoi valider les données ? </w:t>
      </w:r>
      <w:r>
        <w:rPr>
          <w:sz w:val="20"/>
        </w:rPr>
        <w:t>Pour détecter les champs manquants et les valeurs incompatibles avant de les traiter.</w:t>
      </w:r>
    </w:p>
    <w:p>
      <w:pPr>
        <w:keepLines/>
        <w:spacing w:after="20" w:line="240" w:lineRule="auto"/>
      </w:pPr>
      <w:r>
        <w:rPr>
          <w:b/>
          <w:sz w:val="20"/>
        </w:rPr>
        <w:t xml:space="preserve">3. Qu’est-ce que BaseModel ? </w:t>
      </w:r>
      <w:r>
        <w:rPr>
          <w:sz w:val="20"/>
        </w:rPr>
        <w:t>La classe de base de Pydantic dont hérite Etudiant pour définir ses champs et bénéficier de la validation.</w:t>
      </w:r>
    </w:p>
    <w:p>
      <w:pPr>
        <w:keepLines/>
        <w:spacing w:after="20" w:line="240" w:lineRule="auto"/>
      </w:pPr>
      <w:r>
        <w:rPr>
          <w:b/>
          <w:sz w:val="20"/>
        </w:rPr>
        <w:t xml:space="preserve">4. Quelle différence entre nom: str et telephone: Optional[str] = None ? </w:t>
      </w:r>
      <w:r>
        <w:rPr>
          <w:sz w:val="20"/>
        </w:rPr>
        <w:t>nom est une chaîne obligatoire. telephone accepte une chaîne ou None ; sa valeur par défaut None permet de ne pas l’envoyer.</w:t>
      </w:r>
    </w:p>
    <w:p>
      <w:pPr>
        <w:keepLines/>
        <w:spacing w:after="20" w:line="240" w:lineRule="auto"/>
      </w:pPr>
      <w:r>
        <w:rPr>
          <w:b/>
          <w:sz w:val="20"/>
        </w:rPr>
        <w:t xml:space="preserve">5. Pourquoi est-il dangereux d’accepter n’importe quelles données ? </w:t>
      </w:r>
      <w:r>
        <w:rPr>
          <w:sz w:val="20"/>
        </w:rPr>
        <w:t>Des valeurs incohérentes peuvent provoquer des erreurs ou fausser les traitements. La validation des types ne remplace toutefois pas les autres contrôles de sécurité.</w:t>
      </w:r>
    </w:p>
    <w:p>
      <w:pPr>
        <w:keepLines/>
        <w:spacing w:after="20" w:line="240" w:lineRule="auto"/>
      </w:pPr>
      <w:r>
        <w:rPr>
          <w:b/>
          <w:sz w:val="20"/>
        </w:rPr>
        <w:t xml:space="preserve">6. Que se passe-t-il avec un âge égal à « vingt ans » ? </w:t>
      </w:r>
      <w:r>
        <w:rPr>
          <w:sz w:val="20"/>
        </w:rPr>
        <w:t>La conversion en entier échoue. FastAPI renvoie HTTP 422. Si le JSON ne contient que nom et age, les autres champs obligatoires manquent aussi.</w:t>
      </w:r>
    </w:p>
    <w:p>
      <w:pPr>
        <w:keepNext/>
        <w:spacing w:before="60" w:after="20"/>
      </w:pPr>
      <w:r>
        <w:rPr>
          <w:b/>
          <w:sz w:val="20"/>
        </w:rPr>
        <w:t>Partie 2 Le modèle Etudiant</w:t>
      </w:r>
    </w:p>
    <w:p>
      <w:pPr>
        <w:keepLines/>
        <w:spacing w:after="20" w:line="240" w:lineRule="auto"/>
      </w:pPr>
      <w:r>
        <w:rPr>
          <w:b/>
          <w:sz w:val="20"/>
        </w:rPr>
        <w:t xml:space="preserve">1. Quels champs sont obligatoires ? </w:t>
      </w:r>
      <w:r>
        <w:rPr>
          <w:sz w:val="20"/>
        </w:rPr>
        <w:t>nom, prenom, age et email. telephone est optionnel dans la version finale.</w:t>
      </w:r>
    </w:p>
    <w:p>
      <w:pPr>
        <w:keepLines/>
        <w:spacing w:after="20" w:line="240" w:lineRule="auto"/>
      </w:pPr>
      <w:r>
        <w:rPr>
          <w:b/>
          <w:sz w:val="20"/>
        </w:rPr>
        <w:t xml:space="preserve">2. Quels types sont utilisés ? </w:t>
      </w:r>
      <w:r>
        <w:rPr>
          <w:sz w:val="20"/>
        </w:rPr>
        <w:t>str pour nom, prenom et email ; int pour age ; Optional[str] pour telephone.</w:t>
      </w:r>
    </w:p>
    <w:p>
      <w:pPr>
        <w:keepLines/>
        <w:spacing w:after="20" w:line="240" w:lineRule="auto"/>
      </w:pPr>
      <w:r>
        <w:rPr>
          <w:b/>
          <w:sz w:val="20"/>
        </w:rPr>
        <w:t xml:space="preserve">3. Pourquoi utiliser des annotations de types ? </w:t>
      </w:r>
      <w:r>
        <w:rPr>
          <w:sz w:val="20"/>
        </w:rPr>
        <w:t>Elles définissent les données attendues, guident la validation et alimentent la documentation automatique.</w:t>
      </w:r>
    </w:p>
    <w:p>
      <w:pPr>
        <w:keepNext/>
        <w:spacing w:before="60" w:after="20"/>
      </w:pPr>
      <w:r>
        <w:rPr>
          <w:b/>
          <w:sz w:val="20"/>
        </w:rPr>
        <w:t>Partie 3 Comprendre POST</w:t>
      </w:r>
    </w:p>
    <w:p>
      <w:pPr>
        <w:keepLines/>
        <w:spacing w:after="20" w:line="240" w:lineRule="auto"/>
      </w:pPr>
      <w:r>
        <w:rPr>
          <w:b/>
          <w:sz w:val="20"/>
        </w:rPr>
        <w:t xml:space="preserve">1. Qu’est-ce qu’une requête POST ? </w:t>
      </w:r>
      <w:r>
        <w:rPr>
          <w:sz w:val="20"/>
        </w:rPr>
        <w:t>Une requête HTTP qui envoie des données au serveur pour qu’il les traite, souvent pour créer une ressource.</w:t>
      </w:r>
    </w:p>
    <w:p>
      <w:pPr>
        <w:keepLines/>
        <w:spacing w:after="20" w:line="240" w:lineRule="auto"/>
      </w:pPr>
      <w:r>
        <w:rPr>
          <w:b/>
          <w:sz w:val="20"/>
        </w:rPr>
        <w:t xml:space="preserve">2. Quelle différence entre GET et POST ? </w:t>
      </w:r>
      <w:r>
        <w:rPr>
          <w:sz w:val="20"/>
        </w:rPr>
        <w:t>GET demande une ressource. POST soumet des données, généralement dans le corps de la requête, et peut modifier l’état du serveur.</w:t>
      </w:r>
    </w:p>
    <w:p>
      <w:pPr>
        <w:keepLines/>
        <w:spacing w:after="20" w:line="240" w:lineRule="auto"/>
      </w:pPr>
      <w:r>
        <w:rPr>
          <w:b/>
          <w:sz w:val="20"/>
        </w:rPr>
        <w:t xml:space="preserve">3. Dans quels cas utilise-t-on POST ? </w:t>
      </w:r>
      <w:r>
        <w:rPr>
          <w:sz w:val="20"/>
        </w:rPr>
        <w:t>Pour envoyer un formulaire, créer un compte ou soumettre les informations d’un étudiant.</w:t>
      </w:r>
    </w:p>
    <w:p>
      <w:pPr>
        <w:keepLines/>
        <w:spacing w:after="20" w:line="240" w:lineRule="auto"/>
      </w:pPr>
      <w:r>
        <w:rPr>
          <w:b/>
          <w:sz w:val="20"/>
        </w:rPr>
        <w:t xml:space="preserve">4. Quelle méthode pour chaque action ? </w:t>
      </w:r>
      <w:r>
        <w:rPr>
          <w:sz w:val="20"/>
        </w:rPr>
        <w:t>Consulter : GET. Ajouter : POST. Modifier : PUT pour un remplacement, PATCH pour une modification partielle. Supprimer : DELETE.</w:t>
      </w:r>
    </w:p>
    <w:p>
      <w:pPr>
        <w:keepNext/>
        <w:spacing w:before="60" w:after="20"/>
      </w:pPr>
      <w:r>
        <w:rPr>
          <w:b/>
          <w:sz w:val="20"/>
        </w:rPr>
        <w:t>Partie 4 La route POST</w:t>
      </w:r>
    </w:p>
    <w:p>
      <w:pPr>
        <w:keepLines/>
        <w:spacing w:after="20" w:line="240" w:lineRule="auto"/>
      </w:pPr>
      <w:r>
        <w:rPr>
          <w:b/>
          <w:sz w:val="20"/>
        </w:rPr>
        <w:t xml:space="preserve">1. Où se trouvent les données envoyées ? </w:t>
      </w:r>
      <w:r>
        <w:rPr>
          <w:sz w:val="20"/>
        </w:rPr>
        <w:t>Dans le corps de la requête HTTP, ici au format JSON.</w:t>
      </w:r>
    </w:p>
    <w:p>
      <w:pPr>
        <w:keepLines/>
        <w:spacing w:after="20" w:line="240" w:lineRule="auto"/>
      </w:pPr>
      <w:r>
        <w:rPr>
          <w:b/>
          <w:sz w:val="20"/>
        </w:rPr>
        <w:t xml:space="preserve">2. Pourquoi utilise-t-on le modèle Etudiant ? </w:t>
      </w:r>
      <w:r>
        <w:rPr>
          <w:sz w:val="20"/>
        </w:rPr>
        <w:t>Il décrit la structure attendue et permet de recevoir des données validées sous forme d’objet Python.</w:t>
      </w:r>
    </w:p>
    <w:p>
      <w:pPr>
        <w:keepLines/>
        <w:spacing w:after="20" w:line="240" w:lineRule="auto"/>
      </w:pPr>
      <w:r>
        <w:rPr>
          <w:b/>
          <w:sz w:val="20"/>
        </w:rPr>
        <w:t xml:space="preserve">3. Que fait FastAPI avant d’exécuter la fonction ? </w:t>
      </w:r>
      <w:r>
        <w:rPr>
          <w:sz w:val="20"/>
        </w:rPr>
        <w:t>Il lit le JSON et utilise Pydantic pour le valider et le convertir en Etudiant. En cas d’erreur, il renvoie HTTP 422.</w:t>
      </w:r>
    </w:p>
    <w:p>
      <w:pPr>
        <w:keepNext/>
        <w:spacing w:before="60" w:after="20"/>
      </w:pPr>
      <w:r>
        <w:rPr>
          <w:b/>
          <w:sz w:val="20"/>
        </w:rPr>
        <w:t>Partie 5 Validation automatique</w:t>
      </w:r>
    </w:p>
    <w:p>
      <w:pPr>
        <w:keepLines/>
        <w:spacing w:after="20" w:line="240" w:lineRule="auto"/>
      </w:pPr>
      <w:r>
        <w:rPr>
          <w:b/>
          <w:sz w:val="20"/>
        </w:rPr>
        <w:t xml:space="preserve">1. Pourquoi FastAPI refuse-t-il les données incorrectes ? </w:t>
      </w:r>
      <w:r>
        <w:rPr>
          <w:sz w:val="20"/>
        </w:rPr>
        <w:t>« vingt trois » n’est pas convertible en entier. Dans l’autre cas, email est absent alors qu’il est obligatoire.</w:t>
      </w:r>
    </w:p>
    <w:p>
      <w:pPr>
        <w:keepLines/>
        <w:spacing w:after="20" w:line="240" w:lineRule="auto"/>
      </w:pPr>
      <w:r>
        <w:rPr>
          <w:b/>
          <w:sz w:val="20"/>
        </w:rPr>
        <w:t xml:space="preserve">2. Qui réalise la validation ? </w:t>
      </w:r>
      <w:r>
        <w:rPr>
          <w:sz w:val="20"/>
        </w:rPr>
        <w:t>Pydantic, intégré au traitement des requêtes de FastAPI.</w:t>
      </w:r>
    </w:p>
    <w:p>
      <w:pPr>
        <w:keepLines/>
        <w:spacing w:after="20" w:line="240" w:lineRule="auto"/>
      </w:pPr>
      <w:r>
        <w:rPr>
          <w:b/>
          <w:sz w:val="20"/>
        </w:rPr>
        <w:t xml:space="preserve">3. La fonction est-elle exécutée lorsqu’une erreur existe ? </w:t>
      </w:r>
      <w:r>
        <w:rPr>
          <w:sz w:val="20"/>
        </w:rPr>
        <w:t>Non. La validation échoue avant l’appel de la fonction qui traite la route.</w:t>
      </w:r>
    </w:p>
    <w:p>
      <w:pPr>
        <w:keepNext/>
        <w:spacing w:before="60" w:after="20"/>
      </w:pPr>
      <w:r>
        <w:rPr>
          <w:b/>
          <w:sz w:val="20"/>
        </w:rPr>
        <w:t>Partie 6 Champs optionnels</w:t>
      </w:r>
    </w:p>
    <w:p>
      <w:pPr>
        <w:keepLines/>
        <w:spacing w:after="20" w:line="240" w:lineRule="auto"/>
      </w:pPr>
      <w:r>
        <w:rPr>
          <w:b/>
          <w:sz w:val="20"/>
        </w:rPr>
        <w:t xml:space="preserve">1. Pourquoi les deux cas fonctionnent-ils ? </w:t>
      </w:r>
      <w:r>
        <w:rPr>
          <w:sz w:val="20"/>
        </w:rPr>
        <w:t>Un téléphone fourni comme chaîne est accepté ; s’il est absent, sa valeur par défaut est None.</w:t>
      </w:r>
    </w:p>
    <w:p>
      <w:pPr>
        <w:keepLines/>
        <w:spacing w:after="20" w:line="240" w:lineRule="auto"/>
      </w:pPr>
      <w:r>
        <w:rPr>
          <w:b/>
          <w:sz w:val="20"/>
        </w:rPr>
        <w:t xml:space="preserve">2. Quel est le rôle de Optional ? </w:t>
      </w:r>
      <w:r>
        <w:rPr>
          <w:sz w:val="20"/>
        </w:rPr>
        <w:t>Optional[str] autorise une chaîne ou None. À lui seul, il ne rend pas le champ omissible en Pydantic 2.</w:t>
      </w:r>
    </w:p>
    <w:p>
      <w:pPr>
        <w:keepLines/>
        <w:spacing w:after="20" w:line="240" w:lineRule="auto"/>
      </w:pPr>
      <w:r>
        <w:rPr>
          <w:b/>
          <w:sz w:val="20"/>
        </w:rPr>
        <w:t xml:space="preserve">3. Pourquoi utilise-t-on = None ? </w:t>
      </w:r>
      <w:r>
        <w:rPr>
          <w:sz w:val="20"/>
        </w:rPr>
        <w:t>C’est la valeur par défaut utilisée lorsque le champ n’est pas envoyé. Elle rend le champ non obligatoire.</w:t>
      </w:r>
    </w:p>
    <w:p>
      <w:pPr>
        <w:keepNext/>
        <w:spacing w:before="60" w:after="20"/>
      </w:pPr>
      <w:r>
        <w:rPr>
          <w:b/>
          <w:sz w:val="20"/>
        </w:rPr>
        <w:t>Partie 7 Exploration de Swagger</w:t>
      </w:r>
    </w:p>
    <w:p>
      <w:pPr>
        <w:keepLines/>
        <w:spacing w:after="20" w:line="240" w:lineRule="auto"/>
      </w:pPr>
      <w:r>
        <w:rPr>
          <w:b/>
          <w:sz w:val="20"/>
        </w:rPr>
        <w:t xml:space="preserve">1. Pourquoi Swagger connaît-il la structure de l’étudiant ? </w:t>
      </w:r>
      <w:r>
        <w:rPr>
          <w:sz w:val="20"/>
        </w:rPr>
        <w:t>Le schéma OpenAPI décrit les champs, les types et les champs obligatoires du modèle Pydantic.</w:t>
      </w:r>
    </w:p>
    <w:p>
      <w:pPr>
        <w:keepLines/>
        <w:spacing w:after="20" w:line="240" w:lineRule="auto"/>
      </w:pPr>
      <w:r>
        <w:rPr>
          <w:b/>
          <w:sz w:val="20"/>
        </w:rPr>
        <w:t xml:space="preserve">2. Qui génère cette documentation ? </w:t>
      </w:r>
      <w:r>
        <w:rPr>
          <w:sz w:val="20"/>
        </w:rPr>
        <w:t>FastAPI génère le schéma OpenAPI ; Swagger UI l’affiche sous forme interactive.</w:t>
      </w:r>
    </w:p>
    <w:p>
      <w:pPr>
        <w:keepLines/>
        <w:spacing w:after="20" w:line="240" w:lineRule="auto"/>
      </w:pPr>
      <w:r>
        <w:rPr>
          <w:b/>
          <w:sz w:val="20"/>
        </w:rPr>
        <w:t xml:space="preserve">3. Quel est l’avantage pour un développeur ? </w:t>
      </w:r>
      <w:r>
        <w:rPr>
          <w:sz w:val="20"/>
        </w:rPr>
        <w:t>Il voit les données attendues et peut envoyer des requêtes et examiner les réponses sans écrire de client.</w:t>
      </w:r>
    </w:p>
    <w:p>
      <w:r>
        <w:rPr>
          <w:sz w:val="18"/>
        </w:rPr>
        <w:t xml:space="preserve">Sources techniques : </w:t>
      </w:r>
      <w:hyperlink r:id="rId10">
        <w:r>
          <w:rPr>
            <w:color w:val="0563C1"/>
            <w:u w:val="single"/>
          </w:rPr>
          <w:t>FastAPI - corps de requête</w:t>
        </w:r>
      </w:hyperlink>
      <w:r>
        <w:rPr>
          <w:sz w:val="18"/>
        </w:rPr>
        <w:t xml:space="preserve"> ; </w:t>
      </w:r>
      <w:hyperlink r:id="rId11">
        <w:r>
          <w:rPr>
            <w:color w:val="0563C1"/>
            <w:u w:val="single"/>
          </w:rPr>
          <w:t>Pydantic - champs</w:t>
        </w:r>
      </w:hyperlink>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isiondigitalsn-hub/gestion_etudiants" TargetMode="External"/><Relationship Id="rId10" Type="http://schemas.openxmlformats.org/officeDocument/2006/relationships/hyperlink" Target="https://fastapi.tiangolo.com/tutorial/body/" TargetMode="External"/><Relationship Id="rId11" Type="http://schemas.openxmlformats.org/officeDocument/2006/relationships/hyperlink" Target="https://docs.pydantic.dev/latest/concepts/fie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du sprint 2 Validation des données avec Pydantic</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