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Fashion AI Recommendation System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The Fashion AI Recommendation System is a cutting-edge solution that utilizes deep learning techniques to provide personalized outfit recommendations based on user input. This system has been designed to enhance the fashion choices and styling decisions for users, ensuring they always look their best, regardless of the occasion or season. This report provides an overview of the key components of the system, its functionality, and the technical details of its implementation.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Main Code Overview: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code for the Fashion AI Recommendation System is responsible for the following key functionalities: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Image Extraction: The system allows users to upload images of clothing items. The code extracts specific items like sunglasses, hats, jackets, shirts, pants, shorts, skirts, dresses, bags, and shoes from the input image using YOLO (You Only Look Once) object detection.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Background Removal: The system efficiently removes the background from the extracted images, enhancing the visual quality of the isolated items.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Weather Information: Users can obtain current weather information for a specified location, which is used to recommend suitable clothing based on the temperature.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Outfit Recommendation: The system recommends outfits based on user preferences such as gender, season, and occasion. It provides two main endpoints: one for a single outfit recommendation and another for a collage of recommended outfits.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Recommendation Code Overview:</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recommendation code handles the core logic for outfit recommendations. It relies on several pre-trained models and data sources to make informed suggestions: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Feature Extraction: The code extracts features from user-uploaded clothing items using the VGG16 deep learning model. These features are used for later comparisons.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Wardrobe Tag Data: It loads data from an Excel file containing clothing item tags, ensuring the system can make informed recommendations based on the user's clothing preferences.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Similarity Calculation: The system calculates cosine similarity to determine the likeness between the user's clothing items and the items in the wardrobe database.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Tag-Based Recommendation: In addition to image similarity, the code calculates semantic similarity using Universal Sentence Encoder (USE) embeddings. This allows for outfit recommendations based on both image and textual descriptions of clothing items.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Final Outfit Selection: The system selects the top outfits with the highest similarity scores, ensuring that users receive personalized and relevant outfit recommendations.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Key Points: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User Experience: The system provides an intuitive interface for users to upload clothing images and receive outfit recommendations effortlessly.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Advanced Technologies: The combination of YOLO for object detection, VGG16 for feature extraction, and USE for semantic similarity ensures that the recommendations are both visually appealing and contextually relevant.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Personalization: The outfit recommendations are tailored to the user's preferences, including gender, season, and occasion. This personalization enhances the user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Real-Time Weather Integration: The inclusion of current weather information ensures that the system can recommend appropriate clothing based on the weather conditions in the user's location.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Collaboration with Wardrobe Data: The system leverages a database of clothing item tags to refine recommendations, making use of both image and text data to provide comprehensive suggestions.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Quality Output: The code guarantees high-quality output images for the recommended outfits, enhancing the visual appeal of the recommendations.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Scalability: The system can be scaled to include more clothing items and diverse preferences, making it adaptable to a growing user 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 conclusion</w:t>
      </w:r>
      <w:r w:rsidDel="00000000" w:rsidR="00000000" w:rsidRPr="00000000">
        <w:rPr>
          <w:rtl w:val="0"/>
        </w:rPr>
        <w:t xml:space="preserve">, the Fashion AI Recommendation System represents a state-of-the-art solution for outfit recommendations, offering a unique blend of deep learning, image processing, and data analysis. It ensures that users can make well-informed fashion choices and stay stylish in any situation.</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