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Nanum Gothic" w:hAnsi="Nanum Gothic" w:eastAsia="Nanum Gothic" w:cs="Nanum Gothic"/>
          <w:b/>
          <w:i w:val="0"/>
          <w:color w:val="1F4E79"/>
          <w:sz w:val="17"/>
        </w:rPr>
        <w:t>서원건설 확인 요청</w:t>
      </w:r>
    </w:p>
    <w:p>
      <w:pPr>
        <w:spacing w:before="0" w:after="60" w:line="264" w:lineRule="auto"/>
      </w:pPr>
      <w:r>
        <w:rPr>
          <w:rFonts w:ascii="Nanum Gothic" w:hAnsi="Nanum Gothic" w:eastAsia="Nanum Gothic" w:cs="Nanum Gothic"/>
          <w:b/>
          <w:i w:val="0"/>
          <w:color w:val="1D2734"/>
          <w:sz w:val="37"/>
        </w:rPr>
        <w:t>SQ Link 상용화 준비를 위해 확인 부탁드리는 사항</w:t>
      </w:r>
    </w:p>
    <w:p>
      <w:pPr>
        <w:spacing w:before="0" w:after="100" w:line="264" w:lineRule="auto"/>
      </w:pPr>
      <w:r>
        <w:rPr>
          <w:rFonts w:ascii="Nanum Gothic" w:hAnsi="Nanum Gothic" w:eastAsia="Nanum Gothic" w:cs="Nanum Gothic"/>
          <w:b w:val="0"/>
          <w:i w:val="0"/>
          <w:color w:val="5D6A7C"/>
          <w:sz w:val="18"/>
        </w:rPr>
        <w:t>아래 내용은 기술 설정이 아니라 실제 운영, HTTPS 적용, 앱 출시, 데이터 보관 정책을 위해 필요한 기본 정보입니다.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7F2"/>
          <w:left w:val="single" w:sz="4" w:space="0" w:color="DDE7F2"/>
          <w:bottom w:val="single" w:sz="4" w:space="0" w:color="DDE7F2"/>
          <w:right w:val="single" w:sz="4" w:space="0" w:color="DDE7F2"/>
          <w:insideH w:val="single" w:sz="4" w:space="0" w:color="DDE7F2"/>
          <w:insideV w:val="single" w:sz="4" w:space="0" w:color="DDE7F2"/>
        </w:tblBorders>
      </w:tblPr>
      <w:tblGrid>
        <w:gridCol w:w="9360"/>
      </w:tblGrid>
      <w:tr>
        <w:tc>
          <w:tcPr>
            <w:tcW w:type="dxa" w:w="9360"/>
            <w:vAlign w:val="center"/>
            <w:shd w:fill="EAF3FB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Nanum Gothic" w:hAnsi="Nanum Gothic" w:eastAsia="Nanum Gothic" w:cs="Nanum Gothic"/>
                <w:b/>
                <w:color w:val="224268"/>
                <w:sz w:val="21"/>
              </w:rPr>
              <w:t>알고 계신 범위에서 회신해 주시면 됩니다. 계정 연결이나 기술 설정이 필요한 부분은 확인 후 별도로 안내드리겠습니다.</w:t>
            </w:r>
          </w:p>
        </w:tc>
      </w:tr>
    </w:tbl>
    <w:p>
      <w:pPr>
        <w:spacing w:before="140" w:after="40" w:line="264" w:lineRule="auto"/>
      </w:pPr>
      <w:r>
        <w:rPr>
          <w:rFonts w:ascii="Nanum Gothic" w:hAnsi="Nanum Gothic" w:eastAsia="Nanum Gothic" w:cs="Nanum Gothic"/>
          <w:b/>
          <w:color w:val="1F4E79"/>
          <w:sz w:val="19"/>
        </w:rPr>
        <w:t xml:space="preserve">01  </w:t>
      </w:r>
      <w:r>
        <w:rPr>
          <w:rFonts w:ascii="Nanum Gothic" w:hAnsi="Nanum Gothic" w:eastAsia="Nanum Gothic" w:cs="Nanum Gothic"/>
          <w:b/>
          <w:color w:val="1D2734"/>
          <w:sz w:val="23"/>
        </w:rPr>
        <w:t>서비스 주소 및 도메인/DNS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40"/>
        <w:gridCol w:w="5040"/>
      </w:tblGrid>
      <w:tr>
        <w:tc>
          <w:tcPr>
            <w:tcW w:type="dxa" w:w="504"/>
            <w:tcMar>
              <w:top w:w="0" w:type="dxa"/>
              <w:start w:w="0" w:type="dxa"/>
              <w:bottom w:w="10" w:type="dxa"/>
              <w:end w:w="80" w:type="dxa"/>
            </w:tcMar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Nanum Gothic" w:hAnsi="Nanum Gothic" w:eastAsia="Nanum Gothic" w:cs="Nanum Gothic"/>
                <w:color w:val="1D2734"/>
                <w:sz w:val="17"/>
              </w:rPr>
              <w:t>1.</w:t>
            </w:r>
          </w:p>
        </w:tc>
        <w:tc>
          <w:tcPr>
            <w:tcW w:type="dxa" w:w="8856"/>
            <w:tcMar>
              <w:top w:w="0" w:type="dxa"/>
              <w:start w:w="50" w:type="dxa"/>
              <w:bottom w:w="1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anum Gothic" w:hAnsi="Nanum Gothic" w:eastAsia="Nanum Gothic" w:cs="Nanum Gothic"/>
                <w:color w:val="1D2734"/>
                <w:sz w:val="17"/>
              </w:rPr>
              <w:t>서비스에서 사용할 공식 도메인 또는 서브도메인. 예: seowonenc.co.kr, safelink.seowonenc.co.kr</w:t>
            </w:r>
          </w:p>
        </w:tc>
      </w:tr>
      <w:tr>
        <w:tc>
          <w:tcPr>
            <w:tcW w:type="dxa" w:w="504"/>
            <w:tcMar>
              <w:top w:w="0" w:type="dxa"/>
              <w:start w:w="0" w:type="dxa"/>
              <w:bottom w:w="10" w:type="dxa"/>
              <w:end w:w="80" w:type="dxa"/>
            </w:tcMar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Nanum Gothic" w:hAnsi="Nanum Gothic" w:eastAsia="Nanum Gothic" w:cs="Nanum Gothic"/>
                <w:color w:val="1D2734"/>
                <w:sz w:val="17"/>
              </w:rPr>
              <w:t>2.</w:t>
            </w:r>
          </w:p>
        </w:tc>
        <w:tc>
          <w:tcPr>
            <w:tcW w:type="dxa" w:w="8856"/>
            <w:tcMar>
              <w:top w:w="0" w:type="dxa"/>
              <w:start w:w="50" w:type="dxa"/>
              <w:bottom w:w="1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anum Gothic" w:hAnsi="Nanum Gothic" w:eastAsia="Nanum Gothic" w:cs="Nanum Gothic"/>
                <w:color w:val="1D2734"/>
                <w:sz w:val="17"/>
              </w:rPr>
              <w:t>도메인을 구매한 업체와 DNS 관리 위치. 예: 가비아, 카페24, 후이즈, AWS Route 53, Cloudflare</w:t>
            </w:r>
          </w:p>
        </w:tc>
      </w:tr>
      <w:tr>
        <w:tc>
          <w:tcPr>
            <w:tcW w:type="dxa" w:w="504"/>
            <w:tcMar>
              <w:top w:w="0" w:type="dxa"/>
              <w:start w:w="0" w:type="dxa"/>
              <w:bottom w:w="10" w:type="dxa"/>
              <w:end w:w="80" w:type="dxa"/>
            </w:tcMar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Nanum Gothic" w:hAnsi="Nanum Gothic" w:eastAsia="Nanum Gothic" w:cs="Nanum Gothic"/>
                <w:color w:val="1D2734"/>
                <w:sz w:val="17"/>
              </w:rPr>
              <w:t>3.</w:t>
            </w:r>
          </w:p>
        </w:tc>
        <w:tc>
          <w:tcPr>
            <w:tcW w:type="dxa" w:w="8856"/>
            <w:tcMar>
              <w:top w:w="0" w:type="dxa"/>
              <w:start w:w="50" w:type="dxa"/>
              <w:bottom w:w="1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anum Gothic" w:hAnsi="Nanum Gothic" w:eastAsia="Nanum Gothic" w:cs="Nanum Gothic"/>
                <w:color w:val="1D2734"/>
                <w:sz w:val="17"/>
              </w:rPr>
              <w:t>테스트용 서브도메인 생성 가능 여부. 요청 레코드: A / safelink-test / 43.200.49.69</w:t>
            </w:r>
          </w:p>
        </w:tc>
      </w:tr>
      <w:tr>
        <w:tc>
          <w:tcPr>
            <w:tcW w:type="dxa" w:w="504"/>
            <w:tcMar>
              <w:top w:w="0" w:type="dxa"/>
              <w:start w:w="0" w:type="dxa"/>
              <w:bottom w:w="10" w:type="dxa"/>
              <w:end w:w="80" w:type="dxa"/>
            </w:tcMar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Nanum Gothic" w:hAnsi="Nanum Gothic" w:eastAsia="Nanum Gothic" w:cs="Nanum Gothic"/>
                <w:color w:val="1D2734"/>
                <w:sz w:val="17"/>
              </w:rPr>
              <w:t>4.</w:t>
            </w:r>
          </w:p>
        </w:tc>
        <w:tc>
          <w:tcPr>
            <w:tcW w:type="dxa" w:w="8856"/>
            <w:tcMar>
              <w:top w:w="0" w:type="dxa"/>
              <w:start w:w="50" w:type="dxa"/>
              <w:bottom w:w="1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anum Gothic" w:hAnsi="Nanum Gothic" w:eastAsia="Nanum Gothic" w:cs="Nanum Gothic"/>
                <w:color w:val="1D2734"/>
                <w:sz w:val="17"/>
              </w:rPr>
              <w:t>운영 주소 후보 승인 여부. 예: safelink.&lt;도메인&gt;, api.safelink.&lt;도메인&gt;</w:t>
            </w:r>
          </w:p>
        </w:tc>
      </w:tr>
    </w:tbl>
    <w:p>
      <w:pPr>
        <w:spacing w:before="140" w:after="40" w:line="264" w:lineRule="auto"/>
      </w:pPr>
      <w:r>
        <w:rPr>
          <w:rFonts w:ascii="Nanum Gothic" w:hAnsi="Nanum Gothic" w:eastAsia="Nanum Gothic" w:cs="Nanum Gothic"/>
          <w:b/>
          <w:color w:val="1F4E79"/>
          <w:sz w:val="19"/>
        </w:rPr>
        <w:t xml:space="preserve">02  </w:t>
      </w:r>
      <w:r>
        <w:rPr>
          <w:rFonts w:ascii="Nanum Gothic" w:hAnsi="Nanum Gothic" w:eastAsia="Nanum Gothic" w:cs="Nanum Gothic"/>
          <w:b/>
          <w:color w:val="1D2734"/>
          <w:sz w:val="23"/>
        </w:rPr>
        <w:t>서버 및 AWS 운영 계정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40"/>
        <w:gridCol w:w="5040"/>
      </w:tblGrid>
      <w:tr>
        <w:tc>
          <w:tcPr>
            <w:tcW w:type="dxa" w:w="504"/>
            <w:tcMar>
              <w:top w:w="0" w:type="dxa"/>
              <w:start w:w="0" w:type="dxa"/>
              <w:bottom w:w="10" w:type="dxa"/>
              <w:end w:w="80" w:type="dxa"/>
            </w:tcMar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Nanum Gothic" w:hAnsi="Nanum Gothic" w:eastAsia="Nanum Gothic" w:cs="Nanum Gothic"/>
                <w:color w:val="1D2734"/>
                <w:sz w:val="17"/>
              </w:rPr>
              <w:t>1.</w:t>
            </w:r>
          </w:p>
        </w:tc>
        <w:tc>
          <w:tcPr>
            <w:tcW w:type="dxa" w:w="8856"/>
            <w:tcMar>
              <w:top w:w="0" w:type="dxa"/>
              <w:start w:w="50" w:type="dxa"/>
              <w:bottom w:w="1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anum Gothic" w:hAnsi="Nanum Gothic" w:eastAsia="Nanum Gothic" w:cs="Nanum Gothic"/>
                <w:color w:val="1D2734"/>
                <w:sz w:val="17"/>
              </w:rPr>
              <w:t>현재는 개인 AWS 서버에서 테스트 중입니다. 운영 시 회사 AWS 계정 또는 지정 서버로 이전할지 확인이 필요합니다.</w:t>
            </w:r>
          </w:p>
        </w:tc>
      </w:tr>
      <w:tr>
        <w:tc>
          <w:tcPr>
            <w:tcW w:type="dxa" w:w="504"/>
            <w:tcMar>
              <w:top w:w="0" w:type="dxa"/>
              <w:start w:w="0" w:type="dxa"/>
              <w:bottom w:w="10" w:type="dxa"/>
              <w:end w:w="80" w:type="dxa"/>
            </w:tcMar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Nanum Gothic" w:hAnsi="Nanum Gothic" w:eastAsia="Nanum Gothic" w:cs="Nanum Gothic"/>
                <w:color w:val="1D2734"/>
                <w:sz w:val="17"/>
              </w:rPr>
              <w:t>2.</w:t>
            </w:r>
          </w:p>
        </w:tc>
        <w:tc>
          <w:tcPr>
            <w:tcW w:type="dxa" w:w="8856"/>
            <w:tcMar>
              <w:top w:w="0" w:type="dxa"/>
              <w:start w:w="50" w:type="dxa"/>
              <w:bottom w:w="1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anum Gothic" w:hAnsi="Nanum Gothic" w:eastAsia="Nanum Gothic" w:cs="Nanum Gothic"/>
                <w:color w:val="1D2734"/>
                <w:sz w:val="17"/>
              </w:rPr>
              <w:t>운영 서버 담당자와 AWS 계정 관리자 연락처</w:t>
            </w:r>
          </w:p>
        </w:tc>
      </w:tr>
      <w:tr>
        <w:tc>
          <w:tcPr>
            <w:tcW w:type="dxa" w:w="504"/>
            <w:tcMar>
              <w:top w:w="0" w:type="dxa"/>
              <w:start w:w="0" w:type="dxa"/>
              <w:bottom w:w="10" w:type="dxa"/>
              <w:end w:w="80" w:type="dxa"/>
            </w:tcMar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Nanum Gothic" w:hAnsi="Nanum Gothic" w:eastAsia="Nanum Gothic" w:cs="Nanum Gothic"/>
                <w:color w:val="1D2734"/>
                <w:sz w:val="17"/>
              </w:rPr>
              <w:t>3.</w:t>
            </w:r>
          </w:p>
        </w:tc>
        <w:tc>
          <w:tcPr>
            <w:tcW w:type="dxa" w:w="8856"/>
            <w:tcMar>
              <w:top w:w="0" w:type="dxa"/>
              <w:start w:w="50" w:type="dxa"/>
              <w:bottom w:w="1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anum Gothic" w:hAnsi="Nanum Gothic" w:eastAsia="Nanum Gothic" w:cs="Nanum Gothic"/>
                <w:color w:val="1D2734"/>
                <w:sz w:val="17"/>
              </w:rPr>
              <w:t>운영 인프라 방식 선택: EC2 단독 운영 또는 RDS/ElastiCache/S3 같은 AWS 관리형 서비스 사용</w:t>
            </w:r>
          </w:p>
        </w:tc>
      </w:tr>
      <w:tr>
        <w:tc>
          <w:tcPr>
            <w:tcW w:type="dxa" w:w="504"/>
            <w:tcMar>
              <w:top w:w="0" w:type="dxa"/>
              <w:start w:w="0" w:type="dxa"/>
              <w:bottom w:w="10" w:type="dxa"/>
              <w:end w:w="80" w:type="dxa"/>
            </w:tcMar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Nanum Gothic" w:hAnsi="Nanum Gothic" w:eastAsia="Nanum Gothic" w:cs="Nanum Gothic"/>
                <w:color w:val="1D2734"/>
                <w:sz w:val="17"/>
              </w:rPr>
              <w:t>4.</w:t>
            </w:r>
          </w:p>
        </w:tc>
        <w:tc>
          <w:tcPr>
            <w:tcW w:type="dxa" w:w="8856"/>
            <w:tcMar>
              <w:top w:w="0" w:type="dxa"/>
              <w:start w:w="50" w:type="dxa"/>
              <w:bottom w:w="1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anum Gothic" w:hAnsi="Nanum Gothic" w:eastAsia="Nanum Gothic" w:cs="Nanum Gothic"/>
                <w:color w:val="1D2734"/>
                <w:sz w:val="17"/>
              </w:rPr>
              <w:t>유료 리소스 사용 승인 범위. 테스트 단계에서는 비용이 발생할 수 있는 리소스는 별도 승인 후 진행합니다.</w:t>
            </w:r>
          </w:p>
        </w:tc>
      </w:tr>
    </w:tbl>
    <w:p>
      <w:pPr>
        <w:spacing w:before="140" w:after="40" w:line="264" w:lineRule="auto"/>
      </w:pPr>
      <w:r>
        <w:rPr>
          <w:rFonts w:ascii="Nanum Gothic" w:hAnsi="Nanum Gothic" w:eastAsia="Nanum Gothic" w:cs="Nanum Gothic"/>
          <w:b/>
          <w:color w:val="1F4E79"/>
          <w:sz w:val="19"/>
        </w:rPr>
        <w:t xml:space="preserve">03  </w:t>
      </w:r>
      <w:r>
        <w:rPr>
          <w:rFonts w:ascii="Nanum Gothic" w:hAnsi="Nanum Gothic" w:eastAsia="Nanum Gothic" w:cs="Nanum Gothic"/>
          <w:b/>
          <w:color w:val="1D2734"/>
          <w:sz w:val="23"/>
        </w:rPr>
        <w:t>Android·iPhone 앱 출시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40"/>
        <w:gridCol w:w="5040"/>
      </w:tblGrid>
      <w:tr>
        <w:tc>
          <w:tcPr>
            <w:tcW w:type="dxa" w:w="504"/>
            <w:tcMar>
              <w:top w:w="0" w:type="dxa"/>
              <w:start w:w="0" w:type="dxa"/>
              <w:bottom w:w="10" w:type="dxa"/>
              <w:end w:w="80" w:type="dxa"/>
            </w:tcMar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Nanum Gothic" w:hAnsi="Nanum Gothic" w:eastAsia="Nanum Gothic" w:cs="Nanum Gothic"/>
                <w:color w:val="1D2734"/>
                <w:sz w:val="17"/>
              </w:rPr>
              <w:t>1.</w:t>
            </w:r>
          </w:p>
        </w:tc>
        <w:tc>
          <w:tcPr>
            <w:tcW w:type="dxa" w:w="8856"/>
            <w:tcMar>
              <w:top w:w="0" w:type="dxa"/>
              <w:start w:w="50" w:type="dxa"/>
              <w:bottom w:w="1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anum Gothic" w:hAnsi="Nanum Gothic" w:eastAsia="Nanum Gothic" w:cs="Nanum Gothic"/>
                <w:color w:val="1D2734"/>
                <w:sz w:val="17"/>
              </w:rPr>
              <w:t>Apple Developer Program 회사 계정 보유 여부 및 담당자</w:t>
            </w:r>
          </w:p>
        </w:tc>
      </w:tr>
      <w:tr>
        <w:tc>
          <w:tcPr>
            <w:tcW w:type="dxa" w:w="504"/>
            <w:tcMar>
              <w:top w:w="0" w:type="dxa"/>
              <w:start w:w="0" w:type="dxa"/>
              <w:bottom w:w="10" w:type="dxa"/>
              <w:end w:w="80" w:type="dxa"/>
            </w:tcMar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Nanum Gothic" w:hAnsi="Nanum Gothic" w:eastAsia="Nanum Gothic" w:cs="Nanum Gothic"/>
                <w:color w:val="1D2734"/>
                <w:sz w:val="17"/>
              </w:rPr>
              <w:t>2.</w:t>
            </w:r>
          </w:p>
        </w:tc>
        <w:tc>
          <w:tcPr>
            <w:tcW w:type="dxa" w:w="8856"/>
            <w:tcMar>
              <w:top w:w="0" w:type="dxa"/>
              <w:start w:w="50" w:type="dxa"/>
              <w:bottom w:w="1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anum Gothic" w:hAnsi="Nanum Gothic" w:eastAsia="Nanum Gothic" w:cs="Nanum Gothic"/>
                <w:color w:val="1D2734"/>
                <w:sz w:val="17"/>
              </w:rPr>
              <w:t>Google Play Console 회사 계정 보유 여부 및 담당자</w:t>
            </w:r>
          </w:p>
        </w:tc>
      </w:tr>
      <w:tr>
        <w:tc>
          <w:tcPr>
            <w:tcW w:type="dxa" w:w="504"/>
            <w:tcMar>
              <w:top w:w="0" w:type="dxa"/>
              <w:start w:w="0" w:type="dxa"/>
              <w:bottom w:w="10" w:type="dxa"/>
              <w:end w:w="80" w:type="dxa"/>
            </w:tcMar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Nanum Gothic" w:hAnsi="Nanum Gothic" w:eastAsia="Nanum Gothic" w:cs="Nanum Gothic"/>
                <w:color w:val="1D2734"/>
                <w:sz w:val="17"/>
              </w:rPr>
              <w:t>3.</w:t>
            </w:r>
          </w:p>
        </w:tc>
        <w:tc>
          <w:tcPr>
            <w:tcW w:type="dxa" w:w="8856"/>
            <w:tcMar>
              <w:top w:w="0" w:type="dxa"/>
              <w:start w:w="50" w:type="dxa"/>
              <w:bottom w:w="1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anum Gothic" w:hAnsi="Nanum Gothic" w:eastAsia="Nanum Gothic" w:cs="Nanum Gothic"/>
                <w:color w:val="1D2734"/>
                <w:sz w:val="17"/>
              </w:rPr>
              <w:t>앱스토어 등록용 회사명, 지원 이메일, 지원 전화번호, 개인정보처리방침 URL</w:t>
            </w:r>
          </w:p>
        </w:tc>
      </w:tr>
      <w:tr>
        <w:tc>
          <w:tcPr>
            <w:tcW w:type="dxa" w:w="504"/>
            <w:tcMar>
              <w:top w:w="0" w:type="dxa"/>
              <w:start w:w="0" w:type="dxa"/>
              <w:bottom w:w="10" w:type="dxa"/>
              <w:end w:w="80" w:type="dxa"/>
            </w:tcMar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Nanum Gothic" w:hAnsi="Nanum Gothic" w:eastAsia="Nanum Gothic" w:cs="Nanum Gothic"/>
                <w:color w:val="1D2734"/>
                <w:sz w:val="17"/>
              </w:rPr>
              <w:t>4.</w:t>
            </w:r>
          </w:p>
        </w:tc>
        <w:tc>
          <w:tcPr>
            <w:tcW w:type="dxa" w:w="8856"/>
            <w:tcMar>
              <w:top w:w="0" w:type="dxa"/>
              <w:start w:w="50" w:type="dxa"/>
              <w:bottom w:w="1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anum Gothic" w:hAnsi="Nanum Gothic" w:eastAsia="Nanum Gothic" w:cs="Nanum Gothic"/>
                <w:color w:val="1D2734"/>
                <w:sz w:val="17"/>
              </w:rPr>
              <w:t>앱에서 사용할 운영 API 도메인. HTTPS가 적용된 주소가 필요합니다.</w:t>
            </w:r>
          </w:p>
        </w:tc>
      </w:tr>
    </w:tbl>
    <w:p>
      <w:pPr>
        <w:spacing w:before="140" w:after="40" w:line="264" w:lineRule="auto"/>
      </w:pPr>
      <w:r>
        <w:rPr>
          <w:rFonts w:ascii="Nanum Gothic" w:hAnsi="Nanum Gothic" w:eastAsia="Nanum Gothic" w:cs="Nanum Gothic"/>
          <w:b/>
          <w:color w:val="1F4E79"/>
          <w:sz w:val="19"/>
        </w:rPr>
        <w:t xml:space="preserve">04  </w:t>
      </w:r>
      <w:r>
        <w:rPr>
          <w:rFonts w:ascii="Nanum Gothic" w:hAnsi="Nanum Gothic" w:eastAsia="Nanum Gothic" w:cs="Nanum Gothic"/>
          <w:b/>
          <w:color w:val="1D2734"/>
          <w:sz w:val="23"/>
        </w:rPr>
        <w:t>데이터 보관, 백업, 로그 정책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40"/>
        <w:gridCol w:w="5040"/>
      </w:tblGrid>
      <w:tr>
        <w:tc>
          <w:tcPr>
            <w:tcW w:type="dxa" w:w="504"/>
            <w:tcMar>
              <w:top w:w="0" w:type="dxa"/>
              <w:start w:w="0" w:type="dxa"/>
              <w:bottom w:w="10" w:type="dxa"/>
              <w:end w:w="80" w:type="dxa"/>
            </w:tcMar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Nanum Gothic" w:hAnsi="Nanum Gothic" w:eastAsia="Nanum Gothic" w:cs="Nanum Gothic"/>
                <w:color w:val="1D2734"/>
                <w:sz w:val="17"/>
              </w:rPr>
              <w:t>1.</w:t>
            </w:r>
          </w:p>
        </w:tc>
        <w:tc>
          <w:tcPr>
            <w:tcW w:type="dxa" w:w="8856"/>
            <w:tcMar>
              <w:top w:w="0" w:type="dxa"/>
              <w:start w:w="50" w:type="dxa"/>
              <w:bottom w:w="1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anum Gothic" w:hAnsi="Nanum Gothic" w:eastAsia="Nanum Gothic" w:cs="Nanum Gothic"/>
                <w:color w:val="1D2734"/>
                <w:sz w:val="17"/>
              </w:rPr>
              <w:t>전자서명, 현장 사진, 채팅, 음성 자료를 각각 얼마 동안 보관할지</w:t>
            </w:r>
          </w:p>
        </w:tc>
      </w:tr>
      <w:tr>
        <w:tc>
          <w:tcPr>
            <w:tcW w:type="dxa" w:w="504"/>
            <w:tcMar>
              <w:top w:w="0" w:type="dxa"/>
              <w:start w:w="0" w:type="dxa"/>
              <w:bottom w:w="10" w:type="dxa"/>
              <w:end w:w="80" w:type="dxa"/>
            </w:tcMar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Nanum Gothic" w:hAnsi="Nanum Gothic" w:eastAsia="Nanum Gothic" w:cs="Nanum Gothic"/>
                <w:color w:val="1D2734"/>
                <w:sz w:val="17"/>
              </w:rPr>
              <w:t>2.</w:t>
            </w:r>
          </w:p>
        </w:tc>
        <w:tc>
          <w:tcPr>
            <w:tcW w:type="dxa" w:w="8856"/>
            <w:tcMar>
              <w:top w:w="0" w:type="dxa"/>
              <w:start w:w="50" w:type="dxa"/>
              <w:bottom w:w="1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anum Gothic" w:hAnsi="Nanum Gothic" w:eastAsia="Nanum Gothic" w:cs="Nanum Gothic"/>
                <w:color w:val="1D2734"/>
                <w:sz w:val="17"/>
              </w:rPr>
              <w:t>운영 로그와 감사 로그를 얼마 동안 보관할지</w:t>
            </w:r>
          </w:p>
        </w:tc>
      </w:tr>
      <w:tr>
        <w:tc>
          <w:tcPr>
            <w:tcW w:type="dxa" w:w="504"/>
            <w:tcMar>
              <w:top w:w="0" w:type="dxa"/>
              <w:start w:w="0" w:type="dxa"/>
              <w:bottom w:w="10" w:type="dxa"/>
              <w:end w:w="80" w:type="dxa"/>
            </w:tcMar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Nanum Gothic" w:hAnsi="Nanum Gothic" w:eastAsia="Nanum Gothic" w:cs="Nanum Gothic"/>
                <w:color w:val="1D2734"/>
                <w:sz w:val="17"/>
              </w:rPr>
              <w:t>3.</w:t>
            </w:r>
          </w:p>
        </w:tc>
        <w:tc>
          <w:tcPr>
            <w:tcW w:type="dxa" w:w="8856"/>
            <w:tcMar>
              <w:top w:w="0" w:type="dxa"/>
              <w:start w:w="50" w:type="dxa"/>
              <w:bottom w:w="1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anum Gothic" w:hAnsi="Nanum Gothic" w:eastAsia="Nanum Gothic" w:cs="Nanum Gothic"/>
                <w:color w:val="1D2734"/>
                <w:sz w:val="17"/>
              </w:rPr>
              <w:t>백업 주기와 복구 기준. 예: 매일 백업, 7일 또는 30일 보관</w:t>
            </w:r>
          </w:p>
        </w:tc>
      </w:tr>
      <w:tr>
        <w:tc>
          <w:tcPr>
            <w:tcW w:type="dxa" w:w="504"/>
            <w:tcMar>
              <w:top w:w="0" w:type="dxa"/>
              <w:start w:w="0" w:type="dxa"/>
              <w:bottom w:w="10" w:type="dxa"/>
              <w:end w:w="80" w:type="dxa"/>
            </w:tcMar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Nanum Gothic" w:hAnsi="Nanum Gothic" w:eastAsia="Nanum Gothic" w:cs="Nanum Gothic"/>
                <w:color w:val="1D2734"/>
                <w:sz w:val="17"/>
              </w:rPr>
              <w:t>4.</w:t>
            </w:r>
          </w:p>
        </w:tc>
        <w:tc>
          <w:tcPr>
            <w:tcW w:type="dxa" w:w="8856"/>
            <w:tcMar>
              <w:top w:w="0" w:type="dxa"/>
              <w:start w:w="50" w:type="dxa"/>
              <w:bottom w:w="1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anum Gothic" w:hAnsi="Nanum Gothic" w:eastAsia="Nanum Gothic" w:cs="Nanum Gothic"/>
                <w:color w:val="1D2734"/>
                <w:sz w:val="17"/>
              </w:rPr>
              <w:t>퇴사자, 현장 종료, 계약 종료 시 데이터 삭제 또는 보관 기준</w:t>
            </w:r>
          </w:p>
        </w:tc>
      </w:tr>
    </w:tbl>
    <w:p>
      <w:pPr>
        <w:spacing w:before="140" w:after="40" w:line="264" w:lineRule="auto"/>
      </w:pPr>
      <w:r>
        <w:rPr>
          <w:rFonts w:ascii="Nanum Gothic" w:hAnsi="Nanum Gothic" w:eastAsia="Nanum Gothic" w:cs="Nanum Gothic"/>
          <w:b/>
          <w:color w:val="1F4E79"/>
          <w:sz w:val="19"/>
        </w:rPr>
        <w:t xml:space="preserve">05  </w:t>
      </w:r>
      <w:r>
        <w:rPr>
          <w:rFonts w:ascii="Nanum Gothic" w:hAnsi="Nanum Gothic" w:eastAsia="Nanum Gothic" w:cs="Nanum Gothic"/>
          <w:b/>
          <w:color w:val="1D2734"/>
          <w:sz w:val="23"/>
        </w:rPr>
        <w:t>AI 번역·STT·TTS 사용 기준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40"/>
        <w:gridCol w:w="5040"/>
      </w:tblGrid>
      <w:tr>
        <w:tc>
          <w:tcPr>
            <w:tcW w:type="dxa" w:w="504"/>
            <w:tcMar>
              <w:top w:w="0" w:type="dxa"/>
              <w:start w:w="0" w:type="dxa"/>
              <w:bottom w:w="10" w:type="dxa"/>
              <w:end w:w="80" w:type="dxa"/>
            </w:tcMar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Nanum Gothic" w:hAnsi="Nanum Gothic" w:eastAsia="Nanum Gothic" w:cs="Nanum Gothic"/>
                <w:color w:val="1D2734"/>
                <w:sz w:val="17"/>
              </w:rPr>
              <w:t>1.</w:t>
            </w:r>
          </w:p>
        </w:tc>
        <w:tc>
          <w:tcPr>
            <w:tcW w:type="dxa" w:w="8856"/>
            <w:tcMar>
              <w:top w:w="0" w:type="dxa"/>
              <w:start w:w="50" w:type="dxa"/>
              <w:bottom w:w="1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anum Gothic" w:hAnsi="Nanum Gothic" w:eastAsia="Nanum Gothic" w:cs="Nanum Gothic"/>
                <w:color w:val="1D2734"/>
                <w:sz w:val="17"/>
              </w:rPr>
              <w:t>실시간 번역이 필요한 언어. 예: 한국어, 영어, 중국어, 베트남어 등</w:t>
            </w:r>
          </w:p>
        </w:tc>
      </w:tr>
      <w:tr>
        <w:tc>
          <w:tcPr>
            <w:tcW w:type="dxa" w:w="504"/>
            <w:tcMar>
              <w:top w:w="0" w:type="dxa"/>
              <w:start w:w="0" w:type="dxa"/>
              <w:bottom w:w="10" w:type="dxa"/>
              <w:end w:w="80" w:type="dxa"/>
            </w:tcMar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Nanum Gothic" w:hAnsi="Nanum Gothic" w:eastAsia="Nanum Gothic" w:cs="Nanum Gothic"/>
                <w:color w:val="1D2734"/>
                <w:sz w:val="17"/>
              </w:rPr>
              <w:t>2.</w:t>
            </w:r>
          </w:p>
        </w:tc>
        <w:tc>
          <w:tcPr>
            <w:tcW w:type="dxa" w:w="8856"/>
            <w:tcMar>
              <w:top w:w="0" w:type="dxa"/>
              <w:start w:w="50" w:type="dxa"/>
              <w:bottom w:w="1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anum Gothic" w:hAnsi="Nanum Gothic" w:eastAsia="Nanum Gothic" w:cs="Nanum Gothic"/>
                <w:color w:val="1D2734"/>
                <w:sz w:val="17"/>
              </w:rPr>
              <w:t>음성 인식(STT)과 음성 안내(TTS)를 사용할 화면 또는 현장 범위</w:t>
            </w:r>
          </w:p>
        </w:tc>
      </w:tr>
      <w:tr>
        <w:tc>
          <w:tcPr>
            <w:tcW w:type="dxa" w:w="504"/>
            <w:tcMar>
              <w:top w:w="0" w:type="dxa"/>
              <w:start w:w="0" w:type="dxa"/>
              <w:bottom w:w="10" w:type="dxa"/>
              <w:end w:w="80" w:type="dxa"/>
            </w:tcMar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Nanum Gothic" w:hAnsi="Nanum Gothic" w:eastAsia="Nanum Gothic" w:cs="Nanum Gothic"/>
                <w:color w:val="1D2734"/>
                <w:sz w:val="17"/>
              </w:rPr>
              <w:t>3.</w:t>
            </w:r>
          </w:p>
        </w:tc>
        <w:tc>
          <w:tcPr>
            <w:tcW w:type="dxa" w:w="8856"/>
            <w:tcMar>
              <w:top w:w="0" w:type="dxa"/>
              <w:start w:w="50" w:type="dxa"/>
              <w:bottom w:w="1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anum Gothic" w:hAnsi="Nanum Gothic" w:eastAsia="Nanum Gothic" w:cs="Nanum Gothic"/>
                <w:color w:val="1D2734"/>
                <w:sz w:val="17"/>
              </w:rPr>
              <w:t>외부 AI API 월 비용 상한. 예: 월 1만 원, 5만 원 등</w:t>
            </w:r>
          </w:p>
        </w:tc>
      </w:tr>
      <w:tr>
        <w:tc>
          <w:tcPr>
            <w:tcW w:type="dxa" w:w="504"/>
            <w:tcMar>
              <w:top w:w="0" w:type="dxa"/>
              <w:start w:w="0" w:type="dxa"/>
              <w:bottom w:w="10" w:type="dxa"/>
              <w:end w:w="80" w:type="dxa"/>
            </w:tcMar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Nanum Gothic" w:hAnsi="Nanum Gothic" w:eastAsia="Nanum Gothic" w:cs="Nanum Gothic"/>
                <w:color w:val="1D2734"/>
                <w:sz w:val="17"/>
              </w:rPr>
              <w:t>4.</w:t>
            </w:r>
          </w:p>
        </w:tc>
        <w:tc>
          <w:tcPr>
            <w:tcW w:type="dxa" w:w="8856"/>
            <w:tcMar>
              <w:top w:w="0" w:type="dxa"/>
              <w:start w:w="50" w:type="dxa"/>
              <w:bottom w:w="1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anum Gothic" w:hAnsi="Nanum Gothic" w:eastAsia="Nanum Gothic" w:cs="Nanum Gothic"/>
                <w:color w:val="1D2734"/>
                <w:sz w:val="17"/>
              </w:rPr>
              <w:t>AI 장애 시 처리 기준. 예: 자동 번역 중단, 원문 표시, 관리자 알림</w:t>
            </w:r>
          </w:p>
        </w:tc>
      </w:tr>
    </w:tbl>
    <w:p>
      <w:pPr>
        <w:spacing w:before="140" w:after="40" w:line="264" w:lineRule="auto"/>
      </w:pPr>
      <w:r>
        <w:rPr>
          <w:rFonts w:ascii="Nanum Gothic" w:hAnsi="Nanum Gothic" w:eastAsia="Nanum Gothic" w:cs="Nanum Gothic"/>
          <w:b/>
          <w:color w:val="1F4E79"/>
          <w:sz w:val="19"/>
        </w:rPr>
        <w:t xml:space="preserve">06  </w:t>
      </w:r>
      <w:r>
        <w:rPr>
          <w:rFonts w:ascii="Nanum Gothic" w:hAnsi="Nanum Gothic" w:eastAsia="Nanum Gothic" w:cs="Nanum Gothic"/>
          <w:b/>
          <w:color w:val="1D2734"/>
          <w:sz w:val="23"/>
        </w:rPr>
        <w:t>관리자 및 권한 운영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40"/>
        <w:gridCol w:w="5040"/>
      </w:tblGrid>
      <w:tr>
        <w:tc>
          <w:tcPr>
            <w:tcW w:type="dxa" w:w="504"/>
            <w:tcMar>
              <w:top w:w="0" w:type="dxa"/>
              <w:start w:w="0" w:type="dxa"/>
              <w:bottom w:w="10" w:type="dxa"/>
              <w:end w:w="80" w:type="dxa"/>
            </w:tcMar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Nanum Gothic" w:hAnsi="Nanum Gothic" w:eastAsia="Nanum Gothic" w:cs="Nanum Gothic"/>
                <w:color w:val="1D2734"/>
                <w:sz w:val="17"/>
              </w:rPr>
              <w:t>1.</w:t>
            </w:r>
          </w:p>
        </w:tc>
        <w:tc>
          <w:tcPr>
            <w:tcW w:type="dxa" w:w="8856"/>
            <w:tcMar>
              <w:top w:w="0" w:type="dxa"/>
              <w:start w:w="50" w:type="dxa"/>
              <w:bottom w:w="1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anum Gothic" w:hAnsi="Nanum Gothic" w:eastAsia="Nanum Gothic" w:cs="Nanum Gothic"/>
                <w:color w:val="1D2734"/>
                <w:sz w:val="17"/>
              </w:rPr>
              <w:t>최초 시스템 관리자(ROOT)로 사용할 회사 이메일</w:t>
            </w:r>
          </w:p>
        </w:tc>
      </w:tr>
      <w:tr>
        <w:tc>
          <w:tcPr>
            <w:tcW w:type="dxa" w:w="504"/>
            <w:tcMar>
              <w:top w:w="0" w:type="dxa"/>
              <w:start w:w="0" w:type="dxa"/>
              <w:bottom w:w="10" w:type="dxa"/>
              <w:end w:w="80" w:type="dxa"/>
            </w:tcMar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Nanum Gothic" w:hAnsi="Nanum Gothic" w:eastAsia="Nanum Gothic" w:cs="Nanum Gothic"/>
                <w:color w:val="1D2734"/>
                <w:sz w:val="17"/>
              </w:rPr>
              <w:t>2.</w:t>
            </w:r>
          </w:p>
        </w:tc>
        <w:tc>
          <w:tcPr>
            <w:tcW w:type="dxa" w:w="8856"/>
            <w:tcMar>
              <w:top w:w="0" w:type="dxa"/>
              <w:start w:w="50" w:type="dxa"/>
              <w:bottom w:w="1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anum Gothic" w:hAnsi="Nanum Gothic" w:eastAsia="Nanum Gothic" w:cs="Nanum Gothic"/>
                <w:color w:val="1D2734"/>
                <w:sz w:val="17"/>
              </w:rPr>
              <w:t>관리자 가입을 허용할 이메일 도메인. 예: @seowonenc.co.kr</w:t>
            </w:r>
          </w:p>
        </w:tc>
      </w:tr>
      <w:tr>
        <w:tc>
          <w:tcPr>
            <w:tcW w:type="dxa" w:w="504"/>
            <w:tcMar>
              <w:top w:w="0" w:type="dxa"/>
              <w:start w:w="0" w:type="dxa"/>
              <w:bottom w:w="10" w:type="dxa"/>
              <w:end w:w="80" w:type="dxa"/>
            </w:tcMar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Nanum Gothic" w:hAnsi="Nanum Gothic" w:eastAsia="Nanum Gothic" w:cs="Nanum Gothic"/>
                <w:color w:val="1D2734"/>
                <w:sz w:val="17"/>
              </w:rPr>
              <w:t>3.</w:t>
            </w:r>
          </w:p>
        </w:tc>
        <w:tc>
          <w:tcPr>
            <w:tcW w:type="dxa" w:w="8856"/>
            <w:tcMar>
              <w:top w:w="0" w:type="dxa"/>
              <w:start w:w="50" w:type="dxa"/>
              <w:bottom w:w="1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anum Gothic" w:hAnsi="Nanum Gothic" w:eastAsia="Nanum Gothic" w:cs="Nanum Gothic"/>
                <w:color w:val="1D2734"/>
                <w:sz w:val="17"/>
              </w:rPr>
              <w:t>현장별 관리자 승인 담당자와 권한 부여 절차</w:t>
            </w:r>
          </w:p>
        </w:tc>
      </w:tr>
      <w:tr>
        <w:tc>
          <w:tcPr>
            <w:tcW w:type="dxa" w:w="504"/>
            <w:tcMar>
              <w:top w:w="0" w:type="dxa"/>
              <w:start w:w="0" w:type="dxa"/>
              <w:bottom w:w="10" w:type="dxa"/>
              <w:end w:w="80" w:type="dxa"/>
            </w:tcMar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Nanum Gothic" w:hAnsi="Nanum Gothic" w:eastAsia="Nanum Gothic" w:cs="Nanum Gothic"/>
                <w:color w:val="1D2734"/>
                <w:sz w:val="17"/>
              </w:rPr>
              <w:t>4.</w:t>
            </w:r>
          </w:p>
        </w:tc>
        <w:tc>
          <w:tcPr>
            <w:tcW w:type="dxa" w:w="8856"/>
            <w:tcMar>
              <w:top w:w="0" w:type="dxa"/>
              <w:start w:w="50" w:type="dxa"/>
              <w:bottom w:w="10" w:type="dxa"/>
              <w:end w:w="8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Nanum Gothic" w:hAnsi="Nanum Gothic" w:eastAsia="Nanum Gothic" w:cs="Nanum Gothic"/>
                <w:color w:val="1D2734"/>
                <w:sz w:val="17"/>
              </w:rPr>
              <w:t>본사 관리자, 현장 관리자, 안전관리자, 근로자 역할 구분 기준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20" w:right="1080" w:bottom="648" w:left="1080" w:header="648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 Gothic" w:hAnsi="Nanum Gothic" w:eastAsia="Nanum Gothic" w:cs="Nanum Gothic"/>
        <w:color w:val="5D6A7C"/>
        <w:sz w:val="15"/>
      </w:rPr>
      <w:t>서원건설 확인 요청 · 2026.07.16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 Gothic" w:hAnsi="Nanum Gothic" w:eastAsia="Nanum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