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c>
          <w:tcPr>
            <w:tcW w:type="dxa" w:w="1500"/>
            <w:tcBorders>
              <w:top w:val="single" w:color="FFFFFF" w:sz="1"/>
              <w:left w:val="single" w:color="FFFFFF" w:sz="1"/>
              <w:bottom w:val="single" w:color="FFFFFF" w:sz="1"/>
              <w:right w:val="single" w:color="FFFFFF" w:sz="1"/>
            </w:tcBorders>
            <w:tcMar>
              <w:top w:type="dxa" w:w="0"/>
              <w:left w:type="dxa" w:w="0"/>
              <w:bottom w:type="dxa" w:w="0"/>
              <w:right w:type="dxa" w:w="100"/>
            </w:tcMar>
            <w:vAlign w:val="center"/>
          </w:tcPr>
          <w:p>
            <w:pPr>
              <w:jc w:val="left"/>
            </w:pPr>
            <w:r>
              <w:drawing>
                <wp:inline distT="0" distB="0" distL="0" distR="0">
                  <wp:extent cx="809625" cy="723900"/>
                  <wp:effectExtent t="0" r="0" b="0" l="0"/>
                  <wp:docPr id="1" name="logo" descr="Anubis Athletic Center" title="Anub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09625" cy="723900"/>
                          </a:xfrm>
                          <a:prstGeom prst="rect">
                            <a:avLst/>
                          </a:prstGeom>
                        </pic:spPr>
                      </pic:pic>
                    </a:graphicData>
                  </a:graphic>
                </wp:inline>
              </w:drawing>
            </w:r>
          </w:p>
        </w:tc>
        <w:tc>
          <w:tcPr>
            <w:tcW w:type="dxa" w:w="8580"/>
            <w:tcBorders>
              <w:top w:val="single" w:color="FFFFFF" w:sz="1"/>
              <w:left w:val="single" w:color="FFFFFF" w:sz="1"/>
              <w:bottom w:val="single" w:color="FFFFFF" w:sz="1"/>
              <w:right w:val="single" w:color="FFFFFF" w:sz="1"/>
            </w:tcBorders>
            <w:tcMar>
              <w:top w:type="dxa" w:w="0"/>
              <w:left w:type="dxa" w:w="0"/>
              <w:bottom w:type="dxa" w:w="0"/>
              <w:right w:type="dxa" w:w="0"/>
            </w:tcMar>
            <w:vAlign w:val="center"/>
          </w:tcPr>
          <w:p>
            <w:pPr>
              <w:spacing w:after="40"/>
            </w:pPr>
            <w:r>
              <w:rPr>
                <w:rFonts w:ascii="Arial" w:cs="Arial" w:eastAsia="Arial" w:hAnsi="Arial"/>
                <w:b/>
                <w:bCs/>
                <w:color w:val="C8651B"/>
                <w:sz w:val="34"/>
                <w:szCs w:val="34"/>
              </w:rPr>
              <w:t xml:space="preserve">RUTINA · ROCÍO</w:t>
            </w:r>
          </w:p>
          <w:p>
            <w:pPr>
              <w:spacing w:after="20"/>
            </w:pPr>
            <w:r>
              <w:rPr>
                <w:rFonts w:ascii="Arial" w:cs="Arial" w:eastAsia="Arial" w:hAnsi="Arial"/>
                <w:color w:val="111418"/>
                <w:sz w:val="21"/>
                <w:szCs w:val="21"/>
              </w:rPr>
              <w:t xml:space="preserve">5 días + 1 opcional · 3 piernas + 2 tren superior · Aeróbico al cierre de cada día de pierna</w:t>
            </w:r>
          </w:p>
          <w:p>
            <w:r>
              <w:rPr>
                <w:rFonts w:ascii="Arial" w:cs="Arial" w:eastAsia="Arial" w:hAnsi="Arial"/>
                <w:i/>
                <w:iCs/>
                <w:color w:val="44505C"/>
                <w:sz w:val="19"/>
                <w:szCs w:val="19"/>
              </w:rPr>
              <w:t xml:space="preserve">Anubis Athletic Center · Mayo 2026</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651B" w:sz="4"/>
              <w:left w:val="single" w:color="C8651B" w:sz="4"/>
              <w:bottom w:val="single" w:color="C8651B" w:sz="4"/>
              <w:right w:val="single" w:color="C8651B" w:sz="4"/>
            </w:tcBorders>
            <w:shd w:fill="FBEBD8" w:val="clear"/>
            <w:tcMar>
              <w:top w:type="dxa" w:w="90"/>
              <w:left w:type="dxa" w:w="180"/>
              <w:bottom w:type="dxa" w:w="90"/>
              <w:right w:type="dxa" w:w="180"/>
            </w:tcMar>
          </w:tcPr>
          <w:p>
            <w:pPr>
              <w:spacing w:after="50"/>
            </w:pPr>
            <w:r>
              <w:rPr>
                <w:rFonts w:ascii="Arial" w:cs="Arial" w:eastAsia="Arial" w:hAnsi="Arial"/>
                <w:b/>
                <w:bCs/>
                <w:color w:val="C8651B"/>
                <w:sz w:val="21"/>
                <w:szCs w:val="21"/>
              </w:rPr>
              <w:t xml:space="preserve">Antes del primer entrenamiento · validar con Rocío</w:t>
            </w:r>
          </w:p>
          <w:p>
            <w:pPr>
              <w:spacing w:after="40"/>
            </w:pPr>
            <w:r>
              <w:rPr>
                <w:rFonts w:ascii="Arial" w:cs="Arial" w:eastAsia="Arial" w:hAnsi="Arial"/>
                <w:b/>
                <w:bCs/>
                <w:color w:val="111418"/>
                <w:sz w:val="19"/>
                <w:szCs w:val="19"/>
              </w:rPr>
              <w:t xml:space="preserve">Datos a confirmar: </w:t>
            </w:r>
            <w:r>
              <w:rPr>
                <w:rFonts w:ascii="Arial" w:cs="Arial" w:eastAsia="Arial" w:hAnsi="Arial"/>
                <w:color w:val="111418"/>
                <w:sz w:val="19"/>
                <w:szCs w:val="19"/>
              </w:rPr>
              <w:t xml:space="preserve">edad · peso y altura aproximados · lesiones o antecedentes (rodilla, lumbar, hombro) · años entrenando pesado · días/horarios efectivos confirmados.</w:t>
            </w:r>
          </w:p>
          <w:p>
            <w:pPr>
              <w:spacing w:after="40"/>
            </w:pPr>
            <w:r>
              <w:rPr>
                <w:rFonts w:ascii="Arial" w:cs="Arial" w:eastAsia="Arial" w:hAnsi="Arial"/>
                <w:b/>
                <w:bCs/>
                <w:color w:val="111418"/>
                <w:sz w:val="19"/>
                <w:szCs w:val="19"/>
              </w:rPr>
              <w:t xml:space="preserve">Carga inicial: </w:t>
            </w:r>
            <w:r>
              <w:rPr>
                <w:rFonts w:ascii="Arial" w:cs="Arial" w:eastAsia="Arial" w:hAnsi="Arial"/>
                <w:color w:val="111418"/>
                <w:sz w:val="19"/>
                <w:szCs w:val="19"/>
              </w:rPr>
              <w:t xml:space="preserve">elegir el peso de modo que las últimas 2-3 reps cuesten pero la técnica se mantenga intacta. Subir progresivamente semana a semana.</w:t>
            </w:r>
          </w:p>
          <w:p>
            <w:r>
              <w:rPr>
                <w:rFonts w:ascii="Arial" w:cs="Arial" w:eastAsia="Arial" w:hAnsi="Arial"/>
                <w:b/>
                <w:bCs/>
                <w:color w:val="111418"/>
                <w:sz w:val="19"/>
                <w:szCs w:val="19"/>
              </w:rPr>
              <w:t xml:space="preserve">Regla de oro: </w:t>
            </w:r>
            <w:r>
              <w:rPr>
                <w:rFonts w:ascii="Arial" w:cs="Arial" w:eastAsia="Arial" w:hAnsi="Arial"/>
                <w:i/>
                <w:iCs/>
                <w:color w:val="111418"/>
                <w:sz w:val="19"/>
                <w:szCs w:val="19"/>
              </w:rPr>
              <w:t xml:space="preserve">si algo molesta o duele (no fatiga muscular · dolor articular o agudo), frená, avisale a Ariel y elegimos otro ejercicio.</w:t>
            </w:r>
          </w:p>
        </w:tc>
      </w:tr>
    </w:tbl>
    <w:p>
      <w:pPr>
        <w:spacing w:after="0" w:before="60"/>
      </w:pPr>
      <w:r>
        <w:t xml:space="preserve"/>
      </w:r>
    </w:p>
    <w:p>
      <w:pPr>
        <w:spacing w:after="60" w:before="200"/>
      </w:pPr>
      <w:r>
        <w:rPr>
          <w:rFonts w:ascii="Arial" w:cs="Arial" w:eastAsia="Arial" w:hAnsi="Arial"/>
          <w:b/>
          <w:bCs/>
          <w:color w:val="C8651B"/>
          <w:sz w:val="24"/>
          <w:szCs w:val="24"/>
        </w:rPr>
        <w:t xml:space="preserve">TU SEMANA · DE UN VISTAZO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rPr>
          <w:cantSplit/>
        </w:trPr>
        <w:tc>
          <w:tcPr>
            <w:tcW w:type="dxa" w:w="17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C8651B"/>
                <w:sz w:val="19"/>
                <w:szCs w:val="19"/>
              </w:rPr>
              <w:t xml:space="preserve">LUNES</w:t>
            </w:r>
          </w:p>
        </w:tc>
        <w:tc>
          <w:tcPr>
            <w:tcW w:type="dxa" w:w="83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8"/>
                <w:szCs w:val="18"/>
              </w:rPr>
              <w:t xml:space="preserve">Pierna A · cuádriceps + glúteo + aeróbico  ·  Pierna pesada bilateral · 30 min aeróbico al cierre</w:t>
            </w:r>
          </w:p>
        </w:tc>
      </w:tr>
      <w:tr>
        <w:trPr>
          <w:cantSplit/>
        </w:trPr>
        <w:tc>
          <w:tcPr>
            <w:tcW w:type="dxa" w:w="17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C8651B"/>
                <w:sz w:val="19"/>
                <w:szCs w:val="19"/>
              </w:rPr>
              <w:t xml:space="preserve">MARTES</w:t>
            </w:r>
          </w:p>
        </w:tc>
        <w:tc>
          <w:tcPr>
            <w:tcW w:type="dxa" w:w="83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8"/>
                <w:szCs w:val="18"/>
              </w:rPr>
              <w:t xml:space="preserve">Tren superior A · empuje  ·  Pecho + hombro + tríceps · construye lo que venías descuidando</w:t>
            </w:r>
          </w:p>
        </w:tc>
      </w:tr>
      <w:tr>
        <w:trPr>
          <w:cantSplit/>
        </w:trPr>
        <w:tc>
          <w:tcPr>
            <w:tcW w:type="dxa" w:w="17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C8651B"/>
                <w:sz w:val="19"/>
                <w:szCs w:val="19"/>
              </w:rPr>
              <w:t xml:space="preserve">MIÉRCOLES</w:t>
            </w:r>
          </w:p>
        </w:tc>
        <w:tc>
          <w:tcPr>
            <w:tcW w:type="dxa" w:w="83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8"/>
                <w:szCs w:val="18"/>
              </w:rPr>
              <w:t xml:space="preserve">Pierna B · unilateral + glúteo + aeróbico  ·  Trabajo unilateral · corrige asimetrías · 30 min aeróbico al cierre</w:t>
            </w:r>
          </w:p>
        </w:tc>
      </w:tr>
      <w:tr>
        <w:trPr>
          <w:cantSplit/>
        </w:trPr>
        <w:tc>
          <w:tcPr>
            <w:tcW w:type="dxa" w:w="17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C8651B"/>
                <w:sz w:val="19"/>
                <w:szCs w:val="19"/>
              </w:rPr>
              <w:t xml:space="preserve">JUEVES</w:t>
            </w:r>
          </w:p>
        </w:tc>
        <w:tc>
          <w:tcPr>
            <w:tcW w:type="dxa" w:w="83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8"/>
                <w:szCs w:val="18"/>
              </w:rPr>
              <w:t xml:space="preserve">Tren superior B · tracción + bíceps  ·  Espalda + bíceps + core · postura y estética posterior</w:t>
            </w:r>
          </w:p>
        </w:tc>
      </w:tr>
      <w:tr>
        <w:trPr>
          <w:cantSplit/>
        </w:trPr>
        <w:tc>
          <w:tcPr>
            <w:tcW w:type="dxa" w:w="17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C8651B"/>
                <w:sz w:val="19"/>
                <w:szCs w:val="19"/>
              </w:rPr>
              <w:t xml:space="preserve">VIERNES</w:t>
            </w:r>
          </w:p>
        </w:tc>
        <w:tc>
          <w:tcPr>
            <w:tcW w:type="dxa" w:w="83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8"/>
                <w:szCs w:val="18"/>
              </w:rPr>
              <w:t xml:space="preserve">Pierna C · cierre · femorales + glúteo medio + aeróbico  ·  Cadena posterior + glúteo medio · 30 min aeróbico al cierre</w:t>
            </w:r>
          </w:p>
        </w:tc>
      </w:tr>
      <w:tr>
        <w:trPr>
          <w:cantSplit/>
        </w:trPr>
        <w:tc>
          <w:tcPr>
            <w:tcW w:type="dxa" w:w="17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C8651B"/>
                <w:sz w:val="19"/>
                <w:szCs w:val="19"/>
              </w:rPr>
              <w:t xml:space="preserve">SÁBADO (opcional)</w:t>
            </w:r>
          </w:p>
        </w:tc>
        <w:tc>
          <w:tcPr>
            <w:tcW w:type="dxa" w:w="83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8"/>
                <w:szCs w:val="18"/>
              </w:rPr>
              <w:t xml:space="preserve">Movilidad + glúteo light + abs  ·  Sesión light de 35-45 min · hacés o no según cómo viene la semana</w:t>
            </w:r>
          </w:p>
        </w:tc>
      </w:tr>
    </w:tbl>
    <w:p>
      <w:pPr>
        <w:spacing w:after="0" w:before="180"/>
      </w:pPr>
      <w:r>
        <w:rPr>
          <w:rFonts w:ascii="Arial" w:cs="Arial" w:eastAsia="Arial" w:hAnsi="Arial"/>
          <w:b/>
          <w:bCs/>
          <w:color w:val="111418"/>
          <w:sz w:val="19"/>
          <w:szCs w:val="19"/>
        </w:rPr>
        <w:t xml:space="preserve">Cómo leer la rutina:</w:t>
      </w:r>
    </w:p>
    <w:p>
      <w:pPr>
        <w:spacing w:after="0" w:before="40"/>
      </w:pPr>
      <w:r>
        <w:rPr>
          <w:rFonts w:ascii="Arial" w:cs="Arial" w:eastAsia="Arial" w:hAnsi="Arial"/>
          <w:color w:val="111418"/>
          <w:sz w:val="18"/>
          <w:szCs w:val="18"/>
        </w:rPr>
        <w:t xml:space="preserve">▶ "Series × Reps" indica cuántas vueltas y cuántas repeticiones por vuelta. "4 × 12" = cuatro series de doce repeticiones. </w:t>
      </w:r>
      <w:r>
        <w:rPr>
          <w:rFonts w:ascii="Arial" w:cs="Arial" w:eastAsia="Arial" w:hAnsi="Arial"/>
          <w:color w:val="111418"/>
          <w:sz w:val="18"/>
          <w:szCs w:val="18"/>
        </w:rPr>
        <w:t xml:space="preserve">▶ "Descanso" es lo que descansás entre serie y serie del mismo ejercicio. </w:t>
      </w:r>
      <w:r>
        <w:rPr>
          <w:rFonts w:ascii="Arial" w:cs="Arial" w:eastAsia="Arial" w:hAnsi="Arial"/>
          <w:color w:val="111418"/>
          <w:sz w:val="18"/>
          <w:szCs w:val="18"/>
        </w:rPr>
        <w:t xml:space="preserve">▶ "Técnica" es la guía rápida para que ejecutes con la postura correcta — leelo antes de cada ejercicio nuevo.</w:t>
      </w:r>
    </w:p>
    <w:p>
      <w:pPr>
        <w:keepNext/>
        <w:pageBreakBefore/>
        <w:spacing w:after="40" w:before="0"/>
      </w:pPr>
      <w:r>
        <w:rPr>
          <w:rFonts w:ascii="Arial" w:cs="Arial" w:eastAsia="Arial" w:hAnsi="Arial"/>
          <w:b/>
          <w:bCs/>
          <w:color w:val="C8651B"/>
          <w:sz w:val="28"/>
          <w:szCs w:val="28"/>
        </w:rPr>
        <w:t xml:space="preserve">LUNES</w:t>
      </w:r>
      <w:r>
        <w:rPr>
          <w:rFonts w:ascii="Arial" w:cs="Arial" w:eastAsia="Arial" w:hAnsi="Arial"/>
          <w:color w:val="44505C"/>
          <w:sz w:val="22"/>
          <w:szCs w:val="22"/>
        </w:rPr>
        <w:t xml:space="preserve">  ·  </w:t>
      </w:r>
      <w:r>
        <w:rPr>
          <w:rFonts w:ascii="Arial" w:cs="Arial" w:eastAsia="Arial" w:hAnsi="Arial"/>
          <w:i/>
          <w:iCs/>
          <w:color w:val="44505C"/>
          <w:sz w:val="20"/>
          <w:szCs w:val="20"/>
        </w:rPr>
        <w:t xml:space="preserve">Pierna A · cuádriceps + glúteo · 30 min aeróbico al cierre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1500"/>
        <w:gridCol w:w="1100"/>
        <w:gridCol w:w="2680"/>
      </w:tblGrid>
      <w:tr>
        <w:trPr>
          <w:tblHeader/>
        </w:trPr>
        <w:tc>
          <w:tcPr>
            <w:tcW w:type="dxa" w:w="48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left"/>
            </w:pPr>
            <w:r>
              <w:rPr>
                <w:rFonts w:ascii="Arial" w:cs="Arial" w:eastAsia="Arial" w:hAnsi="Arial"/>
                <w:b/>
                <w:bCs/>
                <w:i w:val="false"/>
                <w:iCs w:val="false"/>
                <w:color w:val="FFFFFF"/>
                <w:sz w:val="20"/>
                <w:szCs w:val="20"/>
              </w:rPr>
              <w:t xml:space="preserve">Ejercicio</w:t>
            </w:r>
          </w:p>
        </w:tc>
        <w:tc>
          <w:tcPr>
            <w:tcW w:type="dxa" w:w="15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center"/>
            </w:pPr>
            <w:r>
              <w:rPr>
                <w:rFonts w:ascii="Arial" w:cs="Arial" w:eastAsia="Arial" w:hAnsi="Arial"/>
                <w:b/>
                <w:bCs/>
                <w:i w:val="false"/>
                <w:iCs w:val="false"/>
                <w:color w:val="FFFFFF"/>
                <w:sz w:val="20"/>
                <w:szCs w:val="20"/>
              </w:rPr>
              <w:t xml:space="preserve">Series × Reps</w:t>
            </w:r>
          </w:p>
        </w:tc>
        <w:tc>
          <w:tcPr>
            <w:tcW w:type="dxa" w:w="11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center"/>
            </w:pPr>
            <w:r>
              <w:rPr>
                <w:rFonts w:ascii="Arial" w:cs="Arial" w:eastAsia="Arial" w:hAnsi="Arial"/>
                <w:b/>
                <w:bCs/>
                <w:i w:val="false"/>
                <w:iCs w:val="false"/>
                <w:color w:val="FFFFFF"/>
                <w:sz w:val="20"/>
                <w:szCs w:val="20"/>
              </w:rPr>
              <w:t xml:space="preserve">Descanso</w:t>
            </w:r>
          </w:p>
        </w:tc>
        <w:tc>
          <w:tcPr>
            <w:tcW w:type="dxa" w:w="268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left"/>
            </w:pPr>
            <w:r>
              <w:rPr>
                <w:rFonts w:ascii="Arial" w:cs="Arial" w:eastAsia="Arial" w:hAnsi="Arial"/>
                <w:b/>
                <w:bCs/>
                <w:i w:val="false"/>
                <w:iCs w:val="false"/>
                <w:color w:val="FFFFFF"/>
                <w:sz w:val="20"/>
                <w:szCs w:val="20"/>
              </w:rPr>
              <w:t xml:space="preserve">Técnica</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Sentadilla libre con barra</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10-12</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60-90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Barra apoyada en trapecio (no en cuello). Pies al ancho de hombros, puntas levemente hacia afuera. Bajás controlada hasta que la cadera quede paralela a la rodilla o más abajo si tu movilidad lo permite. Subís empujando con todo el pie. Carga: que las últimas 2 reps cuesten pero técnica intacta.</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Prensa de piernas bilateral</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12</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60-90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Pies al medio de la plataforma, ancho de cadera. Bajás hasta 90° de rodilla, empujás sin trabar. Como ya hiciste sentadilla, acá podés ir más pesado en menos rango.</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Hip thrust con barra</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12</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60-90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Espalda apoyada en banco, barra/almohadón en cadera. Subís hasta línea recta de rodilla a hombro, apretás glúteo arriba 2 segundos. Costillas hacia adentro, nada de hiperextensión lumbar.</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Extensión de cuádriceps en máquina</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15</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Sentada en la máquina. Subís controlada, contás un segundo arriba apretando, bajás despacio. Aislamiento puro de cuádriceps.</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Curl de femorales acostada</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12</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Boca abajo en la camilla. Llevás los talones a los glúteos, controlás el descenso — como si el peso fuera más pesado al bajar. Sin rebotar.</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Abductores en máquina</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15</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45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Sentada, abrís contra las almohadillas. Apretás 1 segundo en la apertura máxima. Trabajo lateral de glúteo medio.</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Plancha frontal</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3 × 40s</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45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Apoyada en codos y puntas. Glúteos apretados, panza firme. Línea recta de talón a hombro — no caderas arriba ni abajo.</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Bicicleta o elíptica · 30 minutos</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30 min</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30 minutos · ritmo moderado en zona quemagrasa (poder hablar entrecortado). Si sentís que es mucho la primera semana, hacés 20-25 min y vas subiendo.</w:t>
            </w:r>
          </w:p>
        </w:tc>
      </w:tr>
    </w:tbl>
    <w:p>
      <w:pPr>
        <w:spacing w:after="80" w:before="80"/>
      </w:pPr>
      <w:r>
        <w:rPr>
          <w:rFonts w:ascii="Arial" w:cs="Arial" w:eastAsia="Arial" w:hAnsi="Arial"/>
          <w:i/>
          <w:iCs/>
          <w:color w:val="C8651B"/>
          <w:sz w:val="18"/>
          <w:szCs w:val="18"/>
        </w:rPr>
        <w:t xml:space="preserve">Recordatorio · el aeróbico va al final, después del trabajo de pierna. Ritmo moderado · podés hablar entrecortado. Si la primera semana sentís que es mucho, hacés 20-25 min y vas subiendo.</w:t>
      </w:r>
    </w:p>
    <w:p>
      <w:pPr>
        <w:keepNext/>
        <w:pageBreakBefore/>
        <w:spacing w:after="40" w:before="0"/>
      </w:pPr>
      <w:r>
        <w:rPr>
          <w:rFonts w:ascii="Arial" w:cs="Arial" w:eastAsia="Arial" w:hAnsi="Arial"/>
          <w:b/>
          <w:bCs/>
          <w:color w:val="C8651B"/>
          <w:sz w:val="28"/>
          <w:szCs w:val="28"/>
        </w:rPr>
        <w:t xml:space="preserve">MARTES</w:t>
      </w:r>
      <w:r>
        <w:rPr>
          <w:rFonts w:ascii="Arial" w:cs="Arial" w:eastAsia="Arial" w:hAnsi="Arial"/>
          <w:color w:val="44505C"/>
          <w:sz w:val="22"/>
          <w:szCs w:val="22"/>
        </w:rPr>
        <w:t xml:space="preserve">  ·  </w:t>
      </w:r>
      <w:r>
        <w:rPr>
          <w:rFonts w:ascii="Arial" w:cs="Arial" w:eastAsia="Arial" w:hAnsi="Arial"/>
          <w:i/>
          <w:iCs/>
          <w:color w:val="44505C"/>
          <w:sz w:val="20"/>
          <w:szCs w:val="20"/>
        </w:rPr>
        <w:t xml:space="preserve">Tren superior A · empuje · pecho + hombro + tríceps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1500"/>
        <w:gridCol w:w="1100"/>
        <w:gridCol w:w="2680"/>
      </w:tblGrid>
      <w:tr>
        <w:trPr>
          <w:tblHeader/>
        </w:trPr>
        <w:tc>
          <w:tcPr>
            <w:tcW w:type="dxa" w:w="48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left"/>
            </w:pPr>
            <w:r>
              <w:rPr>
                <w:rFonts w:ascii="Arial" w:cs="Arial" w:eastAsia="Arial" w:hAnsi="Arial"/>
                <w:b/>
                <w:bCs/>
                <w:i w:val="false"/>
                <w:iCs w:val="false"/>
                <w:color w:val="FFFFFF"/>
                <w:sz w:val="20"/>
                <w:szCs w:val="20"/>
              </w:rPr>
              <w:t xml:space="preserve">Ejercicio</w:t>
            </w:r>
          </w:p>
        </w:tc>
        <w:tc>
          <w:tcPr>
            <w:tcW w:type="dxa" w:w="15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center"/>
            </w:pPr>
            <w:r>
              <w:rPr>
                <w:rFonts w:ascii="Arial" w:cs="Arial" w:eastAsia="Arial" w:hAnsi="Arial"/>
                <w:b/>
                <w:bCs/>
                <w:i w:val="false"/>
                <w:iCs w:val="false"/>
                <w:color w:val="FFFFFF"/>
                <w:sz w:val="20"/>
                <w:szCs w:val="20"/>
              </w:rPr>
              <w:t xml:space="preserve">Series × Reps</w:t>
            </w:r>
          </w:p>
        </w:tc>
        <w:tc>
          <w:tcPr>
            <w:tcW w:type="dxa" w:w="11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center"/>
            </w:pPr>
            <w:r>
              <w:rPr>
                <w:rFonts w:ascii="Arial" w:cs="Arial" w:eastAsia="Arial" w:hAnsi="Arial"/>
                <w:b/>
                <w:bCs/>
                <w:i w:val="false"/>
                <w:iCs w:val="false"/>
                <w:color w:val="FFFFFF"/>
                <w:sz w:val="20"/>
                <w:szCs w:val="20"/>
              </w:rPr>
              <w:t xml:space="preserve">Descanso</w:t>
            </w:r>
          </w:p>
        </w:tc>
        <w:tc>
          <w:tcPr>
            <w:tcW w:type="dxa" w:w="268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left"/>
            </w:pPr>
            <w:r>
              <w:rPr>
                <w:rFonts w:ascii="Arial" w:cs="Arial" w:eastAsia="Arial" w:hAnsi="Arial"/>
                <w:b/>
                <w:bCs/>
                <w:i w:val="false"/>
                <w:iCs w:val="false"/>
                <w:color w:val="FFFFFF"/>
                <w:sz w:val="20"/>
                <w:szCs w:val="20"/>
              </w:rPr>
              <w:t xml:space="preserve">Técnica</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Press plano con mancuernas</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12</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60-90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Acostada en banco plano, mancuernas a la altura del pecho. Empujás hacia arriba sin trabar codos. Bajada controlada, dos segundos.</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Press inclinado con mancuernas</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12</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60-90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Banco a 30-45°. Mismo movimiento que el plano, pero la línea de empuje sale un poco hacia arriba — pega más en pectoral superior.</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Aperturas con mancuernas banco plano</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3 × 12</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Acostada, brazos casi extendidos, codos apenas flexionados FIJOS. Abrís en arco hasta sentir el pecho y volvés. Sin rebotes.</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Press de hombro con mancuernas sentada</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12</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60-90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Sentada con respaldo. Mancuernas a altura de orejas, codos un poco adelante. Empujás arriba sin trabar codos. Costillas hacia adentro.</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Elevaciones laterales con mancuernas</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15</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45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Mancuernas livianas. Brazos casi rectos, los subís al costado hasta la altura del hombro — no más arriba. Bajada controlada, sin balanceo.</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 SUPERSERIE A · Extensión de tríceps polea cuerda</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12</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Encadenado SIN descanso con el siguiente. Frente a polea alta, codos pegados al costado y FIJOS, solo movés el antebrazo. Al final separás las puntas de la cuerda. Apenas terminás, vas directo a francés.</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 SUPERSERIE A · Press francés con mancuerna</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12</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60-90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Encadenado SIN descanso con la extensión anterior. Sentada o acostada. Codos arriba apuntando al techo, mancuerna(s) detrás de la cabeza, las subís sin que los codos se abran. Recién acá descansás 60-90s antes de la siguiente ronda.</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Crunch abdominal lento y controlado</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15</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30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Acostada, rodillas dobladas. Subís solo los hombros, llevás las costillas hacia la cadera. Exhalás al subir, lento.</w:t>
            </w:r>
          </w:p>
        </w:tc>
      </w:tr>
    </w:tbl>
    <w:p>
      <w:pPr>
        <w:keepNext/>
        <w:pageBreakBefore/>
        <w:spacing w:after="40" w:before="0"/>
      </w:pPr>
      <w:r>
        <w:rPr>
          <w:rFonts w:ascii="Arial" w:cs="Arial" w:eastAsia="Arial" w:hAnsi="Arial"/>
          <w:b/>
          <w:bCs/>
          <w:color w:val="C8651B"/>
          <w:sz w:val="28"/>
          <w:szCs w:val="28"/>
        </w:rPr>
        <w:t xml:space="preserve">MIÉRCOLES</w:t>
      </w:r>
      <w:r>
        <w:rPr>
          <w:rFonts w:ascii="Arial" w:cs="Arial" w:eastAsia="Arial" w:hAnsi="Arial"/>
          <w:color w:val="44505C"/>
          <w:sz w:val="22"/>
          <w:szCs w:val="22"/>
        </w:rPr>
        <w:t xml:space="preserve">  ·  </w:t>
      </w:r>
      <w:r>
        <w:rPr>
          <w:rFonts w:ascii="Arial" w:cs="Arial" w:eastAsia="Arial" w:hAnsi="Arial"/>
          <w:i/>
          <w:iCs/>
          <w:color w:val="44505C"/>
          <w:sz w:val="20"/>
          <w:szCs w:val="20"/>
        </w:rPr>
        <w:t xml:space="preserve">Pierna B · unilateral + glúteo · 30 min aeróbico al cierre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1500"/>
        <w:gridCol w:w="1100"/>
        <w:gridCol w:w="2680"/>
      </w:tblGrid>
      <w:tr>
        <w:trPr>
          <w:tblHeader/>
        </w:trPr>
        <w:tc>
          <w:tcPr>
            <w:tcW w:type="dxa" w:w="48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left"/>
            </w:pPr>
            <w:r>
              <w:rPr>
                <w:rFonts w:ascii="Arial" w:cs="Arial" w:eastAsia="Arial" w:hAnsi="Arial"/>
                <w:b/>
                <w:bCs/>
                <w:i w:val="false"/>
                <w:iCs w:val="false"/>
                <w:color w:val="FFFFFF"/>
                <w:sz w:val="20"/>
                <w:szCs w:val="20"/>
              </w:rPr>
              <w:t xml:space="preserve">Ejercicio</w:t>
            </w:r>
          </w:p>
        </w:tc>
        <w:tc>
          <w:tcPr>
            <w:tcW w:type="dxa" w:w="15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center"/>
            </w:pPr>
            <w:r>
              <w:rPr>
                <w:rFonts w:ascii="Arial" w:cs="Arial" w:eastAsia="Arial" w:hAnsi="Arial"/>
                <w:b/>
                <w:bCs/>
                <w:i w:val="false"/>
                <w:iCs w:val="false"/>
                <w:color w:val="FFFFFF"/>
                <w:sz w:val="20"/>
                <w:szCs w:val="20"/>
              </w:rPr>
              <w:t xml:space="preserve">Series × Reps</w:t>
            </w:r>
          </w:p>
        </w:tc>
        <w:tc>
          <w:tcPr>
            <w:tcW w:type="dxa" w:w="11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center"/>
            </w:pPr>
            <w:r>
              <w:rPr>
                <w:rFonts w:ascii="Arial" w:cs="Arial" w:eastAsia="Arial" w:hAnsi="Arial"/>
                <w:b/>
                <w:bCs/>
                <w:i w:val="false"/>
                <w:iCs w:val="false"/>
                <w:color w:val="FFFFFF"/>
                <w:sz w:val="20"/>
                <w:szCs w:val="20"/>
              </w:rPr>
              <w:t xml:space="preserve">Descanso</w:t>
            </w:r>
          </w:p>
        </w:tc>
        <w:tc>
          <w:tcPr>
            <w:tcW w:type="dxa" w:w="268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left"/>
            </w:pPr>
            <w:r>
              <w:rPr>
                <w:rFonts w:ascii="Arial" w:cs="Arial" w:eastAsia="Arial" w:hAnsi="Arial"/>
                <w:b/>
                <w:bCs/>
                <w:i w:val="false"/>
                <w:iCs w:val="false"/>
                <w:color w:val="FFFFFF"/>
                <w:sz w:val="20"/>
                <w:szCs w:val="20"/>
              </w:rPr>
              <w:t xml:space="preserve">Técnica</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Búlgaras con mancuernas (pierna trasera en banco)</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10 c/pierna</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60-90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Pie trasero apoyado en banco bajo, pie delantero un paso adelante. Bajás recta, rodilla delantera no pasa la punta del pie. Subís empujando con el talón. Empezás liviana hasta dominar la técnica.</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Peso muerto rumano con barra</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10</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60-90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Barra cerca del cuerpo, rodillas apenas flexionadas y FIJAS. Bajás llevando la cadera atrás (no doblás más las rodillas). Sentís el isquio estirar. Subís apretando glúteo. Espalda neutra todo el tiempo.</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Hip thrust unilateral con mancuerna</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12 c/pierna</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Espalda apoyada en banco, una sola pierna apoyada en el piso (la otra extendida o cruzada arriba). Mancuerna en la cadera de la pierna que trabaja. Subís y apretás 2 segundos arriba. Trabaja desbalances laterales del glúteo.</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Patada de glúteo en polea (tobillera)</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15 c/pierna</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45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De pie en la máquina con tobillera. Llevás la pierna hacia atrás con fuerza desde el glúteo, sin arquear la espalda baja. Apretás el glúteo arriba un segundo. Sentí el glúteo, no la lumbar.</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Step-up con mancuernas (banco bajo o cajón)</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3 × 12 c/pierna</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Mancuernas a los costados. Subís al banco con la pierna de adelante (no empujás con la de atrás), bajás controlada. Cambiás de pierna por serie. Banco a la altura de la rodilla aprox.</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Crunch abdominal</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15</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30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Mismo cue que martes — lento, exhalás al subir.</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Elíptica o bicicleta · 30 minutos</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30 min</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30 minutos · ritmo moderado. Hoy te recomiendo elíptica si querés cambiar el estímulo del lunes (involucra brazos y suaviza la zona lumbar).</w:t>
            </w:r>
          </w:p>
        </w:tc>
      </w:tr>
    </w:tbl>
    <w:p>
      <w:pPr>
        <w:spacing w:after="80" w:before="80"/>
      </w:pPr>
      <w:r>
        <w:rPr>
          <w:rFonts w:ascii="Arial" w:cs="Arial" w:eastAsia="Arial" w:hAnsi="Arial"/>
          <w:i/>
          <w:iCs/>
          <w:color w:val="C8651B"/>
          <w:sz w:val="18"/>
          <w:szCs w:val="18"/>
        </w:rPr>
        <w:t xml:space="preserve">Recordatorio · el aeróbico va al final, después del trabajo de pierna. Ritmo moderado · podés hablar entrecortado. Si la primera semana sentís que es mucho, hacés 20-25 min y vas subiendo.</w:t>
      </w:r>
    </w:p>
    <w:p>
      <w:pPr>
        <w:keepNext/>
        <w:pageBreakBefore/>
        <w:spacing w:after="40" w:before="0"/>
      </w:pPr>
      <w:r>
        <w:rPr>
          <w:rFonts w:ascii="Arial" w:cs="Arial" w:eastAsia="Arial" w:hAnsi="Arial"/>
          <w:b/>
          <w:bCs/>
          <w:color w:val="C8651B"/>
          <w:sz w:val="28"/>
          <w:szCs w:val="28"/>
        </w:rPr>
        <w:t xml:space="preserve">JUEVES</w:t>
      </w:r>
      <w:r>
        <w:rPr>
          <w:rFonts w:ascii="Arial" w:cs="Arial" w:eastAsia="Arial" w:hAnsi="Arial"/>
          <w:color w:val="44505C"/>
          <w:sz w:val="22"/>
          <w:szCs w:val="22"/>
        </w:rPr>
        <w:t xml:space="preserve">  ·  </w:t>
      </w:r>
      <w:r>
        <w:rPr>
          <w:rFonts w:ascii="Arial" w:cs="Arial" w:eastAsia="Arial" w:hAnsi="Arial"/>
          <w:i/>
          <w:iCs/>
          <w:color w:val="44505C"/>
          <w:sz w:val="20"/>
          <w:szCs w:val="20"/>
        </w:rPr>
        <w:t xml:space="preserve">Tren superior B · tracción · espalda + bíceps + 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1500"/>
        <w:gridCol w:w="1100"/>
        <w:gridCol w:w="2680"/>
      </w:tblGrid>
      <w:tr>
        <w:trPr>
          <w:tblHeader/>
        </w:trPr>
        <w:tc>
          <w:tcPr>
            <w:tcW w:type="dxa" w:w="48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left"/>
            </w:pPr>
            <w:r>
              <w:rPr>
                <w:rFonts w:ascii="Arial" w:cs="Arial" w:eastAsia="Arial" w:hAnsi="Arial"/>
                <w:b/>
                <w:bCs/>
                <w:i w:val="false"/>
                <w:iCs w:val="false"/>
                <w:color w:val="FFFFFF"/>
                <w:sz w:val="20"/>
                <w:szCs w:val="20"/>
              </w:rPr>
              <w:t xml:space="preserve">Ejercicio</w:t>
            </w:r>
          </w:p>
        </w:tc>
        <w:tc>
          <w:tcPr>
            <w:tcW w:type="dxa" w:w="15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center"/>
            </w:pPr>
            <w:r>
              <w:rPr>
                <w:rFonts w:ascii="Arial" w:cs="Arial" w:eastAsia="Arial" w:hAnsi="Arial"/>
                <w:b/>
                <w:bCs/>
                <w:i w:val="false"/>
                <w:iCs w:val="false"/>
                <w:color w:val="FFFFFF"/>
                <w:sz w:val="20"/>
                <w:szCs w:val="20"/>
              </w:rPr>
              <w:t xml:space="preserve">Series × Reps</w:t>
            </w:r>
          </w:p>
        </w:tc>
        <w:tc>
          <w:tcPr>
            <w:tcW w:type="dxa" w:w="11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center"/>
            </w:pPr>
            <w:r>
              <w:rPr>
                <w:rFonts w:ascii="Arial" w:cs="Arial" w:eastAsia="Arial" w:hAnsi="Arial"/>
                <w:b/>
                <w:bCs/>
                <w:i w:val="false"/>
                <w:iCs w:val="false"/>
                <w:color w:val="FFFFFF"/>
                <w:sz w:val="20"/>
                <w:szCs w:val="20"/>
              </w:rPr>
              <w:t xml:space="preserve">Descanso</w:t>
            </w:r>
          </w:p>
        </w:tc>
        <w:tc>
          <w:tcPr>
            <w:tcW w:type="dxa" w:w="268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left"/>
            </w:pPr>
            <w:r>
              <w:rPr>
                <w:rFonts w:ascii="Arial" w:cs="Arial" w:eastAsia="Arial" w:hAnsi="Arial"/>
                <w:b/>
                <w:bCs/>
                <w:i w:val="false"/>
                <w:iCs w:val="false"/>
                <w:color w:val="FFFFFF"/>
                <w:sz w:val="20"/>
                <w:szCs w:val="20"/>
              </w:rPr>
              <w:t xml:space="preserve">Técnica</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Dominada asistida (o jalón al pecho si no hay gravitron)</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8-10</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60-90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Agarre supino (palmas hacia vos) o neutro, ancho de hombros. Subís llevando el pecho a la barra, no la pera. Si no hay gravitron, jalón al pecho en polea con mismo agarre. Carga progresiva — que las últimas 2 cuesten.</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Remo en máquina agarre neutro</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12</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60-90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Sentada, pecho apoyado o postura neutra. Tirás los mangos hacia el abdomen, codos rozando el cuerpo. Apretás escápulas al final un segundo.</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Remo con mancuerna (un brazo)</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12 c/lado</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60-90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Una rodilla y mano apoyadas en banco. Tirás la mancuerna al costado de la cadera, codo cerca del cuerpo. Sin girar el torso.</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Pull-over en polea alta (de pie)</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3 × 12</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De pie frente a polea alta, brazos casi rectos, codos apenas flexionados FIJOS. Bajás la barra/cuerda hasta los muslos en arco. Sentís el dorsal en el estiramiento.</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Pájaros con mancuernas (deltoides posterior)</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3 × 15</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45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Tronco inclinado adelante, mancuernas debajo. Abrís en arco como aperturas inversas. Sentís la parte de atrás del hombro, no la espalda baja.</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Curl con mancuernas alternado</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12</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De pie, codos pegados al cuerpo. Subís alternando, sin balancear el torso. Apretás arriba un segundo.</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Curl martillo con mancuernas</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3 × 12</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Agarre neutro (palma hacia adentro). Trabaja braquiorradial y braquial — más grosor de brazo.</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Russian twist con peso (oblicuos)</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15 c/lado</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30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Sentada, torso a 45°, peso liviano. Girás el tronco de un lado al otro tocando el peso al costado. Despacio, controlando con el oblicuo, no con los brazos.</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Plancha frontal</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3 × 45s</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45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Mismo cue que lunes — codos y puntas, línea recta, glúteos apretados.</w:t>
            </w:r>
          </w:p>
        </w:tc>
      </w:tr>
    </w:tbl>
    <w:p>
      <w:pPr>
        <w:keepNext/>
        <w:pageBreakBefore/>
        <w:spacing w:after="40" w:before="0"/>
      </w:pPr>
      <w:r>
        <w:rPr>
          <w:rFonts w:ascii="Arial" w:cs="Arial" w:eastAsia="Arial" w:hAnsi="Arial"/>
          <w:b/>
          <w:bCs/>
          <w:color w:val="C8651B"/>
          <w:sz w:val="28"/>
          <w:szCs w:val="28"/>
        </w:rPr>
        <w:t xml:space="preserve">VIERNES</w:t>
      </w:r>
      <w:r>
        <w:rPr>
          <w:rFonts w:ascii="Arial" w:cs="Arial" w:eastAsia="Arial" w:hAnsi="Arial"/>
          <w:color w:val="44505C"/>
          <w:sz w:val="22"/>
          <w:szCs w:val="22"/>
        </w:rPr>
        <w:t xml:space="preserve">  ·  </w:t>
      </w:r>
      <w:r>
        <w:rPr>
          <w:rFonts w:ascii="Arial" w:cs="Arial" w:eastAsia="Arial" w:hAnsi="Arial"/>
          <w:i/>
          <w:iCs/>
          <w:color w:val="44505C"/>
          <w:sz w:val="20"/>
          <w:szCs w:val="20"/>
        </w:rPr>
        <w:t xml:space="preserve">Pierna C · femorales + glúteo medio · 30 min aeróbico al cierre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1500"/>
        <w:gridCol w:w="1100"/>
        <w:gridCol w:w="2680"/>
      </w:tblGrid>
      <w:tr>
        <w:trPr>
          <w:tblHeader/>
        </w:trPr>
        <w:tc>
          <w:tcPr>
            <w:tcW w:type="dxa" w:w="48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left"/>
            </w:pPr>
            <w:r>
              <w:rPr>
                <w:rFonts w:ascii="Arial" w:cs="Arial" w:eastAsia="Arial" w:hAnsi="Arial"/>
                <w:b/>
                <w:bCs/>
                <w:i w:val="false"/>
                <w:iCs w:val="false"/>
                <w:color w:val="FFFFFF"/>
                <w:sz w:val="20"/>
                <w:szCs w:val="20"/>
              </w:rPr>
              <w:t xml:space="preserve">Ejercicio</w:t>
            </w:r>
          </w:p>
        </w:tc>
        <w:tc>
          <w:tcPr>
            <w:tcW w:type="dxa" w:w="15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center"/>
            </w:pPr>
            <w:r>
              <w:rPr>
                <w:rFonts w:ascii="Arial" w:cs="Arial" w:eastAsia="Arial" w:hAnsi="Arial"/>
                <w:b/>
                <w:bCs/>
                <w:i w:val="false"/>
                <w:iCs w:val="false"/>
                <w:color w:val="FFFFFF"/>
                <w:sz w:val="20"/>
                <w:szCs w:val="20"/>
              </w:rPr>
              <w:t xml:space="preserve">Series × Reps</w:t>
            </w:r>
          </w:p>
        </w:tc>
        <w:tc>
          <w:tcPr>
            <w:tcW w:type="dxa" w:w="11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center"/>
            </w:pPr>
            <w:r>
              <w:rPr>
                <w:rFonts w:ascii="Arial" w:cs="Arial" w:eastAsia="Arial" w:hAnsi="Arial"/>
                <w:b/>
                <w:bCs/>
                <w:i w:val="false"/>
                <w:iCs w:val="false"/>
                <w:color w:val="FFFFFF"/>
                <w:sz w:val="20"/>
                <w:szCs w:val="20"/>
              </w:rPr>
              <w:t xml:space="preserve">Descanso</w:t>
            </w:r>
          </w:p>
        </w:tc>
        <w:tc>
          <w:tcPr>
            <w:tcW w:type="dxa" w:w="268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left"/>
            </w:pPr>
            <w:r>
              <w:rPr>
                <w:rFonts w:ascii="Arial" w:cs="Arial" w:eastAsia="Arial" w:hAnsi="Arial"/>
                <w:b/>
                <w:bCs/>
                <w:i w:val="false"/>
                <w:iCs w:val="false"/>
                <w:color w:val="FFFFFF"/>
                <w:sz w:val="20"/>
                <w:szCs w:val="20"/>
              </w:rPr>
              <w:t xml:space="preserve">Técnica</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Peso muerto sumo con barra</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10</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60-90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Pies bien abiertos (más que el ancho de hombros), puntas hacia afuera 30-45°. Agarre adentro de las piernas. Bajás llevando cadera atrás, espalda recta. Empujás con el piso, apretás glúteo arriba. Variante distinta al RDL del miércoles · pega más en glúteo y cara interna del muslo.</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Goblet squat con mancuerna</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3 × 12</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Sostenés una mancuerna pesada con las dos manos contra el pecho (como una copa). Sentadilla profunda, codos pasan adentro de las rodillas en la bajada. Subís controlada. Más light que la sentadilla libre del lunes.</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Hip thrust con barra (cierre de semana)</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12</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Mismo cue que lunes. Si venís cargada de los días anteriores, bajás la carga 10%.</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Curl de femorales sentada en máquina</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12</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Sentada, mismo trabajo de isquios pero con cadera flexionada — variante que cuida más la zona lumbar.</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Abductores en máquina (drop set última serie)</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4 × 15</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45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Sentada, abrís contra las almohadillas. Apretás 1 segundo en la apertura máxima. ★ ÚLTIMA SERIE · DROP SET: al fallo, bajás peso 30% y seguís hasta el nuevo fallo (una sola bajada).</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Patada de glúteo en polea</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3 × 15 c/pierna</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45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Mismo cue que miércoles · trabajo limpio, sin arquear lumbar.</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Plancha lateral (oblicuos)</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3 × 30s c/lado</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30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De costado, apoyada en codo y canto del pie de abajo. Cadera ARRIBA — no se cae. Línea recta de hombro a tobillo. Cambiás de lado por serie.</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Bicicleta o elíptica · 30 minutos</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30 min</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30 minutos · ritmo moderado-alto · cierre de semana. Ritmo donde podés hablar pero entrecortado. Sin impacto.</w:t>
            </w:r>
          </w:p>
        </w:tc>
      </w:tr>
    </w:tbl>
    <w:p>
      <w:pPr>
        <w:spacing w:after="80" w:before="80"/>
      </w:pPr>
      <w:r>
        <w:rPr>
          <w:rFonts w:ascii="Arial" w:cs="Arial" w:eastAsia="Arial" w:hAnsi="Arial"/>
          <w:i/>
          <w:iCs/>
          <w:color w:val="C8651B"/>
          <w:sz w:val="18"/>
          <w:szCs w:val="18"/>
        </w:rPr>
        <w:t xml:space="preserve">Recordatorio · el aeróbico va al final, después del trabajo de pierna. Ritmo moderado · podés hablar entrecortado. Si la primera semana sentís que es mucho, hacés 20-25 min y vas subiendo.</w:t>
      </w:r>
    </w:p>
    <w:p>
      <w:pPr>
        <w:keepNext/>
        <w:pageBreakBefore/>
        <w:spacing w:after="40" w:before="0"/>
      </w:pPr>
      <w:r>
        <w:rPr>
          <w:rFonts w:ascii="Arial" w:cs="Arial" w:eastAsia="Arial" w:hAnsi="Arial"/>
          <w:b/>
          <w:bCs/>
          <w:color w:val="C8651B"/>
          <w:sz w:val="28"/>
          <w:szCs w:val="28"/>
        </w:rPr>
        <w:t xml:space="preserve">SÁBADO (opcional)</w:t>
      </w:r>
      <w:r>
        <w:rPr>
          <w:rFonts w:ascii="Arial" w:cs="Arial" w:eastAsia="Arial" w:hAnsi="Arial"/>
          <w:color w:val="44505C"/>
          <w:sz w:val="22"/>
          <w:szCs w:val="22"/>
        </w:rPr>
        <w:t xml:space="preserve">  ·  </w:t>
      </w:r>
      <w:r>
        <w:rPr>
          <w:rFonts w:ascii="Arial" w:cs="Arial" w:eastAsia="Arial" w:hAnsi="Arial"/>
          <w:i/>
          <w:iCs/>
          <w:color w:val="44505C"/>
          <w:sz w:val="20"/>
          <w:szCs w:val="20"/>
        </w:rPr>
        <w:t xml:space="preserve">Movilidad + glúteo light + abs · 35-45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1500"/>
        <w:gridCol w:w="1100"/>
        <w:gridCol w:w="2680"/>
      </w:tblGrid>
      <w:tr>
        <w:trPr>
          <w:tblHeader/>
        </w:trPr>
        <w:tc>
          <w:tcPr>
            <w:tcW w:type="dxa" w:w="48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left"/>
            </w:pPr>
            <w:r>
              <w:rPr>
                <w:rFonts w:ascii="Arial" w:cs="Arial" w:eastAsia="Arial" w:hAnsi="Arial"/>
                <w:b/>
                <w:bCs/>
                <w:i w:val="false"/>
                <w:iCs w:val="false"/>
                <w:color w:val="FFFFFF"/>
                <w:sz w:val="20"/>
                <w:szCs w:val="20"/>
              </w:rPr>
              <w:t xml:space="preserve">Ejercicio</w:t>
            </w:r>
          </w:p>
        </w:tc>
        <w:tc>
          <w:tcPr>
            <w:tcW w:type="dxa" w:w="15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center"/>
            </w:pPr>
            <w:r>
              <w:rPr>
                <w:rFonts w:ascii="Arial" w:cs="Arial" w:eastAsia="Arial" w:hAnsi="Arial"/>
                <w:b/>
                <w:bCs/>
                <w:i w:val="false"/>
                <w:iCs w:val="false"/>
                <w:color w:val="FFFFFF"/>
                <w:sz w:val="20"/>
                <w:szCs w:val="20"/>
              </w:rPr>
              <w:t xml:space="preserve">Series × Reps</w:t>
            </w:r>
          </w:p>
        </w:tc>
        <w:tc>
          <w:tcPr>
            <w:tcW w:type="dxa" w:w="110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center"/>
            </w:pPr>
            <w:r>
              <w:rPr>
                <w:rFonts w:ascii="Arial" w:cs="Arial" w:eastAsia="Arial" w:hAnsi="Arial"/>
                <w:b/>
                <w:bCs/>
                <w:i w:val="false"/>
                <w:iCs w:val="false"/>
                <w:color w:val="FFFFFF"/>
                <w:sz w:val="20"/>
                <w:szCs w:val="20"/>
              </w:rPr>
              <w:t xml:space="preserve">Descanso</w:t>
            </w:r>
          </w:p>
        </w:tc>
        <w:tc>
          <w:tcPr>
            <w:tcW w:type="dxa" w:w="2680"/>
            <w:tcBorders>
              <w:top w:val="single" w:color="C8CDD2" w:sz="4"/>
              <w:left w:val="single" w:color="C8CDD2" w:sz="4"/>
              <w:bottom w:val="single" w:color="C8CDD2" w:sz="4"/>
              <w:right w:val="single" w:color="C8CDD2" w:sz="4"/>
            </w:tcBorders>
            <w:shd w:fill="C8651B" w:val="clear"/>
            <w:tcMar>
              <w:top w:type="dxa" w:w="50"/>
              <w:left w:type="dxa" w:w="110"/>
              <w:bottom w:type="dxa" w:w="50"/>
              <w:right w:type="dxa" w:w="110"/>
            </w:tcMar>
            <w:vAlign w:val="center"/>
          </w:tcPr>
          <w:p>
            <w:pPr>
              <w:jc w:val="left"/>
            </w:pPr>
            <w:r>
              <w:rPr>
                <w:rFonts w:ascii="Arial" w:cs="Arial" w:eastAsia="Arial" w:hAnsi="Arial"/>
                <w:b/>
                <w:bCs/>
                <w:i w:val="false"/>
                <w:iCs w:val="false"/>
                <w:color w:val="FFFFFF"/>
                <w:sz w:val="20"/>
                <w:szCs w:val="20"/>
              </w:rPr>
              <w:t xml:space="preserve">Técnica</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Movilidad de cadera dinámica · 8 minutos</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8 min</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Circuito de movilidad: rotaciones de cadera + estiramiento del psoas en posición de caballero + apertura de cadera tipo 'cossack squat' suave + perro boca abajo a perro boca arriba. 8 minutos en flujo, sin pausas largas.</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Hip thrust ligero (carga 60% del lunes)</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3 × 15</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60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Sesión light · carga al 60% de la del lunes. Mismo cue, mismo apriete arriba. Es para mantener activación, no para fundir.</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Abductores en máquina</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3 × 20</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45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Más reps, menos peso. Buscás bombeo y activación, no carga máxima.</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Plancha lateral (oblicuos)</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3 × 30s c/lado</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30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De costado, apoyada en codo y canto del pie de abajo. Cadera ARRIBA — no se cae. Línea recta de hombro a tobillo. Cambiás de lado por serie.</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Crunch abdominal</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3 × 20</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30 s</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Mismo cue que toda la semana · lento y controlado.</w:t>
            </w:r>
          </w:p>
        </w:tc>
      </w:tr>
      <w:tr>
        <w:trPr>
          <w:cantSplit/>
        </w:trPr>
        <w:tc>
          <w:tcPr>
            <w:tcW w:type="dxa" w:w="48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bCs/>
                <w:i w:val="false"/>
                <w:iCs w:val="false"/>
                <w:color w:val="111418"/>
                <w:sz w:val="19"/>
                <w:szCs w:val="19"/>
              </w:rPr>
              <w:t xml:space="preserve">Cierre · Caminata o bici · 20 min ritmo conversacional</w:t>
            </w:r>
          </w:p>
        </w:tc>
        <w:tc>
          <w:tcPr>
            <w:tcW w:type="dxa" w:w="15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bCs/>
                <w:i w:val="false"/>
                <w:iCs w:val="false"/>
                <w:color w:val="111418"/>
                <w:sz w:val="19"/>
                <w:szCs w:val="19"/>
              </w:rPr>
              <w:t xml:space="preserve">20 min</w:t>
            </w:r>
          </w:p>
        </w:tc>
        <w:tc>
          <w:tcPr>
            <w:tcW w:type="dxa" w:w="110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center"/>
            </w:pPr>
            <w:r>
              <w:rPr>
                <w:rFonts w:ascii="Arial" w:cs="Arial" w:eastAsia="Arial" w:hAnsi="Arial"/>
                <w:b w:val="false"/>
                <w:bCs w:val="false"/>
                <w:i w:val="false"/>
                <w:iCs w:val="false"/>
                <w:color w:val="44505C"/>
                <w:sz w:val="18"/>
                <w:szCs w:val="18"/>
              </w:rPr>
              <w:t xml:space="preserve">—</w:t>
            </w:r>
          </w:p>
        </w:tc>
        <w:tc>
          <w:tcPr>
            <w:tcW w:type="dxa" w:w="2680"/>
            <w:tcBorders>
              <w:top w:val="single" w:color="C8CDD2" w:sz="4"/>
              <w:left w:val="single" w:color="C8CDD2" w:sz="4"/>
              <w:bottom w:val="single" w:color="C8CDD2" w:sz="4"/>
              <w:right w:val="single" w:color="C8CDD2" w:sz="4"/>
            </w:tcBorders>
            <w:tcMar>
              <w:top w:type="dxa" w:w="50"/>
              <w:left w:type="dxa" w:w="110"/>
              <w:bottom w:type="dxa" w:w="50"/>
              <w:right w:type="dxa" w:w="110"/>
            </w:tcMar>
            <w:vAlign w:val="center"/>
          </w:tcPr>
          <w:p>
            <w:pPr>
              <w:jc w:val="left"/>
            </w:pPr>
            <w:r>
              <w:rPr>
                <w:rFonts w:ascii="Arial" w:cs="Arial" w:eastAsia="Arial" w:hAnsi="Arial"/>
                <w:b w:val="false"/>
                <w:bCs w:val="false"/>
                <w:i w:val="false"/>
                <w:iCs w:val="false"/>
                <w:color w:val="44505C"/>
                <w:sz w:val="17"/>
                <w:szCs w:val="17"/>
              </w:rPr>
              <w:t xml:space="preserve">20 minutos de caminata (cinta o aire libre) o bici a ritmo conversacional · podés mantener una conversación fluida. NO es trabajo metabólico — es recuperación activa para cerrar la semana.</w:t>
            </w:r>
          </w:p>
        </w:tc>
      </w:tr>
    </w:tbl>
    <w:p>
      <w:pPr>
        <w:spacing w:after="80" w:before="80"/>
      </w:pPr>
      <w:r>
        <w:rPr>
          <w:rFonts w:ascii="Arial" w:cs="Arial" w:eastAsia="Arial" w:hAnsi="Arial"/>
          <w:i/>
          <w:iCs/>
          <w:color w:val="C8651B"/>
          <w:sz w:val="18"/>
          <w:szCs w:val="18"/>
        </w:rPr>
        <w:t xml:space="preserve">Recordatorio · día opcional. Si llegaste cansada del jueves o el viernes, descansás. Si la semana fue tranquila, lo hacés. Es flexible por diseño.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8b0b060a39699a00b5db2b793962d23506341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Rutina Rocío · Anubis Athletic Center</dc:title>
  <dc:creator>NEXUS Fitness · Vision Patagonia</dc:creator>
  <cp:lastModifiedBy>Un-named</cp:lastModifiedBy>
  <cp:revision>1</cp:revision>
  <dcterms:created xsi:type="dcterms:W3CDTF">2026-05-04T23:52:18.381Z</dcterms:created>
  <dcterms:modified xsi:type="dcterms:W3CDTF">2026-05-04T23:52:18.381Z</dcterms:modified>
</cp:coreProperties>
</file>

<file path=docProps/custom.xml><?xml version="1.0" encoding="utf-8"?>
<Properties xmlns="http://schemas.openxmlformats.org/officeDocument/2006/custom-properties" xmlns:vt="http://schemas.openxmlformats.org/officeDocument/2006/docPropsVTypes"/>
</file>