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5103D" w14:textId="0EC13901" w:rsidR="0033421E" w:rsidRPr="00C33957" w:rsidRDefault="0033421E" w:rsidP="004A559F">
      <w:pPr>
        <w:jc w:val="both"/>
        <w:rPr>
          <w:rFonts w:ascii="Times New Roman" w:hAnsi="Times New Roman" w:cs="Times New Roman"/>
          <w:b/>
          <w:bCs/>
          <w:sz w:val="24"/>
        </w:rPr>
      </w:pPr>
      <w:r w:rsidRPr="00C33957">
        <w:rPr>
          <w:rFonts w:ascii="Times New Roman" w:hAnsi="Times New Roman" w:cs="Times New Roman"/>
          <w:b/>
          <w:bCs/>
          <w:sz w:val="24"/>
        </w:rPr>
        <w:t>Research Proposals Revision Upload through the</w:t>
      </w:r>
      <w:r w:rsidR="00C33957" w:rsidRPr="00C33957">
        <w:rPr>
          <w:rFonts w:ascii="Times New Roman" w:hAnsi="Times New Roman" w:cs="Times New Roman"/>
          <w:b/>
          <w:bCs/>
          <w:sz w:val="24"/>
        </w:rPr>
        <w:t xml:space="preserve"> </w:t>
      </w:r>
      <w:r w:rsidR="00C33957" w:rsidRPr="00C33957">
        <w:rPr>
          <w:rFonts w:ascii="Times New Roman" w:hAnsi="Times New Roman" w:cs="Times New Roman"/>
          <w:b/>
          <w:bCs/>
          <w:sz w:val="24"/>
        </w:rPr>
        <w:t>Research and Community Service Information System</w:t>
      </w:r>
      <w:r w:rsidRPr="00C33957">
        <w:rPr>
          <w:rFonts w:ascii="Times New Roman" w:hAnsi="Times New Roman" w:cs="Times New Roman"/>
          <w:b/>
          <w:bCs/>
          <w:sz w:val="24"/>
        </w:rPr>
        <w:t xml:space="preserve"> </w:t>
      </w:r>
      <w:r w:rsidR="00C33957" w:rsidRPr="00C33957">
        <w:rPr>
          <w:rFonts w:ascii="Times New Roman" w:hAnsi="Times New Roman" w:cs="Times New Roman"/>
          <w:b/>
          <w:bCs/>
          <w:sz w:val="24"/>
        </w:rPr>
        <w:t>(</w:t>
      </w:r>
      <w:r w:rsidRPr="00C33957">
        <w:rPr>
          <w:rFonts w:ascii="Times New Roman" w:hAnsi="Times New Roman" w:cs="Times New Roman"/>
          <w:b/>
          <w:bCs/>
          <w:sz w:val="24"/>
        </w:rPr>
        <w:t>SIMLITABMAS</w:t>
      </w:r>
      <w:r w:rsidR="00C33957" w:rsidRPr="00C33957">
        <w:rPr>
          <w:rFonts w:ascii="Times New Roman" w:hAnsi="Times New Roman" w:cs="Times New Roman"/>
          <w:b/>
          <w:bCs/>
          <w:sz w:val="24"/>
        </w:rPr>
        <w:t xml:space="preserve">) </w:t>
      </w:r>
      <w:r w:rsidRPr="00C33957">
        <w:rPr>
          <w:rFonts w:ascii="Times New Roman" w:hAnsi="Times New Roman" w:cs="Times New Roman"/>
          <w:b/>
          <w:bCs/>
          <w:sz w:val="24"/>
        </w:rPr>
        <w:t>Page</w:t>
      </w:r>
    </w:p>
    <w:p w14:paraId="3FC6288D" w14:textId="03433E42" w:rsidR="0033421E" w:rsidRPr="00C33957" w:rsidRDefault="0033421E" w:rsidP="004A559F">
      <w:pPr>
        <w:jc w:val="both"/>
        <w:rPr>
          <w:rFonts w:ascii="Times New Roman" w:hAnsi="Times New Roman" w:cs="Times New Roman"/>
          <w:sz w:val="24"/>
        </w:rPr>
      </w:pPr>
      <w:r w:rsidRPr="00C33957">
        <w:rPr>
          <w:rFonts w:ascii="Times New Roman" w:hAnsi="Times New Roman" w:cs="Times New Roman"/>
          <w:sz w:val="24"/>
        </w:rPr>
        <w:t xml:space="preserve">By: </w:t>
      </w:r>
      <w:proofErr w:type="spellStart"/>
      <w:r w:rsidRPr="00C33957">
        <w:rPr>
          <w:rFonts w:ascii="Times New Roman" w:hAnsi="Times New Roman" w:cs="Times New Roman"/>
          <w:b/>
          <w:bCs/>
          <w:sz w:val="24"/>
        </w:rPr>
        <w:t>Chalid</w:t>
      </w:r>
      <w:proofErr w:type="spellEnd"/>
      <w:r w:rsidRPr="00C33957">
        <w:rPr>
          <w:rFonts w:ascii="Times New Roman" w:hAnsi="Times New Roman" w:cs="Times New Roman"/>
          <w:b/>
          <w:bCs/>
          <w:sz w:val="24"/>
        </w:rPr>
        <w:t xml:space="preserve"> </w:t>
      </w:r>
      <w:proofErr w:type="spellStart"/>
      <w:r w:rsidRPr="00C33957">
        <w:rPr>
          <w:rFonts w:ascii="Times New Roman" w:hAnsi="Times New Roman" w:cs="Times New Roman"/>
          <w:b/>
          <w:bCs/>
          <w:sz w:val="24"/>
        </w:rPr>
        <w:t>Luneto</w:t>
      </w:r>
      <w:proofErr w:type="spellEnd"/>
      <w:r w:rsidRPr="00C33957">
        <w:rPr>
          <w:rFonts w:ascii="Times New Roman" w:hAnsi="Times New Roman" w:cs="Times New Roman"/>
          <w:sz w:val="24"/>
        </w:rPr>
        <w:t>. July 18, 2021. 11:53:23</w:t>
      </w:r>
    </w:p>
    <w:p w14:paraId="45B81D14" w14:textId="43405D76" w:rsidR="0033421E" w:rsidRPr="00C33957" w:rsidRDefault="0033421E" w:rsidP="004A559F">
      <w:pPr>
        <w:jc w:val="both"/>
        <w:rPr>
          <w:rFonts w:ascii="Times New Roman" w:hAnsi="Times New Roman" w:cs="Times New Roman"/>
          <w:sz w:val="24"/>
        </w:rPr>
      </w:pPr>
    </w:p>
    <w:p w14:paraId="054ACDFE" w14:textId="6795EC86" w:rsidR="0033421E" w:rsidRDefault="00750915" w:rsidP="004A559F">
      <w:pPr>
        <w:jc w:val="both"/>
        <w:rPr>
          <w:rFonts w:ascii="Times New Roman" w:hAnsi="Times New Roman" w:cs="Times New Roman"/>
          <w:sz w:val="24"/>
        </w:rPr>
      </w:pPr>
      <w:r w:rsidRPr="00C33957">
        <w:rPr>
          <w:rFonts w:ascii="Times New Roman" w:hAnsi="Times New Roman" w:cs="Times New Roman"/>
          <w:sz w:val="24"/>
        </w:rPr>
        <w:t xml:space="preserve">The provision of research contract regulations for the fiscal year of 2021 and the community service contract of 2021 </w:t>
      </w:r>
      <w:r w:rsidR="00120C91" w:rsidRPr="00C33957">
        <w:rPr>
          <w:rFonts w:ascii="Times New Roman" w:hAnsi="Times New Roman" w:cs="Times New Roman"/>
          <w:sz w:val="24"/>
        </w:rPr>
        <w:t xml:space="preserve">stipulates that the payment for the first stage of research funding and community service will be provided with the condition that the research proposal revision, Budget Estimated Plan, and the commitment letter has been uploaded </w:t>
      </w:r>
      <w:r w:rsidR="00120C91" w:rsidRPr="00120C91">
        <w:rPr>
          <w:rFonts w:ascii="Times New Roman" w:hAnsi="Times New Roman" w:cs="Times New Roman"/>
          <w:sz w:val="24"/>
        </w:rPr>
        <w:t>to the SIMLITABMAS NG 2.0 page.</w:t>
      </w:r>
    </w:p>
    <w:p w14:paraId="7D9FBE85" w14:textId="6B214F03" w:rsidR="00B3182F" w:rsidRDefault="00B3182F" w:rsidP="004A559F">
      <w:pPr>
        <w:jc w:val="both"/>
        <w:rPr>
          <w:rFonts w:ascii="Times New Roman" w:hAnsi="Times New Roman" w:cs="Times New Roman"/>
          <w:sz w:val="24"/>
        </w:rPr>
      </w:pPr>
      <w:r w:rsidRPr="00B3182F">
        <w:rPr>
          <w:rFonts w:ascii="Times New Roman" w:hAnsi="Times New Roman" w:cs="Times New Roman"/>
          <w:sz w:val="24"/>
        </w:rPr>
        <w:t>To meet the first phase of the disbursement/payment target, it is hoped that the researcher has met the criteria mentioned above. If you do not upload, then all the consequences that occur in the implementation of research and service are the responsibility of the Head of the Researcher.</w:t>
      </w:r>
    </w:p>
    <w:p w14:paraId="77E10DDD" w14:textId="5FF025A9" w:rsidR="00B3182F" w:rsidRPr="00B3182F" w:rsidRDefault="00B3182F" w:rsidP="00B3182F">
      <w:pPr>
        <w:jc w:val="both"/>
        <w:rPr>
          <w:rFonts w:ascii="Times New Roman" w:hAnsi="Times New Roman" w:cs="Times New Roman"/>
          <w:sz w:val="24"/>
        </w:rPr>
      </w:pPr>
      <w:r w:rsidRPr="00B3182F">
        <w:rPr>
          <w:rFonts w:ascii="Times New Roman" w:hAnsi="Times New Roman" w:cs="Times New Roman"/>
          <w:sz w:val="24"/>
        </w:rPr>
        <w:t>-</w:t>
      </w:r>
      <w:r>
        <w:rPr>
          <w:rFonts w:ascii="Times New Roman" w:hAnsi="Times New Roman" w:cs="Times New Roman"/>
          <w:sz w:val="24"/>
        </w:rPr>
        <w:t xml:space="preserve"> Letter</w:t>
      </w:r>
    </w:p>
    <w:sectPr w:rsidR="00B3182F" w:rsidRPr="00B31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003E"/>
    <w:multiLevelType w:val="hybridMultilevel"/>
    <w:tmpl w:val="9AD0C376"/>
    <w:lvl w:ilvl="0" w:tplc="9C9EFF10">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7320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59F"/>
    <w:rsid w:val="00120C91"/>
    <w:rsid w:val="0033421E"/>
    <w:rsid w:val="004A559F"/>
    <w:rsid w:val="00750915"/>
    <w:rsid w:val="00B3182F"/>
    <w:rsid w:val="00C33957"/>
    <w:rsid w:val="00CE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B8B3F"/>
  <w15:docId w15:val="{51CB06B7-0684-4C41-B31D-B7FFEA5A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Werezepa</cp:lastModifiedBy>
  <cp:revision>5</cp:revision>
  <dcterms:created xsi:type="dcterms:W3CDTF">2022-10-12T00:09:00Z</dcterms:created>
  <dcterms:modified xsi:type="dcterms:W3CDTF">2022-10-13T10:02:00Z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37b76890dbec06c02952979bb62cf71badf1f5ea341547eac099d78481d789e8</vt:lpwstr>
  </property>
</Properties>
</file>