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E3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这部分主要</w:t>
      </w:r>
      <w:r>
        <w:rPr>
          <w:rFonts w:asciiTheme="minorEastAsia" w:hAnsiTheme="minorEastAsia"/>
          <w:sz w:val="24"/>
          <w:szCs w:val="24"/>
        </w:rPr>
        <w:t>包含两部分，一个是课程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，一个是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管理中的一些补充</w:t>
      </w:r>
      <w:r>
        <w:rPr>
          <w:rFonts w:asciiTheme="minorEastAsia" w:hAnsiTheme="minorEastAsia" w:hint="eastAsia"/>
          <w:sz w:val="24"/>
          <w:szCs w:val="24"/>
        </w:rPr>
        <w:t>知识</w:t>
      </w:r>
      <w:r>
        <w:rPr>
          <w:rFonts w:asciiTheme="minorEastAsia" w:hAnsiTheme="minorEastAsia"/>
          <w:sz w:val="24"/>
          <w:szCs w:val="24"/>
        </w:rPr>
        <w:t>。</w:t>
      </w:r>
    </w:p>
    <w:p w:rsidR="007D4414" w:rsidRPr="00B91874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D4414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三点</w:t>
      </w:r>
      <w:r>
        <w:rPr>
          <w:rFonts w:asciiTheme="minorEastAsia" w:hAnsiTheme="minorEastAsia"/>
          <w:sz w:val="24"/>
          <w:szCs w:val="24"/>
        </w:rPr>
        <w:t>评估法：最理想，最倒霉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最可能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B0A17" w:rsidRDefault="00FB0A1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</w:t>
      </w:r>
      <w:r>
        <w:rPr>
          <w:rFonts w:asciiTheme="minorEastAsia" w:hAnsiTheme="minorEastAsia"/>
          <w:sz w:val="24"/>
          <w:szCs w:val="24"/>
        </w:rPr>
        <w:t>题目主要</w:t>
      </w:r>
      <w:r>
        <w:rPr>
          <w:rFonts w:asciiTheme="minorEastAsia" w:hAnsiTheme="minorEastAsia" w:hint="eastAsia"/>
          <w:sz w:val="24"/>
          <w:szCs w:val="24"/>
        </w:rPr>
        <w:t>包括3种</w:t>
      </w:r>
      <w:r>
        <w:rPr>
          <w:rFonts w:asciiTheme="minorEastAsia" w:hAnsiTheme="minorEastAsia"/>
          <w:sz w:val="24"/>
          <w:szCs w:val="24"/>
        </w:rPr>
        <w:t>类型：</w:t>
      </w:r>
    </w:p>
    <w:p w:rsidR="00FB0A17" w:rsidRPr="00FB0A17" w:rsidRDefault="00FB0A17" w:rsidP="00FB0A1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B0A17">
        <w:rPr>
          <w:rFonts w:asciiTheme="minorEastAsia" w:hAnsiTheme="minorEastAsia" w:hint="eastAsia"/>
          <w:sz w:val="24"/>
          <w:szCs w:val="24"/>
        </w:rPr>
        <w:t>概念题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ITTO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FB0A17" w:rsidRDefault="00FB0A17" w:rsidP="00FB0A1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场景题</w:t>
      </w:r>
    </w:p>
    <w:p w:rsidR="00FB0A17" w:rsidRDefault="00FB0A17" w:rsidP="00FB0A1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计算题</w:t>
      </w:r>
      <w:r w:rsidR="00BD5C10">
        <w:rPr>
          <w:rFonts w:asciiTheme="minorEastAsia" w:hAnsiTheme="minorEastAsia" w:hint="eastAsia"/>
          <w:sz w:val="24"/>
          <w:szCs w:val="24"/>
        </w:rPr>
        <w:t>（挣值</w:t>
      </w:r>
      <w:r w:rsidR="00BD5C10">
        <w:rPr>
          <w:rFonts w:asciiTheme="minorEastAsia" w:hAnsiTheme="minorEastAsia"/>
          <w:sz w:val="24"/>
          <w:szCs w:val="24"/>
        </w:rPr>
        <w:t>分析</w:t>
      </w:r>
      <w:r w:rsidR="00BD5C10">
        <w:rPr>
          <w:rFonts w:asciiTheme="minorEastAsia" w:hAnsiTheme="minorEastAsia" w:hint="eastAsia"/>
          <w:sz w:val="24"/>
          <w:szCs w:val="24"/>
        </w:rPr>
        <w:t>）</w:t>
      </w:r>
    </w:p>
    <w:p w:rsidR="00BD5C10" w:rsidRDefault="00BD5C10" w:rsidP="00BD5C1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D5C10" w:rsidRDefault="00BD5C10" w:rsidP="00BD5C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拍悲剧</w:t>
      </w:r>
      <w:r>
        <w:rPr>
          <w:rFonts w:asciiTheme="minorEastAsia" w:hAnsiTheme="minorEastAsia"/>
          <w:sz w:val="24"/>
          <w:szCs w:val="24"/>
        </w:rPr>
        <w:t>：拍脑袋、拍肩膀、拍胸脯、拍桌子、拍</w:t>
      </w:r>
      <w:r>
        <w:rPr>
          <w:rFonts w:asciiTheme="minorEastAsia" w:hAnsiTheme="minorEastAsia" w:hint="eastAsia"/>
          <w:sz w:val="24"/>
          <w:szCs w:val="24"/>
        </w:rPr>
        <w:t>屁股</w:t>
      </w:r>
      <w:r>
        <w:rPr>
          <w:rFonts w:asciiTheme="minorEastAsia" w:hAnsiTheme="minorEastAsia"/>
          <w:sz w:val="24"/>
          <w:szCs w:val="24"/>
        </w:rPr>
        <w:t>、拍大腿。</w:t>
      </w:r>
    </w:p>
    <w:p w:rsidR="00616250" w:rsidRDefault="00616250" w:rsidP="00BD5C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</w:t>
      </w:r>
      <w:r>
        <w:rPr>
          <w:rFonts w:asciiTheme="minorEastAsia" w:hAnsiTheme="minorEastAsia"/>
          <w:sz w:val="24"/>
          <w:szCs w:val="24"/>
        </w:rPr>
        <w:t>架构：</w:t>
      </w:r>
      <w:r>
        <w:rPr>
          <w:rFonts w:asciiTheme="minorEastAsia" w:hAnsiTheme="minorEastAsia" w:hint="eastAsia"/>
          <w:sz w:val="24"/>
          <w:szCs w:val="24"/>
        </w:rPr>
        <w:t>职能型</w:t>
      </w:r>
      <w:r>
        <w:rPr>
          <w:rFonts w:asciiTheme="minorEastAsia" w:hAnsiTheme="minorEastAsia"/>
          <w:sz w:val="24"/>
          <w:szCs w:val="24"/>
        </w:rPr>
        <w:t>、项目型、</w:t>
      </w:r>
      <w:r>
        <w:rPr>
          <w:rFonts w:asciiTheme="minorEastAsia" w:hAnsiTheme="minorEastAsia" w:hint="eastAsia"/>
          <w:sz w:val="24"/>
          <w:szCs w:val="24"/>
        </w:rPr>
        <w:t>矩阵型</w:t>
      </w:r>
      <w:r>
        <w:rPr>
          <w:rFonts w:asciiTheme="minorEastAsia" w:hAnsiTheme="minorEastAsia"/>
          <w:sz w:val="24"/>
          <w:szCs w:val="24"/>
        </w:rPr>
        <w:t>。</w:t>
      </w:r>
    </w:p>
    <w:p w:rsidR="009F4335" w:rsidRDefault="009F4335" w:rsidP="00BD5C1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F4335" w:rsidRPr="00BD5C10" w:rsidRDefault="009F4335" w:rsidP="00BD5C1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管理的三个维度，非常重要</w:t>
      </w:r>
    </w:p>
    <w:p w:rsidR="007D4414" w:rsidRPr="007D4414" w:rsidRDefault="009F433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5594" w:dyaOrig="4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16.75pt" o:ole="">
            <v:imagedata r:id="rId13" o:title=""/>
          </v:shape>
          <o:OLEObject Type="Embed" ProgID="Visio.Drawing.11" ShapeID="_x0000_i1025" DrawAspect="Content" ObjectID="_1539686592" r:id="rId14"/>
        </w:object>
      </w: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86B61" w:rsidRDefault="00786B61" w:rsidP="007D44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10句</w:t>
      </w:r>
      <w:r>
        <w:rPr>
          <w:rFonts w:asciiTheme="minorEastAsia" w:hAnsiTheme="minorEastAsia"/>
          <w:sz w:val="24"/>
          <w:szCs w:val="24"/>
        </w:rPr>
        <w:t>箴言：</w:t>
      </w:r>
    </w:p>
    <w:p w:rsidR="00786B61" w:rsidRDefault="00786B61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未雨绸缪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防微杜渐</w:t>
      </w:r>
      <w:r w:rsidR="008970EF">
        <w:rPr>
          <w:rFonts w:asciiTheme="minorEastAsia" w:hAnsiTheme="minorEastAsia" w:hint="eastAsia"/>
          <w:sz w:val="24"/>
          <w:szCs w:val="24"/>
        </w:rPr>
        <w:t>，</w:t>
      </w:r>
    </w:p>
    <w:p w:rsidR="00786B61" w:rsidRDefault="00786B61" w:rsidP="007D44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集成，</w:t>
      </w:r>
      <w:r>
        <w:rPr>
          <w:rFonts w:asciiTheme="minorEastAsia" w:hAnsiTheme="minorEastAsia" w:hint="eastAsia"/>
          <w:sz w:val="24"/>
          <w:szCs w:val="24"/>
        </w:rPr>
        <w:t>恰到好处</w:t>
      </w:r>
      <w:r w:rsidR="008970EF">
        <w:rPr>
          <w:rFonts w:asciiTheme="minorEastAsia" w:hAnsiTheme="minorEastAsia" w:hint="eastAsia"/>
          <w:sz w:val="24"/>
          <w:szCs w:val="24"/>
        </w:rPr>
        <w:t>，</w:t>
      </w:r>
    </w:p>
    <w:p w:rsidR="008970EF" w:rsidRPr="008970EF" w:rsidRDefault="008970EF" w:rsidP="007D44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循规蹈矩</w:t>
      </w:r>
      <w:r>
        <w:rPr>
          <w:rFonts w:asciiTheme="minorEastAsia" w:hAnsiTheme="minorEastAsia"/>
          <w:sz w:val="24"/>
          <w:szCs w:val="24"/>
        </w:rPr>
        <w:t>，锲而不舍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786B61" w:rsidRDefault="008970EF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积微成著</w:t>
      </w:r>
      <w:r>
        <w:rPr>
          <w:rFonts w:asciiTheme="minorEastAsia" w:hAnsiTheme="minorEastAsia"/>
          <w:sz w:val="24"/>
          <w:szCs w:val="24"/>
        </w:rPr>
        <w:t>，公开透明，</w:t>
      </w:r>
    </w:p>
    <w:p w:rsidR="008970EF" w:rsidRDefault="008970EF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同舟共济</w:t>
      </w:r>
      <w:r>
        <w:rPr>
          <w:rFonts w:asciiTheme="minorEastAsia" w:hAnsiTheme="minorEastAsia"/>
          <w:sz w:val="24"/>
          <w:szCs w:val="24"/>
        </w:rPr>
        <w:t>，民主法治。</w:t>
      </w:r>
    </w:p>
    <w:p w:rsidR="00575362" w:rsidRDefault="00575362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75362" w:rsidRPr="008970EF" w:rsidRDefault="00575362" w:rsidP="007D44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风险识别</w:t>
      </w:r>
      <w:r>
        <w:rPr>
          <w:rFonts w:asciiTheme="minorEastAsia" w:hAnsiTheme="minorEastAsia"/>
          <w:sz w:val="24"/>
          <w:szCs w:val="24"/>
        </w:rPr>
        <w:t>：已知-已知风险、已知-未知风险、未知</w:t>
      </w:r>
      <w:r>
        <w:rPr>
          <w:rFonts w:asciiTheme="minorEastAsia" w:hAnsiTheme="minorEastAsia" w:hint="eastAsia"/>
          <w:sz w:val="24"/>
          <w:szCs w:val="24"/>
        </w:rPr>
        <w:t>-已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知风险、未知-未知风险。</w:t>
      </w:r>
    </w:p>
    <w:p w:rsidR="007D4414" w:rsidRPr="00B9187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Pr="000D77CA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D0033C8" wp14:editId="6BCF68B4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Pr="00B9187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Pr="000D77CA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D0033C8" wp14:editId="6BCF68B4">
            <wp:extent cx="6248400" cy="514350"/>
            <wp:effectExtent l="38100" t="3810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Pr="00B9187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Pr="000D77CA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D0033C8" wp14:editId="6BCF68B4">
            <wp:extent cx="6248400" cy="514350"/>
            <wp:effectExtent l="38100" t="38100" r="19050" b="571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7D441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D4414" w:rsidRDefault="007D441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F979A1" w:rsidRDefault="00FB736F" w:rsidP="00FB73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项目管理协会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项目管理知识体系指南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F9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86" w:rsidRDefault="00846B86" w:rsidP="00123099">
      <w:r>
        <w:separator/>
      </w:r>
    </w:p>
  </w:endnote>
  <w:endnote w:type="continuationSeparator" w:id="0">
    <w:p w:rsidR="00846B86" w:rsidRDefault="00846B86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86" w:rsidRDefault="00846B86" w:rsidP="00123099">
      <w:r>
        <w:separator/>
      </w:r>
    </w:p>
  </w:footnote>
  <w:footnote w:type="continuationSeparator" w:id="0">
    <w:p w:rsidR="00846B86" w:rsidRDefault="00846B86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4429F"/>
    <w:multiLevelType w:val="hybridMultilevel"/>
    <w:tmpl w:val="BBBCBF46"/>
    <w:lvl w:ilvl="0" w:tplc="E154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61C68"/>
    <w:rsid w:val="0007471B"/>
    <w:rsid w:val="0008046C"/>
    <w:rsid w:val="00090023"/>
    <w:rsid w:val="000970E4"/>
    <w:rsid w:val="000D66D2"/>
    <w:rsid w:val="000D77CA"/>
    <w:rsid w:val="00123099"/>
    <w:rsid w:val="0016039F"/>
    <w:rsid w:val="001B3348"/>
    <w:rsid w:val="001D2095"/>
    <w:rsid w:val="001E1D89"/>
    <w:rsid w:val="00202A9A"/>
    <w:rsid w:val="0020427E"/>
    <w:rsid w:val="002723F5"/>
    <w:rsid w:val="0027730D"/>
    <w:rsid w:val="00282E6C"/>
    <w:rsid w:val="0028668C"/>
    <w:rsid w:val="002B54EA"/>
    <w:rsid w:val="002E73B9"/>
    <w:rsid w:val="002F2138"/>
    <w:rsid w:val="00334FB8"/>
    <w:rsid w:val="00341EE9"/>
    <w:rsid w:val="00372EF6"/>
    <w:rsid w:val="003A5604"/>
    <w:rsid w:val="003A73C1"/>
    <w:rsid w:val="003C1803"/>
    <w:rsid w:val="003E485C"/>
    <w:rsid w:val="003F3B0D"/>
    <w:rsid w:val="0043393B"/>
    <w:rsid w:val="004838A8"/>
    <w:rsid w:val="004D475F"/>
    <w:rsid w:val="00500902"/>
    <w:rsid w:val="005116DB"/>
    <w:rsid w:val="00525D4D"/>
    <w:rsid w:val="00563566"/>
    <w:rsid w:val="00575362"/>
    <w:rsid w:val="005818CF"/>
    <w:rsid w:val="00584423"/>
    <w:rsid w:val="005954BE"/>
    <w:rsid w:val="005B4D30"/>
    <w:rsid w:val="005C0CA2"/>
    <w:rsid w:val="005C260E"/>
    <w:rsid w:val="00607C68"/>
    <w:rsid w:val="00616250"/>
    <w:rsid w:val="006468F9"/>
    <w:rsid w:val="00654BB8"/>
    <w:rsid w:val="00676A2F"/>
    <w:rsid w:val="006772B9"/>
    <w:rsid w:val="006B0984"/>
    <w:rsid w:val="006C4D34"/>
    <w:rsid w:val="006F51DA"/>
    <w:rsid w:val="0075471C"/>
    <w:rsid w:val="00764010"/>
    <w:rsid w:val="007660D6"/>
    <w:rsid w:val="00782D4B"/>
    <w:rsid w:val="00786B61"/>
    <w:rsid w:val="0078783F"/>
    <w:rsid w:val="00791CD9"/>
    <w:rsid w:val="007B0C6C"/>
    <w:rsid w:val="007B4835"/>
    <w:rsid w:val="007B5C40"/>
    <w:rsid w:val="007C6413"/>
    <w:rsid w:val="007D4414"/>
    <w:rsid w:val="007E5E34"/>
    <w:rsid w:val="007F12A9"/>
    <w:rsid w:val="007F7CB6"/>
    <w:rsid w:val="00802B7F"/>
    <w:rsid w:val="00810CDA"/>
    <w:rsid w:val="00826AD3"/>
    <w:rsid w:val="00846B86"/>
    <w:rsid w:val="00851BE3"/>
    <w:rsid w:val="008970EF"/>
    <w:rsid w:val="009061E5"/>
    <w:rsid w:val="00981224"/>
    <w:rsid w:val="0098547A"/>
    <w:rsid w:val="009F4335"/>
    <w:rsid w:val="00A36321"/>
    <w:rsid w:val="00A6562B"/>
    <w:rsid w:val="00A7100F"/>
    <w:rsid w:val="00A95D23"/>
    <w:rsid w:val="00A961A2"/>
    <w:rsid w:val="00AB3F00"/>
    <w:rsid w:val="00AD500A"/>
    <w:rsid w:val="00AE0CE1"/>
    <w:rsid w:val="00AF2225"/>
    <w:rsid w:val="00AF3010"/>
    <w:rsid w:val="00AF3150"/>
    <w:rsid w:val="00AF5368"/>
    <w:rsid w:val="00B17199"/>
    <w:rsid w:val="00B279E9"/>
    <w:rsid w:val="00B342E8"/>
    <w:rsid w:val="00B676C5"/>
    <w:rsid w:val="00B83223"/>
    <w:rsid w:val="00B87820"/>
    <w:rsid w:val="00B91874"/>
    <w:rsid w:val="00BA2F51"/>
    <w:rsid w:val="00BB145F"/>
    <w:rsid w:val="00BC08A4"/>
    <w:rsid w:val="00BD29C4"/>
    <w:rsid w:val="00BD4B94"/>
    <w:rsid w:val="00BD5C10"/>
    <w:rsid w:val="00C3024C"/>
    <w:rsid w:val="00C32806"/>
    <w:rsid w:val="00C43968"/>
    <w:rsid w:val="00C576EB"/>
    <w:rsid w:val="00C62C4F"/>
    <w:rsid w:val="00C641CD"/>
    <w:rsid w:val="00C72C98"/>
    <w:rsid w:val="00C85E4C"/>
    <w:rsid w:val="00CB7440"/>
    <w:rsid w:val="00CD1074"/>
    <w:rsid w:val="00CD3177"/>
    <w:rsid w:val="00CE191C"/>
    <w:rsid w:val="00CE3FCE"/>
    <w:rsid w:val="00CF0779"/>
    <w:rsid w:val="00D15BE6"/>
    <w:rsid w:val="00D27A53"/>
    <w:rsid w:val="00D71B52"/>
    <w:rsid w:val="00D71C80"/>
    <w:rsid w:val="00D740DD"/>
    <w:rsid w:val="00DB030B"/>
    <w:rsid w:val="00DB7A74"/>
    <w:rsid w:val="00DD3635"/>
    <w:rsid w:val="00DF7AA7"/>
    <w:rsid w:val="00E06193"/>
    <w:rsid w:val="00E10070"/>
    <w:rsid w:val="00E143A3"/>
    <w:rsid w:val="00E3456B"/>
    <w:rsid w:val="00E84226"/>
    <w:rsid w:val="00E85801"/>
    <w:rsid w:val="00E91C93"/>
    <w:rsid w:val="00EA31C5"/>
    <w:rsid w:val="00ED4B7F"/>
    <w:rsid w:val="00EF49F5"/>
    <w:rsid w:val="00F04D4F"/>
    <w:rsid w:val="00F05C6F"/>
    <w:rsid w:val="00F1056C"/>
    <w:rsid w:val="00F17F79"/>
    <w:rsid w:val="00F45234"/>
    <w:rsid w:val="00F57940"/>
    <w:rsid w:val="00F72792"/>
    <w:rsid w:val="00F96F8D"/>
    <w:rsid w:val="00F979A1"/>
    <w:rsid w:val="00FA12C5"/>
    <w:rsid w:val="00FA3F16"/>
    <w:rsid w:val="00FB0A17"/>
    <w:rsid w:val="00FB2A8C"/>
    <w:rsid w:val="00FB736F"/>
    <w:rsid w:val="00FC0A74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D30C6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培训记录（杨）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培训记录（张丽）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培训记录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培训记录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培训记录（杨）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培训记录（张丽）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培训记录</a:t>
          </a:r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培训记录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DCEAB-18FB-4D32-BCE0-BC733351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163</cp:revision>
  <dcterms:created xsi:type="dcterms:W3CDTF">2015-10-09T06:00:00Z</dcterms:created>
  <dcterms:modified xsi:type="dcterms:W3CDTF">2016-11-03T05:57:00Z</dcterms:modified>
</cp:coreProperties>
</file>