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009" w:rsidRDefault="00BB1DAD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进入</w:t>
      </w:r>
      <w:r>
        <w:rPr>
          <w:rFonts w:asciiTheme="minorEastAsia" w:hAnsiTheme="minorEastAsia"/>
          <w:sz w:val="24"/>
          <w:szCs w:val="24"/>
        </w:rPr>
        <w:t>比较重要的时间管理一</w:t>
      </w:r>
      <w:r>
        <w:rPr>
          <w:rFonts w:asciiTheme="minorEastAsia" w:hAnsiTheme="minorEastAsia" w:hint="eastAsia"/>
          <w:sz w:val="24"/>
          <w:szCs w:val="24"/>
        </w:rPr>
        <w:t>章，重点</w:t>
      </w:r>
      <w:r>
        <w:rPr>
          <w:rFonts w:asciiTheme="minorEastAsia" w:hAnsiTheme="minorEastAsia"/>
          <w:sz w:val="24"/>
          <w:szCs w:val="24"/>
        </w:rPr>
        <w:t>是对WBS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工作单元，</w:t>
      </w:r>
      <w:r>
        <w:rPr>
          <w:rFonts w:asciiTheme="minorEastAsia" w:hAnsiTheme="minorEastAsia" w:hint="eastAsia"/>
          <w:sz w:val="24"/>
          <w:szCs w:val="24"/>
        </w:rPr>
        <w:t>活动</w:t>
      </w:r>
      <w:r>
        <w:rPr>
          <w:rFonts w:asciiTheme="minorEastAsia" w:hAnsiTheme="minorEastAsia"/>
          <w:sz w:val="24"/>
          <w:szCs w:val="24"/>
        </w:rPr>
        <w:t>，资源，时间</w:t>
      </w:r>
      <w:r>
        <w:rPr>
          <w:rFonts w:asciiTheme="minorEastAsia" w:hAnsiTheme="minorEastAsia" w:hint="eastAsia"/>
          <w:sz w:val="24"/>
          <w:szCs w:val="24"/>
        </w:rPr>
        <w:t>这一条线索</w:t>
      </w:r>
      <w:r>
        <w:rPr>
          <w:rFonts w:asciiTheme="minorEastAsia" w:hAnsiTheme="minorEastAsia"/>
          <w:sz w:val="24"/>
          <w:szCs w:val="24"/>
        </w:rPr>
        <w:t>的理解</w:t>
      </w:r>
      <w:r>
        <w:rPr>
          <w:rFonts w:asciiTheme="minorEastAsia" w:hAnsiTheme="minorEastAsia" w:hint="eastAsia"/>
          <w:sz w:val="24"/>
          <w:szCs w:val="24"/>
        </w:rPr>
        <w:t>，熬夜</w:t>
      </w:r>
      <w:r>
        <w:rPr>
          <w:rFonts w:asciiTheme="minorEastAsia" w:hAnsiTheme="minorEastAsia"/>
          <w:sz w:val="24"/>
          <w:szCs w:val="24"/>
        </w:rPr>
        <w:t>加班到</w:t>
      </w:r>
      <w:r>
        <w:rPr>
          <w:rFonts w:asciiTheme="minorEastAsia" w:hAnsiTheme="minorEastAsia" w:hint="eastAsia"/>
          <w:sz w:val="24"/>
          <w:szCs w:val="24"/>
        </w:rPr>
        <w:t>4点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继续俺</w:t>
      </w:r>
      <w:r>
        <w:rPr>
          <w:rFonts w:asciiTheme="minorEastAsia" w:hAnsiTheme="minorEastAsia"/>
          <w:sz w:val="24"/>
          <w:szCs w:val="24"/>
        </w:rPr>
        <w:t>的学习了，正好等等联调数据的状态，加油，熊二。</w:t>
      </w:r>
    </w:p>
    <w:p w:rsidR="00BB1DAD" w:rsidRPr="00B91874" w:rsidRDefault="00BB1DAD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62009" w:rsidRPr="000D77CA" w:rsidRDefault="00A62009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C0BFC5F" wp14:editId="52DDA473">
            <wp:extent cx="6248400" cy="514350"/>
            <wp:effectExtent l="57150" t="38100" r="76200" b="11430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A62009" w:rsidRPr="00CB39FC" w:rsidRDefault="004879AD" w:rsidP="00CB39FC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CB39FC">
        <w:rPr>
          <w:rFonts w:asciiTheme="minorEastAsia" w:hAnsiTheme="minorEastAsia" w:hint="eastAsia"/>
          <w:sz w:val="24"/>
          <w:szCs w:val="24"/>
        </w:rPr>
        <w:t>网络图</w:t>
      </w:r>
      <w:r w:rsidRPr="00CB39FC">
        <w:rPr>
          <w:rFonts w:asciiTheme="minorEastAsia" w:hAnsiTheme="minorEastAsia"/>
          <w:sz w:val="24"/>
          <w:szCs w:val="24"/>
        </w:rPr>
        <w:t>，</w:t>
      </w:r>
      <w:r w:rsidRPr="00CB39FC">
        <w:rPr>
          <w:rFonts w:asciiTheme="minorEastAsia" w:hAnsiTheme="minorEastAsia" w:hint="eastAsia"/>
          <w:sz w:val="24"/>
          <w:szCs w:val="24"/>
        </w:rPr>
        <w:t>PDM，CPM等</w:t>
      </w:r>
      <w:r w:rsidRPr="00CB39FC">
        <w:rPr>
          <w:rFonts w:asciiTheme="minorEastAsia" w:hAnsiTheme="minorEastAsia"/>
          <w:sz w:val="24"/>
          <w:szCs w:val="24"/>
        </w:rPr>
        <w:t>技术</w:t>
      </w:r>
    </w:p>
    <w:p w:rsidR="005C0CB1" w:rsidRDefault="005C0CB1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C0CB1" w:rsidRDefault="004047A7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PDM：</w:t>
      </w:r>
      <w:r>
        <w:rPr>
          <w:rFonts w:asciiTheme="minorEastAsia" w:hAnsiTheme="minorEastAsia"/>
          <w:sz w:val="24"/>
          <w:szCs w:val="24"/>
        </w:rPr>
        <w:t>紧前</w:t>
      </w:r>
      <w:r>
        <w:rPr>
          <w:rFonts w:asciiTheme="minorEastAsia" w:hAnsiTheme="minorEastAsia" w:hint="eastAsia"/>
          <w:sz w:val="24"/>
          <w:szCs w:val="24"/>
        </w:rPr>
        <w:t>关系绘图法</w:t>
      </w:r>
      <w:r>
        <w:rPr>
          <w:rFonts w:asciiTheme="minorEastAsia" w:hAnsiTheme="minorEastAsia"/>
          <w:sz w:val="24"/>
          <w:szCs w:val="24"/>
        </w:rPr>
        <w:t>precedence diagramming method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693"/>
        <w:gridCol w:w="6829"/>
      </w:tblGrid>
      <w:tr w:rsidR="00193D08" w:rsidTr="00193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193D08" w:rsidRPr="00193D08" w:rsidRDefault="00193D08" w:rsidP="00A6200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193D08">
              <w:rPr>
                <w:rFonts w:asciiTheme="minorEastAsia" w:hAnsiTheme="minorEastAsia" w:hint="eastAsia"/>
                <w:szCs w:val="21"/>
              </w:rPr>
              <w:t>其他</w:t>
            </w:r>
            <w:r w:rsidRPr="00193D08">
              <w:rPr>
                <w:rFonts w:asciiTheme="minorEastAsia" w:hAnsiTheme="minorEastAsia"/>
                <w:szCs w:val="21"/>
              </w:rPr>
              <w:t>名称</w:t>
            </w:r>
          </w:p>
        </w:tc>
        <w:tc>
          <w:tcPr>
            <w:tcW w:w="6829" w:type="dxa"/>
          </w:tcPr>
          <w:p w:rsidR="00193D08" w:rsidRPr="00193D08" w:rsidRDefault="00193D08" w:rsidP="00A6200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193D08">
              <w:rPr>
                <w:rFonts w:asciiTheme="minorEastAsia" w:hAnsiTheme="minorEastAsia" w:hint="eastAsia"/>
                <w:szCs w:val="21"/>
              </w:rPr>
              <w:t>节点</w:t>
            </w:r>
            <w:r w:rsidRPr="00193D08">
              <w:rPr>
                <w:rFonts w:asciiTheme="minorEastAsia" w:hAnsiTheme="minorEastAsia"/>
                <w:szCs w:val="21"/>
              </w:rPr>
              <w:t>表示法</w:t>
            </w:r>
          </w:p>
        </w:tc>
      </w:tr>
      <w:tr w:rsidR="00193D08" w:rsidTr="0019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193D08" w:rsidRPr="00193D08" w:rsidRDefault="00193D08" w:rsidP="00A6200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193D08">
              <w:rPr>
                <w:rFonts w:asciiTheme="minorEastAsia" w:hAnsiTheme="minorEastAsia" w:hint="eastAsia"/>
                <w:szCs w:val="21"/>
              </w:rPr>
              <w:t>表示</w:t>
            </w:r>
            <w:r w:rsidRPr="00193D08">
              <w:rPr>
                <w:rFonts w:asciiTheme="minorEastAsia" w:hAnsiTheme="minorEastAsia"/>
                <w:szCs w:val="21"/>
              </w:rPr>
              <w:t>方法</w:t>
            </w:r>
          </w:p>
        </w:tc>
        <w:tc>
          <w:tcPr>
            <w:tcW w:w="6829" w:type="dxa"/>
          </w:tcPr>
          <w:p w:rsidR="00193D08" w:rsidRPr="00193D08" w:rsidRDefault="00193D08" w:rsidP="00A620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节点</w:t>
            </w:r>
            <w:r>
              <w:rPr>
                <w:rFonts w:asciiTheme="minorEastAsia" w:hAnsiTheme="minorEastAsia"/>
                <w:szCs w:val="21"/>
              </w:rPr>
              <w:t>表示活动，</w:t>
            </w:r>
            <w:r>
              <w:rPr>
                <w:rFonts w:asciiTheme="minorEastAsia" w:hAnsiTheme="minorEastAsia" w:hint="eastAsia"/>
                <w:szCs w:val="21"/>
              </w:rPr>
              <w:t xml:space="preserve"> 箭头线</w:t>
            </w:r>
            <w:r>
              <w:rPr>
                <w:rFonts w:asciiTheme="minorEastAsia" w:hAnsiTheme="minorEastAsia"/>
                <w:szCs w:val="21"/>
              </w:rPr>
              <w:t>表示依赖关系</w:t>
            </w:r>
          </w:p>
        </w:tc>
      </w:tr>
      <w:tr w:rsidR="00193D08" w:rsidTr="0019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193D08" w:rsidRPr="00193D08" w:rsidRDefault="00193D08" w:rsidP="00A6200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依赖</w:t>
            </w:r>
            <w:r>
              <w:rPr>
                <w:rFonts w:asciiTheme="minorEastAsia" w:hAnsiTheme="minorEastAsia"/>
                <w:szCs w:val="21"/>
              </w:rPr>
              <w:t>关系</w:t>
            </w:r>
          </w:p>
        </w:tc>
        <w:tc>
          <w:tcPr>
            <w:tcW w:w="6829" w:type="dxa"/>
          </w:tcPr>
          <w:p w:rsidR="00193D08" w:rsidRPr="00193D08" w:rsidRDefault="00193D08" w:rsidP="00A6200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4种：</w:t>
            </w:r>
            <w:r>
              <w:rPr>
                <w:rFonts w:asciiTheme="minorEastAsia" w:hAnsiTheme="minorEastAsia"/>
                <w:szCs w:val="21"/>
              </w:rPr>
              <w:t>完成-开始</w:t>
            </w:r>
            <w:r>
              <w:rPr>
                <w:rFonts w:asciiTheme="minorEastAsia" w:hAnsiTheme="minorEastAsia" w:hint="eastAsia"/>
                <w:szCs w:val="21"/>
              </w:rPr>
              <w:t>FS，</w:t>
            </w:r>
            <w:r>
              <w:rPr>
                <w:rFonts w:asciiTheme="minorEastAsia" w:hAnsiTheme="minorEastAsia"/>
                <w:szCs w:val="21"/>
              </w:rPr>
              <w:t>完成-完成</w:t>
            </w:r>
            <w:r>
              <w:rPr>
                <w:rFonts w:asciiTheme="minorEastAsia" w:hAnsiTheme="minorEastAsia" w:hint="eastAsia"/>
                <w:szCs w:val="21"/>
              </w:rPr>
              <w:t>FF，</w:t>
            </w:r>
            <w:r>
              <w:rPr>
                <w:rFonts w:asciiTheme="minorEastAsia" w:hAnsiTheme="minorEastAsia"/>
                <w:szCs w:val="21"/>
              </w:rPr>
              <w:t>开始-开始</w:t>
            </w:r>
            <w:r>
              <w:rPr>
                <w:rFonts w:asciiTheme="minorEastAsia" w:hAnsiTheme="minorEastAsia" w:hint="eastAsia"/>
                <w:szCs w:val="21"/>
              </w:rPr>
              <w:t>SS，</w:t>
            </w:r>
            <w:r>
              <w:rPr>
                <w:rFonts w:asciiTheme="minorEastAsia" w:hAnsiTheme="minorEastAsia"/>
                <w:szCs w:val="21"/>
              </w:rPr>
              <w:t>开始-完成</w:t>
            </w:r>
            <w:r>
              <w:rPr>
                <w:rFonts w:asciiTheme="minorEastAsia" w:hAnsiTheme="minorEastAsia" w:hint="eastAsia"/>
                <w:szCs w:val="21"/>
              </w:rPr>
              <w:t>SF</w:t>
            </w:r>
          </w:p>
        </w:tc>
      </w:tr>
      <w:tr w:rsidR="00193D08" w:rsidTr="0019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193D08" w:rsidRPr="00193D08" w:rsidRDefault="00193D08" w:rsidP="00A6200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作用</w:t>
            </w:r>
          </w:p>
        </w:tc>
        <w:tc>
          <w:tcPr>
            <w:tcW w:w="6829" w:type="dxa"/>
          </w:tcPr>
          <w:p w:rsidR="00DF1BB4" w:rsidRPr="00DF1BB4" w:rsidRDefault="00DF1BB4" w:rsidP="00DF1BB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DF1BB4">
              <w:rPr>
                <w:rFonts w:asciiTheme="minorEastAsia" w:hAnsiTheme="minorEastAsia" w:hint="eastAsia"/>
                <w:szCs w:val="21"/>
              </w:rPr>
              <w:t>展示</w:t>
            </w:r>
            <w:r w:rsidRPr="00DF1BB4">
              <w:rPr>
                <w:rFonts w:asciiTheme="minorEastAsia" w:hAnsiTheme="minorEastAsia"/>
                <w:szCs w:val="21"/>
              </w:rPr>
              <w:t>项目活动</w:t>
            </w:r>
            <w:r>
              <w:rPr>
                <w:rFonts w:asciiTheme="minorEastAsia" w:hAnsiTheme="minorEastAsia" w:hint="eastAsia"/>
                <w:szCs w:val="21"/>
              </w:rPr>
              <w:t>及其</w:t>
            </w:r>
            <w:r>
              <w:rPr>
                <w:rFonts w:asciiTheme="minorEastAsia" w:hAnsiTheme="minorEastAsia"/>
                <w:szCs w:val="21"/>
              </w:rPr>
              <w:t>逻辑关系</w:t>
            </w:r>
          </w:p>
        </w:tc>
      </w:tr>
    </w:tbl>
    <w:p w:rsidR="004047A7" w:rsidRDefault="004047A7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047A7" w:rsidRDefault="004047A7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879AD" w:rsidRDefault="004879AD" w:rsidP="001F7D35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如何</w:t>
      </w:r>
      <w:r>
        <w:rPr>
          <w:rFonts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PDM做网络图</w:t>
      </w:r>
    </w:p>
    <w:p w:rsidR="00241340" w:rsidRDefault="00241340" w:rsidP="002413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006F2" w:rsidRDefault="00A006F2" w:rsidP="002413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F24A7" w:rsidRPr="00A006F2" w:rsidRDefault="00BF24A7" w:rsidP="002413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879AD" w:rsidRDefault="004879AD" w:rsidP="001F7D35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资源</w:t>
      </w:r>
      <w:r>
        <w:rPr>
          <w:rFonts w:asciiTheme="minorEastAsia" w:hAnsiTheme="minorEastAsia"/>
          <w:sz w:val="24"/>
          <w:szCs w:val="24"/>
        </w:rPr>
        <w:t>限制时的进度计划调整</w:t>
      </w:r>
    </w:p>
    <w:p w:rsidR="00241340" w:rsidRDefault="00241340" w:rsidP="002413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41340" w:rsidRDefault="00241340" w:rsidP="002413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41340" w:rsidRPr="00241340" w:rsidRDefault="00241340" w:rsidP="002413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935EC" w:rsidRDefault="004879AD" w:rsidP="001F7D35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蒙特</w:t>
      </w:r>
      <w:r>
        <w:rPr>
          <w:rFonts w:asciiTheme="minorEastAsia" w:hAnsiTheme="minorEastAsia"/>
          <w:sz w:val="24"/>
          <w:szCs w:val="24"/>
        </w:rPr>
        <w:t>卡洛分析—最常</w:t>
      </w:r>
      <w:r>
        <w:rPr>
          <w:rFonts w:asciiTheme="minorEastAsia" w:hAnsiTheme="minorEastAsia" w:hint="eastAsia"/>
          <w:sz w:val="24"/>
          <w:szCs w:val="24"/>
        </w:rPr>
        <w:t>用</w:t>
      </w:r>
      <w:r>
        <w:rPr>
          <w:rFonts w:asciiTheme="minorEastAsia" w:hAnsiTheme="minorEastAsia"/>
          <w:sz w:val="24"/>
          <w:szCs w:val="24"/>
        </w:rPr>
        <w:t>的模拟方法</w:t>
      </w:r>
    </w:p>
    <w:p w:rsidR="00241340" w:rsidRDefault="00241340" w:rsidP="002413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41340" w:rsidRDefault="00241340" w:rsidP="002413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41340" w:rsidRPr="00241340" w:rsidRDefault="00241340" w:rsidP="002413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4879AD" w:rsidRDefault="004879AD" w:rsidP="001F7D35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关键</w:t>
      </w:r>
      <w:r>
        <w:rPr>
          <w:rFonts w:asciiTheme="minorEastAsia" w:hAnsiTheme="minorEastAsia"/>
          <w:sz w:val="24"/>
          <w:szCs w:val="24"/>
        </w:rPr>
        <w:t>路径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浮动时间</w:t>
      </w:r>
    </w:p>
    <w:p w:rsidR="00241340" w:rsidRDefault="00241340" w:rsidP="002413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41340" w:rsidRDefault="00241340" w:rsidP="002413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41340" w:rsidRPr="00241340" w:rsidRDefault="00241340" w:rsidP="002413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B1DAD" w:rsidRDefault="004879AD" w:rsidP="001F7D35">
      <w:pPr>
        <w:pStyle w:val="a7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进度</w:t>
      </w:r>
      <w:r>
        <w:rPr>
          <w:rFonts w:asciiTheme="minorEastAsia" w:hAnsiTheme="minorEastAsia"/>
          <w:sz w:val="24"/>
          <w:szCs w:val="24"/>
        </w:rPr>
        <w:t>压缩法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赶工、快速跟进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相应的</w:t>
      </w:r>
      <w:r>
        <w:rPr>
          <w:rFonts w:asciiTheme="minorEastAsia" w:hAnsiTheme="minorEastAsia" w:hint="eastAsia"/>
          <w:sz w:val="24"/>
          <w:szCs w:val="24"/>
        </w:rPr>
        <w:t>影响</w:t>
      </w:r>
    </w:p>
    <w:p w:rsidR="00241340" w:rsidRDefault="00241340" w:rsidP="002413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41340" w:rsidRPr="00241340" w:rsidRDefault="00241340" w:rsidP="00241340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BB1DAD" w:rsidRDefault="00BB1DAD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626DC" w:rsidRDefault="00A626DC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89DE885" wp14:editId="7CEE01EA">
            <wp:extent cx="6248400" cy="514350"/>
            <wp:effectExtent l="57150" t="38100" r="76200" b="1143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35112E" w:rsidRDefault="001E040E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81B10">
        <w:rPr>
          <w:rFonts w:asciiTheme="minorEastAsia" w:hAnsiTheme="minorEastAsia" w:hint="eastAsia"/>
          <w:b/>
          <w:sz w:val="24"/>
          <w:szCs w:val="24"/>
        </w:rPr>
        <w:t>项目</w:t>
      </w:r>
      <w:r w:rsidRPr="00381B10">
        <w:rPr>
          <w:rFonts w:asciiTheme="minorEastAsia" w:hAnsiTheme="minorEastAsia"/>
          <w:b/>
          <w:sz w:val="24"/>
          <w:szCs w:val="24"/>
        </w:rPr>
        <w:t>时间管理</w:t>
      </w:r>
      <w:r>
        <w:rPr>
          <w:rFonts w:asciiTheme="minorEastAsia" w:hAnsiTheme="minorEastAsia"/>
          <w:sz w:val="24"/>
          <w:szCs w:val="24"/>
        </w:rPr>
        <w:t>：</w:t>
      </w:r>
      <w:r w:rsidR="00E310A6">
        <w:rPr>
          <w:rFonts w:asciiTheme="minorEastAsia" w:hAnsiTheme="minorEastAsia" w:hint="eastAsia"/>
          <w:sz w:val="24"/>
          <w:szCs w:val="24"/>
        </w:rPr>
        <w:t>时间</w:t>
      </w:r>
      <w:r w:rsidR="00E310A6">
        <w:rPr>
          <w:rFonts w:asciiTheme="minorEastAsia" w:hAnsiTheme="minorEastAsia"/>
          <w:sz w:val="24"/>
          <w:szCs w:val="24"/>
        </w:rPr>
        <w:t>、</w:t>
      </w:r>
      <w:r w:rsidR="00E310A6">
        <w:rPr>
          <w:rFonts w:asciiTheme="minorEastAsia" w:hAnsiTheme="minorEastAsia" w:hint="eastAsia"/>
          <w:sz w:val="24"/>
          <w:szCs w:val="24"/>
        </w:rPr>
        <w:t>范围</w:t>
      </w:r>
      <w:r w:rsidR="00E310A6">
        <w:rPr>
          <w:rFonts w:asciiTheme="minorEastAsia" w:hAnsiTheme="minorEastAsia"/>
          <w:sz w:val="24"/>
          <w:szCs w:val="24"/>
        </w:rPr>
        <w:t>、成本，共同构成项目的三要素，</w:t>
      </w:r>
      <w:r w:rsidR="00E310A6">
        <w:rPr>
          <w:rFonts w:asciiTheme="minorEastAsia" w:hAnsiTheme="minorEastAsia" w:hint="eastAsia"/>
          <w:sz w:val="24"/>
          <w:szCs w:val="24"/>
        </w:rPr>
        <w:t>其</w:t>
      </w:r>
      <w:r w:rsidR="00E310A6">
        <w:rPr>
          <w:rFonts w:asciiTheme="minorEastAsia" w:hAnsiTheme="minorEastAsia"/>
          <w:sz w:val="24"/>
          <w:szCs w:val="24"/>
        </w:rPr>
        <w:t>全过程可以理解为，在进度管理计划的要求下，在工作分解结构</w:t>
      </w:r>
      <w:r w:rsidR="00E310A6">
        <w:rPr>
          <w:rFonts w:asciiTheme="minorEastAsia" w:hAnsiTheme="minorEastAsia" w:hint="eastAsia"/>
          <w:sz w:val="24"/>
          <w:szCs w:val="24"/>
        </w:rPr>
        <w:t>WBS</w:t>
      </w:r>
      <w:r w:rsidR="00E310A6">
        <w:rPr>
          <w:rFonts w:asciiTheme="minorEastAsia" w:hAnsiTheme="minorEastAsia"/>
          <w:sz w:val="24"/>
          <w:szCs w:val="24"/>
        </w:rPr>
        <w:t>的基础上，</w:t>
      </w:r>
      <w:r w:rsidR="00E310A6">
        <w:rPr>
          <w:rFonts w:asciiTheme="minorEastAsia" w:hAnsiTheme="minorEastAsia" w:hint="eastAsia"/>
          <w:sz w:val="24"/>
          <w:szCs w:val="24"/>
        </w:rPr>
        <w:t>根据</w:t>
      </w:r>
      <w:r w:rsidR="00E310A6">
        <w:rPr>
          <w:rFonts w:asciiTheme="minorEastAsia" w:hAnsiTheme="minorEastAsia"/>
          <w:sz w:val="24"/>
          <w:szCs w:val="24"/>
        </w:rPr>
        <w:t>完成工作包的要求，</w:t>
      </w:r>
      <w:r w:rsidR="00E310A6">
        <w:rPr>
          <w:rFonts w:asciiTheme="minorEastAsia" w:hAnsiTheme="minorEastAsia" w:hint="eastAsia"/>
          <w:sz w:val="24"/>
          <w:szCs w:val="24"/>
        </w:rPr>
        <w:t>列出</w:t>
      </w:r>
      <w:r w:rsidR="00E310A6">
        <w:rPr>
          <w:rFonts w:asciiTheme="minorEastAsia" w:hAnsiTheme="minorEastAsia"/>
          <w:sz w:val="24"/>
          <w:szCs w:val="24"/>
        </w:rPr>
        <w:t>完成项目所有</w:t>
      </w:r>
      <w:r w:rsidR="00E310A6" w:rsidRPr="00B403BA">
        <w:rPr>
          <w:rFonts w:asciiTheme="minorEastAsia" w:hAnsiTheme="minorEastAsia"/>
          <w:b/>
          <w:sz w:val="24"/>
          <w:szCs w:val="24"/>
        </w:rPr>
        <w:t>必须进行</w:t>
      </w:r>
      <w:r w:rsidR="00E310A6">
        <w:rPr>
          <w:rFonts w:asciiTheme="minorEastAsia" w:hAnsiTheme="minorEastAsia"/>
          <w:sz w:val="24"/>
          <w:szCs w:val="24"/>
        </w:rPr>
        <w:t>的且不包含所有不必须的活动，</w:t>
      </w:r>
      <w:r w:rsidR="00E310A6">
        <w:rPr>
          <w:rFonts w:asciiTheme="minorEastAsia" w:hAnsiTheme="minorEastAsia" w:hint="eastAsia"/>
          <w:sz w:val="24"/>
          <w:szCs w:val="24"/>
        </w:rPr>
        <w:t>再</w:t>
      </w:r>
      <w:r w:rsidR="00E310A6">
        <w:rPr>
          <w:rFonts w:asciiTheme="minorEastAsia" w:hAnsiTheme="minorEastAsia"/>
          <w:sz w:val="24"/>
          <w:szCs w:val="24"/>
        </w:rPr>
        <w:t>分析</w:t>
      </w:r>
      <w:r w:rsidR="00E310A6" w:rsidRPr="00B403BA">
        <w:rPr>
          <w:rFonts w:asciiTheme="minorEastAsia" w:hAnsiTheme="minorEastAsia"/>
          <w:b/>
          <w:sz w:val="24"/>
          <w:szCs w:val="24"/>
        </w:rPr>
        <w:t>活动之间的逻辑关系</w:t>
      </w:r>
      <w:r w:rsidR="00E310A6">
        <w:rPr>
          <w:rFonts w:asciiTheme="minorEastAsia" w:hAnsiTheme="minorEastAsia"/>
          <w:sz w:val="24"/>
          <w:szCs w:val="24"/>
        </w:rPr>
        <w:t>，估算</w:t>
      </w:r>
      <w:r w:rsidR="00E310A6" w:rsidRPr="005402A5">
        <w:rPr>
          <w:rFonts w:asciiTheme="minorEastAsia" w:hAnsiTheme="minorEastAsia"/>
          <w:b/>
          <w:sz w:val="24"/>
          <w:szCs w:val="24"/>
        </w:rPr>
        <w:t>活动资源</w:t>
      </w:r>
      <w:r w:rsidR="00E310A6">
        <w:rPr>
          <w:rFonts w:asciiTheme="minorEastAsia" w:hAnsiTheme="minorEastAsia"/>
          <w:sz w:val="24"/>
          <w:szCs w:val="24"/>
        </w:rPr>
        <w:t>及工期，制定进度计划并对批准的进度基准进行监督。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6194E" w:rsidTr="00540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6194E" w:rsidRPr="00AD2890" w:rsidRDefault="00D6194E" w:rsidP="000D77CA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AD2890">
              <w:rPr>
                <w:rFonts w:asciiTheme="minorEastAsia" w:hAnsiTheme="minorEastAsia" w:hint="eastAsia"/>
                <w:szCs w:val="21"/>
              </w:rPr>
              <w:t>规划</w:t>
            </w:r>
            <w:r w:rsidRPr="00AD2890">
              <w:rPr>
                <w:rFonts w:asciiTheme="minorEastAsia" w:hAnsiTheme="minorEastAsia"/>
                <w:szCs w:val="21"/>
              </w:rPr>
              <w:t>过程</w:t>
            </w:r>
          </w:p>
        </w:tc>
        <w:tc>
          <w:tcPr>
            <w:tcW w:w="4261" w:type="dxa"/>
          </w:tcPr>
          <w:p w:rsidR="00D6194E" w:rsidRPr="00AD2890" w:rsidRDefault="00D6194E" w:rsidP="000D77C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AD2890">
              <w:rPr>
                <w:rFonts w:asciiTheme="minorEastAsia" w:hAnsiTheme="minorEastAsia" w:hint="eastAsia"/>
                <w:szCs w:val="21"/>
              </w:rPr>
              <w:t>监控</w:t>
            </w:r>
            <w:r w:rsidRPr="00AD2890">
              <w:rPr>
                <w:rFonts w:asciiTheme="minorEastAsia" w:hAnsiTheme="minorEastAsia"/>
                <w:szCs w:val="21"/>
              </w:rPr>
              <w:t>过程</w:t>
            </w:r>
          </w:p>
        </w:tc>
      </w:tr>
      <w:tr w:rsidR="00D6194E" w:rsidTr="0054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D6194E" w:rsidRPr="005402A5" w:rsidRDefault="00AD2890" w:rsidP="000D77CA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 w:rsidRPr="005402A5">
              <w:rPr>
                <w:rFonts w:asciiTheme="minorEastAsia" w:hAnsiTheme="minorEastAsia" w:hint="eastAsia"/>
                <w:b w:val="0"/>
                <w:szCs w:val="21"/>
              </w:rPr>
              <w:t>规划</w:t>
            </w:r>
            <w:r w:rsidRPr="005402A5">
              <w:rPr>
                <w:rFonts w:asciiTheme="minorEastAsia" w:hAnsiTheme="minorEastAsia"/>
                <w:b w:val="0"/>
                <w:szCs w:val="21"/>
              </w:rPr>
              <w:t>进度管理</w:t>
            </w:r>
          </w:p>
          <w:p w:rsidR="00AD2890" w:rsidRPr="005402A5" w:rsidRDefault="00AD2890" w:rsidP="000D77CA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 w:rsidRPr="005402A5">
              <w:rPr>
                <w:rFonts w:asciiTheme="minorEastAsia" w:hAnsiTheme="minorEastAsia" w:hint="eastAsia"/>
                <w:b w:val="0"/>
                <w:szCs w:val="21"/>
              </w:rPr>
              <w:t>定义</w:t>
            </w:r>
            <w:r w:rsidRPr="005402A5">
              <w:rPr>
                <w:rFonts w:asciiTheme="minorEastAsia" w:hAnsiTheme="minorEastAsia"/>
                <w:b w:val="0"/>
                <w:szCs w:val="21"/>
              </w:rPr>
              <w:t>活动</w:t>
            </w:r>
          </w:p>
          <w:p w:rsidR="00AD2890" w:rsidRPr="005402A5" w:rsidRDefault="00AD2890" w:rsidP="000D77CA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 w:rsidRPr="005402A5">
              <w:rPr>
                <w:rFonts w:asciiTheme="minorEastAsia" w:hAnsiTheme="minorEastAsia" w:hint="eastAsia"/>
                <w:b w:val="0"/>
                <w:szCs w:val="21"/>
              </w:rPr>
              <w:t>排列</w:t>
            </w:r>
            <w:r w:rsidRPr="005402A5">
              <w:rPr>
                <w:rFonts w:asciiTheme="minorEastAsia" w:hAnsiTheme="minorEastAsia"/>
                <w:b w:val="0"/>
                <w:szCs w:val="21"/>
              </w:rPr>
              <w:t>活动顺序</w:t>
            </w:r>
          </w:p>
          <w:p w:rsidR="00AD2890" w:rsidRPr="005402A5" w:rsidRDefault="00AD2890" w:rsidP="000D77CA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 w:rsidRPr="005402A5">
              <w:rPr>
                <w:rFonts w:asciiTheme="minorEastAsia" w:hAnsiTheme="minorEastAsia" w:hint="eastAsia"/>
                <w:b w:val="0"/>
                <w:szCs w:val="21"/>
              </w:rPr>
              <w:t>估算</w:t>
            </w:r>
            <w:r w:rsidRPr="005402A5">
              <w:rPr>
                <w:rFonts w:asciiTheme="minorEastAsia" w:hAnsiTheme="minorEastAsia"/>
                <w:b w:val="0"/>
                <w:szCs w:val="21"/>
              </w:rPr>
              <w:t>活动资源</w:t>
            </w:r>
          </w:p>
          <w:p w:rsidR="00AD2890" w:rsidRPr="005402A5" w:rsidRDefault="00AD2890" w:rsidP="000D77CA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 w:rsidRPr="005402A5">
              <w:rPr>
                <w:rFonts w:asciiTheme="minorEastAsia" w:hAnsiTheme="minorEastAsia" w:hint="eastAsia"/>
                <w:b w:val="0"/>
                <w:szCs w:val="21"/>
              </w:rPr>
              <w:t>估算</w:t>
            </w:r>
            <w:r w:rsidRPr="005402A5">
              <w:rPr>
                <w:rFonts w:asciiTheme="minorEastAsia" w:hAnsiTheme="minorEastAsia"/>
                <w:b w:val="0"/>
                <w:szCs w:val="21"/>
              </w:rPr>
              <w:t>活动持续时间</w:t>
            </w:r>
          </w:p>
          <w:p w:rsidR="00AD2890" w:rsidRPr="005402A5" w:rsidRDefault="00AD2890" w:rsidP="000D77CA">
            <w:pPr>
              <w:spacing w:line="360" w:lineRule="auto"/>
              <w:rPr>
                <w:rFonts w:asciiTheme="minorEastAsia" w:hAnsiTheme="minorEastAsia"/>
                <w:b w:val="0"/>
                <w:szCs w:val="21"/>
              </w:rPr>
            </w:pPr>
            <w:r w:rsidRPr="005402A5">
              <w:rPr>
                <w:rFonts w:asciiTheme="minorEastAsia" w:hAnsiTheme="minorEastAsia" w:hint="eastAsia"/>
                <w:b w:val="0"/>
                <w:szCs w:val="21"/>
              </w:rPr>
              <w:t>制定</w:t>
            </w:r>
            <w:r w:rsidRPr="005402A5">
              <w:rPr>
                <w:rFonts w:asciiTheme="minorEastAsia" w:hAnsiTheme="minorEastAsia"/>
                <w:b w:val="0"/>
                <w:szCs w:val="21"/>
              </w:rPr>
              <w:t>进度计划</w:t>
            </w:r>
          </w:p>
        </w:tc>
        <w:tc>
          <w:tcPr>
            <w:tcW w:w="4261" w:type="dxa"/>
          </w:tcPr>
          <w:p w:rsidR="00D6194E" w:rsidRPr="005402A5" w:rsidRDefault="00AD2890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5402A5">
              <w:rPr>
                <w:rFonts w:asciiTheme="minorEastAsia" w:hAnsiTheme="minorEastAsia" w:hint="eastAsia"/>
                <w:szCs w:val="21"/>
              </w:rPr>
              <w:t>控制</w:t>
            </w:r>
            <w:r w:rsidRPr="005402A5">
              <w:rPr>
                <w:rFonts w:asciiTheme="minorEastAsia" w:hAnsiTheme="minorEastAsia"/>
                <w:szCs w:val="21"/>
              </w:rPr>
              <w:t>进度</w:t>
            </w:r>
          </w:p>
        </w:tc>
      </w:tr>
    </w:tbl>
    <w:p w:rsidR="001E040E" w:rsidRDefault="002C0DB8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ip:有效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时间</w:t>
      </w:r>
      <w:r>
        <w:rPr>
          <w:rFonts w:asciiTheme="minorEastAsia" w:hAnsiTheme="minorEastAsia"/>
          <w:sz w:val="24"/>
          <w:szCs w:val="24"/>
        </w:rPr>
        <w:t>管理是想成项目管理的</w:t>
      </w:r>
      <w:r>
        <w:rPr>
          <w:rFonts w:asciiTheme="minorEastAsia" w:hAnsiTheme="minorEastAsia" w:hint="eastAsia"/>
          <w:sz w:val="24"/>
          <w:szCs w:val="24"/>
        </w:rPr>
        <w:t>关键</w:t>
      </w:r>
      <w:r>
        <w:rPr>
          <w:rFonts w:asciiTheme="minorEastAsia" w:hAnsiTheme="minorEastAsia"/>
          <w:sz w:val="24"/>
          <w:szCs w:val="24"/>
        </w:rPr>
        <w:t>之一，进度问题在项目生命周期内引起的冲突最多。</w:t>
      </w:r>
    </w:p>
    <w:p w:rsidR="00BB1DAD" w:rsidRDefault="00BB1DAD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62F3F" w:rsidRPr="0010042B" w:rsidRDefault="00762F3F" w:rsidP="000D77C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10042B">
        <w:rPr>
          <w:rFonts w:asciiTheme="minorEastAsia" w:hAnsiTheme="minorEastAsia" w:hint="eastAsia"/>
          <w:b/>
          <w:sz w:val="24"/>
          <w:szCs w:val="24"/>
        </w:rPr>
        <w:t>基本术语</w:t>
      </w:r>
    </w:p>
    <w:p w:rsidR="00CA105A" w:rsidRDefault="0010042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活动</w:t>
      </w:r>
      <w:r w:rsidR="00941962"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ctivity：</w:t>
      </w:r>
      <w:r>
        <w:rPr>
          <w:rFonts w:asciiTheme="minorEastAsia" w:hAnsiTheme="minorEastAsia"/>
          <w:sz w:val="24"/>
          <w:szCs w:val="24"/>
        </w:rPr>
        <w:t>项目过程中的工作单元，活动要耗费时间与资源，通常可细分</w:t>
      </w:r>
      <w:r>
        <w:rPr>
          <w:rFonts w:asciiTheme="minorEastAsia" w:hAnsiTheme="minorEastAsia" w:hint="eastAsia"/>
          <w:sz w:val="24"/>
          <w:szCs w:val="24"/>
        </w:rPr>
        <w:t>成</w:t>
      </w:r>
      <w:r>
        <w:rPr>
          <w:rFonts w:asciiTheme="minorEastAsia" w:hAnsiTheme="minorEastAsia"/>
          <w:sz w:val="24"/>
          <w:szCs w:val="24"/>
        </w:rPr>
        <w:t>任务</w:t>
      </w:r>
      <w:r w:rsidR="00941962">
        <w:rPr>
          <w:rFonts w:asciiTheme="minorEastAsia" w:hAnsiTheme="minorEastAsia" w:hint="eastAsia"/>
          <w:sz w:val="24"/>
          <w:szCs w:val="24"/>
        </w:rPr>
        <w:t>Task</w:t>
      </w:r>
      <w:r>
        <w:rPr>
          <w:rFonts w:asciiTheme="minorEastAsia" w:hAnsiTheme="minorEastAsia"/>
          <w:sz w:val="24"/>
          <w:szCs w:val="24"/>
        </w:rPr>
        <w:t>。</w:t>
      </w:r>
    </w:p>
    <w:p w:rsidR="00BB1DAD" w:rsidRDefault="0094196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任务Task:是</w:t>
      </w:r>
      <w:r>
        <w:rPr>
          <w:rFonts w:asciiTheme="minorEastAsia" w:hAnsiTheme="minorEastAsia"/>
          <w:sz w:val="24"/>
          <w:szCs w:val="24"/>
        </w:rPr>
        <w:t>项目工作中最</w:t>
      </w:r>
      <w:r>
        <w:rPr>
          <w:rFonts w:asciiTheme="minorEastAsia" w:hAnsiTheme="minorEastAsia" w:hint="eastAsia"/>
          <w:sz w:val="24"/>
          <w:szCs w:val="24"/>
        </w:rPr>
        <w:t>低</w:t>
      </w:r>
      <w:r>
        <w:rPr>
          <w:rFonts w:asciiTheme="minorEastAsia" w:hAnsiTheme="minorEastAsia"/>
          <w:sz w:val="24"/>
          <w:szCs w:val="24"/>
        </w:rPr>
        <w:t>层次的，面向具体行业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应用领域。</w:t>
      </w:r>
    </w:p>
    <w:p w:rsidR="00FC4383" w:rsidRDefault="00FC438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人力</w:t>
      </w:r>
      <w:r>
        <w:rPr>
          <w:rFonts w:asciiTheme="minorEastAsia" w:hAnsiTheme="minorEastAsia"/>
          <w:sz w:val="24"/>
          <w:szCs w:val="24"/>
        </w:rPr>
        <w:t>投入</w:t>
      </w:r>
      <w:r>
        <w:rPr>
          <w:rFonts w:asciiTheme="minorEastAsia" w:hAnsiTheme="minorEastAsia" w:hint="eastAsia"/>
          <w:sz w:val="24"/>
          <w:szCs w:val="24"/>
        </w:rPr>
        <w:t>effort:完成</w:t>
      </w:r>
      <w:r>
        <w:rPr>
          <w:rFonts w:asciiTheme="minorEastAsia" w:hAnsiTheme="minorEastAsia"/>
          <w:sz w:val="24"/>
          <w:szCs w:val="24"/>
        </w:rPr>
        <w:t>一项</w:t>
      </w:r>
      <w:r>
        <w:rPr>
          <w:rFonts w:asciiTheme="minorEastAsia" w:hAnsiTheme="minorEastAsia" w:hint="eastAsia"/>
          <w:sz w:val="24"/>
          <w:szCs w:val="24"/>
        </w:rPr>
        <w:t>计划</w:t>
      </w:r>
      <w:r>
        <w:rPr>
          <w:rFonts w:asciiTheme="minorEastAsia" w:hAnsiTheme="minorEastAsia"/>
          <w:sz w:val="24"/>
          <w:szCs w:val="24"/>
        </w:rPr>
        <w:t>活动和</w:t>
      </w:r>
      <w:r>
        <w:rPr>
          <w:rFonts w:asciiTheme="minorEastAsia" w:hAnsiTheme="minorEastAsia" w:hint="eastAsia"/>
          <w:sz w:val="24"/>
          <w:szCs w:val="24"/>
        </w:rPr>
        <w:t>WBS组成</w:t>
      </w:r>
      <w:r>
        <w:rPr>
          <w:rFonts w:asciiTheme="minorEastAsia" w:hAnsiTheme="minorEastAsia"/>
          <w:sz w:val="24"/>
          <w:szCs w:val="24"/>
        </w:rPr>
        <w:t>部分所需要的人工单位个数，常以人时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人日</w:t>
      </w:r>
      <w:r>
        <w:rPr>
          <w:rFonts w:asciiTheme="minorEastAsia" w:hAnsiTheme="minorEastAsia" w:hint="eastAsia"/>
          <w:sz w:val="24"/>
          <w:szCs w:val="24"/>
        </w:rPr>
        <w:t>或</w:t>
      </w:r>
      <w:r>
        <w:rPr>
          <w:rFonts w:asciiTheme="minorEastAsia" w:hAnsiTheme="minorEastAsia"/>
          <w:sz w:val="24"/>
          <w:szCs w:val="24"/>
        </w:rPr>
        <w:t>人周</w:t>
      </w:r>
      <w:r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/>
          <w:sz w:val="24"/>
          <w:szCs w:val="24"/>
        </w:rPr>
        <w:t>单位</w:t>
      </w:r>
      <w:r>
        <w:rPr>
          <w:rFonts w:asciiTheme="minorEastAsia" w:hAnsiTheme="minorEastAsia" w:hint="eastAsia"/>
          <w:sz w:val="24"/>
          <w:szCs w:val="24"/>
        </w:rPr>
        <w:t>计算</w:t>
      </w:r>
      <w:r>
        <w:rPr>
          <w:rFonts w:asciiTheme="minorEastAsia" w:hAnsiTheme="minorEastAsia"/>
          <w:sz w:val="24"/>
          <w:szCs w:val="24"/>
        </w:rPr>
        <w:t>。</w:t>
      </w:r>
    </w:p>
    <w:p w:rsidR="00FC4383" w:rsidRDefault="00FC438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分立</w:t>
      </w:r>
      <w:r>
        <w:rPr>
          <w:rFonts w:asciiTheme="minorEastAsia" w:hAnsiTheme="minorEastAsia"/>
          <w:sz w:val="24"/>
          <w:szCs w:val="24"/>
        </w:rPr>
        <w:t>型投入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可直接识别</w:t>
      </w:r>
      <w:r>
        <w:rPr>
          <w:rFonts w:asciiTheme="minorEastAsia" w:hAnsiTheme="minorEastAsia" w:hint="eastAsia"/>
          <w:sz w:val="24"/>
          <w:szCs w:val="24"/>
        </w:rPr>
        <w:t>其</w:t>
      </w:r>
      <w:r>
        <w:rPr>
          <w:rFonts w:asciiTheme="minorEastAsia" w:hAnsiTheme="minorEastAsia"/>
          <w:sz w:val="24"/>
          <w:szCs w:val="24"/>
        </w:rPr>
        <w:t>贡献，</w:t>
      </w:r>
      <w:r>
        <w:rPr>
          <w:rFonts w:asciiTheme="minorEastAsia" w:hAnsiTheme="minorEastAsia" w:hint="eastAsia"/>
          <w:sz w:val="24"/>
          <w:szCs w:val="24"/>
        </w:rPr>
        <w:t>并</w:t>
      </w:r>
      <w:r>
        <w:rPr>
          <w:rFonts w:asciiTheme="minorEastAsia" w:hAnsiTheme="minorEastAsia"/>
          <w:sz w:val="24"/>
          <w:szCs w:val="24"/>
        </w:rPr>
        <w:t>可直观</w:t>
      </w:r>
      <w:r>
        <w:rPr>
          <w:rFonts w:asciiTheme="minorEastAsia" w:hAnsiTheme="minorEastAsia" w:hint="eastAsia"/>
          <w:sz w:val="24"/>
          <w:szCs w:val="24"/>
        </w:rPr>
        <w:t>规划</w:t>
      </w:r>
      <w:r>
        <w:rPr>
          <w:rFonts w:asciiTheme="minorEastAsia" w:hAnsiTheme="minorEastAsia"/>
          <w:sz w:val="24"/>
          <w:szCs w:val="24"/>
        </w:rPr>
        <w:t>和测量的工作投入，即非连续工作的人力投入；</w:t>
      </w:r>
      <w:r>
        <w:rPr>
          <w:rFonts w:asciiTheme="minorEastAsia" w:hAnsiTheme="minorEastAsia" w:hint="eastAsia"/>
          <w:sz w:val="24"/>
          <w:szCs w:val="24"/>
        </w:rPr>
        <w:t>分摊</w:t>
      </w:r>
      <w:r>
        <w:rPr>
          <w:rFonts w:asciiTheme="minorEastAsia" w:hAnsiTheme="minorEastAsia"/>
          <w:sz w:val="24"/>
          <w:szCs w:val="24"/>
        </w:rPr>
        <w:t>型投入，不易再分解，但与可计量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分立型的工作投入成正比的人力投入</w:t>
      </w:r>
      <w:r>
        <w:rPr>
          <w:rFonts w:asciiTheme="minorEastAsia" w:hAnsiTheme="minorEastAsia" w:hint="eastAsia"/>
          <w:sz w:val="24"/>
          <w:szCs w:val="24"/>
        </w:rPr>
        <w:t>，如QA工作</w:t>
      </w:r>
      <w:r>
        <w:rPr>
          <w:rFonts w:asciiTheme="minorEastAsia" w:hAnsiTheme="minorEastAsia"/>
          <w:sz w:val="24"/>
          <w:szCs w:val="24"/>
        </w:rPr>
        <w:t>。</w:t>
      </w:r>
    </w:p>
    <w:p w:rsidR="00FC4383" w:rsidRDefault="00FC438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投入</w:t>
      </w:r>
      <w:r>
        <w:rPr>
          <w:rFonts w:asciiTheme="minorEastAsia" w:hAnsiTheme="minorEastAsia"/>
          <w:sz w:val="24"/>
          <w:szCs w:val="24"/>
        </w:rPr>
        <w:t>水平</w:t>
      </w:r>
      <w:r>
        <w:rPr>
          <w:rFonts w:asciiTheme="minorEastAsia" w:hAnsiTheme="minorEastAsia" w:hint="eastAsia"/>
          <w:sz w:val="24"/>
          <w:szCs w:val="24"/>
        </w:rPr>
        <w:t xml:space="preserve">level </w:t>
      </w:r>
      <w:r>
        <w:rPr>
          <w:rFonts w:asciiTheme="minorEastAsia" w:hAnsiTheme="minorEastAsia"/>
          <w:sz w:val="24"/>
          <w:szCs w:val="24"/>
        </w:rPr>
        <w:t>of effort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测量不容易用明显的成就来衡量的辅助性工作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一种手段。</w:t>
      </w:r>
    </w:p>
    <w:p w:rsidR="00FC4383" w:rsidRDefault="008724E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持续</w:t>
      </w:r>
      <w:r>
        <w:rPr>
          <w:rFonts w:asciiTheme="minorEastAsia" w:hAnsiTheme="minorEastAsia"/>
          <w:sz w:val="24"/>
          <w:szCs w:val="24"/>
        </w:rPr>
        <w:t>时间，完成计划活动或</w:t>
      </w:r>
      <w:r>
        <w:rPr>
          <w:rFonts w:asciiTheme="minorEastAsia" w:hAnsiTheme="minorEastAsia" w:hint="eastAsia"/>
          <w:sz w:val="24"/>
          <w:szCs w:val="24"/>
        </w:rPr>
        <w:t>WBS组成</w:t>
      </w:r>
      <w:r>
        <w:rPr>
          <w:rFonts w:asciiTheme="minorEastAsia" w:hAnsiTheme="minorEastAsia"/>
          <w:sz w:val="24"/>
          <w:szCs w:val="24"/>
        </w:rPr>
        <w:t>部分所需的工作时段总数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724E5" w:rsidRDefault="008724E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事件，</w:t>
      </w:r>
      <w:r>
        <w:rPr>
          <w:rFonts w:asciiTheme="minorEastAsia" w:hAnsiTheme="minorEastAsia"/>
          <w:sz w:val="24"/>
          <w:szCs w:val="24"/>
        </w:rPr>
        <w:t>发生在项目生命周期中的特定</w:t>
      </w:r>
      <w:r>
        <w:rPr>
          <w:rFonts w:asciiTheme="minorEastAsia" w:hAnsiTheme="minorEastAsia" w:hint="eastAsia"/>
          <w:sz w:val="24"/>
          <w:szCs w:val="24"/>
        </w:rPr>
        <w:t>事件</w:t>
      </w:r>
      <w:r>
        <w:rPr>
          <w:rFonts w:asciiTheme="minorEastAsia" w:hAnsiTheme="minorEastAsia"/>
          <w:sz w:val="24"/>
          <w:szCs w:val="24"/>
        </w:rPr>
        <w:t>，可以试特定的</w:t>
      </w:r>
      <w:r>
        <w:rPr>
          <w:rFonts w:asciiTheme="minorEastAsia" w:hAnsiTheme="minorEastAsia" w:hint="eastAsia"/>
          <w:sz w:val="24"/>
          <w:szCs w:val="24"/>
        </w:rPr>
        <w:t>某个</w:t>
      </w:r>
      <w:r>
        <w:rPr>
          <w:rFonts w:asciiTheme="minorEastAsia" w:hAnsiTheme="minorEastAsia"/>
          <w:sz w:val="24"/>
          <w:szCs w:val="24"/>
        </w:rPr>
        <w:t>活动、会议</w:t>
      </w:r>
      <w:r>
        <w:rPr>
          <w:rFonts w:asciiTheme="minorEastAsia" w:hAnsiTheme="minorEastAsia" w:hint="eastAsia"/>
          <w:sz w:val="24"/>
          <w:szCs w:val="24"/>
        </w:rPr>
        <w:t>或</w:t>
      </w:r>
      <w:r>
        <w:rPr>
          <w:rFonts w:asciiTheme="minorEastAsia" w:hAnsiTheme="minorEastAsia"/>
          <w:sz w:val="24"/>
          <w:szCs w:val="24"/>
        </w:rPr>
        <w:t>交付物的提交，不需要资源。</w:t>
      </w:r>
    </w:p>
    <w:p w:rsidR="00F1482C" w:rsidRPr="008724E5" w:rsidRDefault="00F1482C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里程碑milestone，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中</w:t>
      </w:r>
      <w:r>
        <w:rPr>
          <w:rFonts w:asciiTheme="minorEastAsia" w:hAnsiTheme="minorEastAsia"/>
          <w:sz w:val="24"/>
          <w:szCs w:val="24"/>
        </w:rPr>
        <w:t>的重大</w:t>
      </w:r>
      <w:r>
        <w:rPr>
          <w:rFonts w:asciiTheme="minorEastAsia" w:hAnsiTheme="minorEastAsia" w:hint="eastAsia"/>
          <w:sz w:val="24"/>
          <w:szCs w:val="24"/>
        </w:rPr>
        <w:t>事件</w:t>
      </w:r>
      <w:r w:rsidR="005C0CB1">
        <w:rPr>
          <w:rFonts w:asciiTheme="minorEastAsia" w:hAnsiTheme="minorEastAsia"/>
          <w:sz w:val="24"/>
          <w:szCs w:val="24"/>
        </w:rPr>
        <w:t>或时点，通常指一个主要可交付成果的完成</w:t>
      </w:r>
      <w:r w:rsidR="005C0CB1">
        <w:rPr>
          <w:rFonts w:asciiTheme="minorEastAsia" w:hAnsiTheme="minorEastAsia" w:hint="eastAsia"/>
          <w:sz w:val="24"/>
          <w:szCs w:val="24"/>
        </w:rPr>
        <w:t>。</w:t>
      </w:r>
    </w:p>
    <w:p w:rsidR="00BB1DAD" w:rsidRDefault="00E57EF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活动</w:t>
      </w:r>
      <w:r>
        <w:rPr>
          <w:rFonts w:asciiTheme="minorEastAsia" w:hAnsiTheme="minorEastAsia"/>
          <w:sz w:val="24"/>
          <w:szCs w:val="24"/>
        </w:rPr>
        <w:t>见得依赖关系，活动排序必须与里程碑一起考虑</w:t>
      </w:r>
      <w:r>
        <w:rPr>
          <w:rFonts w:asciiTheme="minorEastAsia" w:hAnsiTheme="minorEastAsia" w:hint="eastAsia"/>
          <w:sz w:val="24"/>
          <w:szCs w:val="24"/>
        </w:rPr>
        <w:t>相关</w:t>
      </w:r>
      <w:r>
        <w:rPr>
          <w:rFonts w:asciiTheme="minorEastAsia" w:hAnsiTheme="minorEastAsia"/>
          <w:sz w:val="24"/>
          <w:szCs w:val="24"/>
        </w:rPr>
        <w:t>关系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强制性依赖关系，选择性依赖关系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外部依赖关系，内部依赖关系；逻辑关系，紧前关系</w:t>
      </w:r>
      <w:r>
        <w:rPr>
          <w:rFonts w:asciiTheme="minorEastAsia" w:hAnsiTheme="minorEastAsia" w:hint="eastAsia"/>
          <w:sz w:val="24"/>
          <w:szCs w:val="24"/>
        </w:rPr>
        <w:t>；此外</w:t>
      </w:r>
      <w:r>
        <w:rPr>
          <w:rFonts w:asciiTheme="minorEastAsia" w:hAnsiTheme="minorEastAsia"/>
          <w:sz w:val="24"/>
          <w:szCs w:val="24"/>
        </w:rPr>
        <w:t>还需了解提前量和滞后量的概念。</w:t>
      </w:r>
    </w:p>
    <w:p w:rsidR="00E57EF4" w:rsidRDefault="00E57EF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57EF4" w:rsidRDefault="00865F1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767EE">
        <w:rPr>
          <w:rFonts w:asciiTheme="minorEastAsia" w:hAnsiTheme="minorEastAsia" w:hint="eastAsia"/>
          <w:b/>
          <w:sz w:val="24"/>
          <w:szCs w:val="24"/>
        </w:rPr>
        <w:t>规划</w:t>
      </w:r>
      <w:r w:rsidRPr="001767EE">
        <w:rPr>
          <w:rFonts w:asciiTheme="minorEastAsia" w:hAnsiTheme="minorEastAsia"/>
          <w:b/>
          <w:sz w:val="24"/>
          <w:szCs w:val="24"/>
        </w:rPr>
        <w:t>进度管理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是针对症候管理中制定项目管理接话的进一步细化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865F15" w:rsidRDefault="00865F1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767EE">
        <w:rPr>
          <w:rFonts w:asciiTheme="minorEastAsia" w:hAnsiTheme="minorEastAsia" w:hint="eastAsia"/>
          <w:b/>
          <w:sz w:val="24"/>
          <w:szCs w:val="24"/>
        </w:rPr>
        <w:t>定义</w:t>
      </w:r>
      <w:r w:rsidRPr="001767EE">
        <w:rPr>
          <w:rFonts w:asciiTheme="minorEastAsia" w:hAnsiTheme="minorEastAsia"/>
          <w:b/>
          <w:sz w:val="24"/>
          <w:szCs w:val="24"/>
        </w:rPr>
        <w:t>活动</w:t>
      </w:r>
      <w:r>
        <w:rPr>
          <w:rFonts w:asciiTheme="minorEastAsia" w:hAnsiTheme="minorEastAsia"/>
          <w:sz w:val="24"/>
          <w:szCs w:val="24"/>
        </w:rPr>
        <w:t>：在项目范围说明书、</w:t>
      </w:r>
      <w:r>
        <w:rPr>
          <w:rFonts w:asciiTheme="minorEastAsia" w:hAnsiTheme="minorEastAsia" w:hint="eastAsia"/>
          <w:sz w:val="24"/>
          <w:szCs w:val="24"/>
        </w:rPr>
        <w:t>WBS等已知</w:t>
      </w:r>
      <w:r>
        <w:rPr>
          <w:rFonts w:asciiTheme="minorEastAsia" w:hAnsiTheme="minorEastAsia"/>
          <w:sz w:val="24"/>
          <w:szCs w:val="24"/>
        </w:rPr>
        <w:t>信息的基础上进一步分解、细化项目工作，</w:t>
      </w:r>
      <w:r>
        <w:rPr>
          <w:rFonts w:asciiTheme="minorEastAsia" w:hAnsiTheme="minorEastAsia" w:hint="eastAsia"/>
          <w:sz w:val="24"/>
          <w:szCs w:val="24"/>
        </w:rPr>
        <w:t>以便</w:t>
      </w:r>
      <w:r>
        <w:rPr>
          <w:rFonts w:asciiTheme="minorEastAsia" w:hAnsiTheme="minorEastAsia"/>
          <w:sz w:val="24"/>
          <w:szCs w:val="24"/>
        </w:rPr>
        <w:t>为下面分配资源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/>
          <w:sz w:val="24"/>
          <w:szCs w:val="24"/>
        </w:rPr>
        <w:t>安排进度、估算成本、监控项目打下一个良好的基础。</w:t>
      </w:r>
      <w:r w:rsidR="001C241D">
        <w:rPr>
          <w:rFonts w:asciiTheme="minorEastAsia" w:hAnsiTheme="minorEastAsia" w:hint="eastAsia"/>
          <w:sz w:val="24"/>
          <w:szCs w:val="24"/>
        </w:rPr>
        <w:t>需要注意</w:t>
      </w:r>
      <w:r w:rsidR="001C241D">
        <w:rPr>
          <w:rFonts w:asciiTheme="minorEastAsia" w:hAnsiTheme="minorEastAsia"/>
          <w:sz w:val="24"/>
          <w:szCs w:val="24"/>
        </w:rPr>
        <w:t>的是，定义活动</w:t>
      </w:r>
      <w:r w:rsidR="001C241D">
        <w:rPr>
          <w:rFonts w:asciiTheme="minorEastAsia" w:hAnsiTheme="minorEastAsia" w:hint="eastAsia"/>
          <w:sz w:val="24"/>
          <w:szCs w:val="24"/>
        </w:rPr>
        <w:t>确定</w:t>
      </w:r>
      <w:r w:rsidR="001C241D">
        <w:rPr>
          <w:rFonts w:asciiTheme="minorEastAsia" w:hAnsiTheme="minorEastAsia"/>
          <w:sz w:val="24"/>
          <w:szCs w:val="24"/>
        </w:rPr>
        <w:t>的最终成果是计划活动，而制作</w:t>
      </w:r>
      <w:r w:rsidR="001C241D">
        <w:rPr>
          <w:rFonts w:asciiTheme="minorEastAsia" w:hAnsiTheme="minorEastAsia" w:hint="eastAsia"/>
          <w:sz w:val="24"/>
          <w:szCs w:val="24"/>
        </w:rPr>
        <w:t>WBS的</w:t>
      </w:r>
      <w:r w:rsidR="001C241D">
        <w:rPr>
          <w:rFonts w:asciiTheme="minorEastAsia" w:hAnsiTheme="minorEastAsia"/>
          <w:sz w:val="24"/>
          <w:szCs w:val="24"/>
        </w:rPr>
        <w:t>最终</w:t>
      </w:r>
      <w:r w:rsidR="001C241D">
        <w:rPr>
          <w:rFonts w:asciiTheme="minorEastAsia" w:hAnsiTheme="minorEastAsia" w:hint="eastAsia"/>
          <w:sz w:val="24"/>
          <w:szCs w:val="24"/>
        </w:rPr>
        <w:t>成果</w:t>
      </w:r>
      <w:r w:rsidR="00052794">
        <w:rPr>
          <w:rFonts w:asciiTheme="minorEastAsia" w:hAnsiTheme="minorEastAsia"/>
          <w:sz w:val="24"/>
          <w:szCs w:val="24"/>
        </w:rPr>
        <w:t>是基于可交付成果的分解工作包</w:t>
      </w:r>
      <w:r w:rsidR="00052794">
        <w:rPr>
          <w:rFonts w:asciiTheme="minorEastAsia" w:hAnsiTheme="minorEastAsia" w:hint="eastAsia"/>
          <w:sz w:val="24"/>
          <w:szCs w:val="24"/>
        </w:rPr>
        <w:t>，</w:t>
      </w:r>
      <w:r w:rsidR="00052794">
        <w:rPr>
          <w:rFonts w:asciiTheme="minorEastAsia" w:hAnsiTheme="minorEastAsia"/>
          <w:sz w:val="24"/>
          <w:szCs w:val="24"/>
        </w:rPr>
        <w:t>定义活动常</w:t>
      </w:r>
      <w:r w:rsidR="00052794">
        <w:rPr>
          <w:rFonts w:asciiTheme="minorEastAsia" w:hAnsiTheme="minorEastAsia" w:hint="eastAsia"/>
          <w:sz w:val="24"/>
          <w:szCs w:val="24"/>
        </w:rPr>
        <w:t>由</w:t>
      </w:r>
      <w:r w:rsidR="00052794">
        <w:rPr>
          <w:rFonts w:asciiTheme="minorEastAsia" w:hAnsiTheme="minorEastAsia"/>
          <w:sz w:val="24"/>
          <w:szCs w:val="24"/>
        </w:rPr>
        <w:t>负责这一工作包的项目</w:t>
      </w:r>
      <w:r w:rsidR="00052794">
        <w:rPr>
          <w:rFonts w:asciiTheme="minorEastAsia" w:hAnsiTheme="minorEastAsia" w:hint="eastAsia"/>
          <w:sz w:val="24"/>
          <w:szCs w:val="24"/>
        </w:rPr>
        <w:t>团队</w:t>
      </w:r>
      <w:r w:rsidR="00052794">
        <w:rPr>
          <w:rFonts w:asciiTheme="minorEastAsia" w:hAnsiTheme="minorEastAsia"/>
          <w:sz w:val="24"/>
          <w:szCs w:val="24"/>
        </w:rPr>
        <w:t>成员完成，计划活动是项目进度计划的组成部分，而不是</w:t>
      </w:r>
      <w:r w:rsidR="00052794">
        <w:rPr>
          <w:rFonts w:asciiTheme="minorEastAsia" w:hAnsiTheme="minorEastAsia" w:hint="eastAsia"/>
          <w:sz w:val="24"/>
          <w:szCs w:val="24"/>
        </w:rPr>
        <w:t>WBS的</w:t>
      </w:r>
      <w:r w:rsidR="00052794">
        <w:rPr>
          <w:rFonts w:asciiTheme="minorEastAsia" w:hAnsiTheme="minorEastAsia"/>
          <w:sz w:val="24"/>
          <w:szCs w:val="24"/>
        </w:rPr>
        <w:t>组成部分，</w:t>
      </w:r>
      <w:r w:rsidR="00052794">
        <w:rPr>
          <w:rFonts w:asciiTheme="minorEastAsia" w:hAnsiTheme="minorEastAsia" w:hint="eastAsia"/>
          <w:sz w:val="24"/>
          <w:szCs w:val="24"/>
        </w:rPr>
        <w:t>里程碑</w:t>
      </w:r>
      <w:r w:rsidR="00052794">
        <w:rPr>
          <w:rFonts w:asciiTheme="minorEastAsia" w:hAnsiTheme="minorEastAsia"/>
          <w:sz w:val="24"/>
          <w:szCs w:val="24"/>
        </w:rPr>
        <w:t>清单属于项目文件的一部分，用于进度模型。</w:t>
      </w:r>
      <w:r w:rsidR="00237C93">
        <w:rPr>
          <w:rFonts w:asciiTheme="minorEastAsia" w:hAnsiTheme="minorEastAsia" w:hint="eastAsia"/>
          <w:sz w:val="24"/>
          <w:szCs w:val="24"/>
        </w:rPr>
        <w:t>其</w:t>
      </w:r>
      <w:r w:rsidR="00237C93">
        <w:rPr>
          <w:rFonts w:asciiTheme="minorEastAsia" w:hAnsiTheme="minorEastAsia"/>
          <w:sz w:val="24"/>
          <w:szCs w:val="24"/>
        </w:rPr>
        <w:t>输入为</w:t>
      </w:r>
      <w:r w:rsidR="00237C93">
        <w:rPr>
          <w:rFonts w:asciiTheme="minorEastAsia" w:hAnsiTheme="minorEastAsia" w:hint="eastAsia"/>
          <w:sz w:val="24"/>
          <w:szCs w:val="24"/>
        </w:rPr>
        <w:t>进度</w:t>
      </w:r>
      <w:r w:rsidR="00237C93">
        <w:rPr>
          <w:rFonts w:asciiTheme="minorEastAsia" w:hAnsiTheme="minorEastAsia"/>
          <w:sz w:val="24"/>
          <w:szCs w:val="24"/>
        </w:rPr>
        <w:t>管理计划、范围基准（</w:t>
      </w:r>
      <w:r w:rsidR="00237C93">
        <w:rPr>
          <w:rFonts w:asciiTheme="minorEastAsia" w:hAnsiTheme="minorEastAsia" w:hint="eastAsia"/>
          <w:sz w:val="24"/>
          <w:szCs w:val="24"/>
        </w:rPr>
        <w:t>包括</w:t>
      </w:r>
      <w:r w:rsidR="00237C93">
        <w:rPr>
          <w:rFonts w:asciiTheme="minorEastAsia" w:hAnsiTheme="minorEastAsia"/>
          <w:sz w:val="24"/>
          <w:szCs w:val="24"/>
        </w:rPr>
        <w:t>范围说明书、</w:t>
      </w:r>
      <w:r w:rsidR="00237C93">
        <w:rPr>
          <w:rFonts w:asciiTheme="minorEastAsia" w:hAnsiTheme="minorEastAsia" w:hint="eastAsia"/>
          <w:sz w:val="24"/>
          <w:szCs w:val="24"/>
        </w:rPr>
        <w:t>WBS、WBS词典</w:t>
      </w:r>
      <w:r w:rsidR="00237C93">
        <w:rPr>
          <w:rFonts w:asciiTheme="minorEastAsia" w:hAnsiTheme="minorEastAsia"/>
          <w:sz w:val="24"/>
          <w:szCs w:val="24"/>
        </w:rPr>
        <w:t>）</w:t>
      </w:r>
      <w:r w:rsidR="00237C93">
        <w:rPr>
          <w:rFonts w:asciiTheme="minorEastAsia" w:hAnsiTheme="minorEastAsia" w:hint="eastAsia"/>
          <w:sz w:val="24"/>
          <w:szCs w:val="24"/>
        </w:rPr>
        <w:t>，</w:t>
      </w:r>
      <w:r w:rsidR="00237C93">
        <w:rPr>
          <w:rFonts w:asciiTheme="minorEastAsia" w:hAnsiTheme="minorEastAsia"/>
          <w:sz w:val="24"/>
          <w:szCs w:val="24"/>
        </w:rPr>
        <w:t>其输出为活动清单、活动属性、里程碑清单。</w:t>
      </w:r>
    </w:p>
    <w:p w:rsidR="004047A7" w:rsidRDefault="004047A7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047A7">
        <w:rPr>
          <w:rFonts w:asciiTheme="minorEastAsia" w:hAnsiTheme="minorEastAsia" w:hint="eastAsia"/>
          <w:b/>
          <w:sz w:val="24"/>
          <w:szCs w:val="24"/>
        </w:rPr>
        <w:t>排列</w:t>
      </w:r>
      <w:r w:rsidRPr="004047A7">
        <w:rPr>
          <w:rFonts w:asciiTheme="minorEastAsia" w:hAnsiTheme="minorEastAsia"/>
          <w:b/>
          <w:sz w:val="24"/>
          <w:szCs w:val="24"/>
        </w:rPr>
        <w:t>活动顺序：</w:t>
      </w:r>
      <w:r>
        <w:rPr>
          <w:rFonts w:asciiTheme="minorEastAsia" w:hAnsiTheme="minorEastAsia"/>
          <w:sz w:val="24"/>
          <w:szCs w:val="24"/>
        </w:rPr>
        <w:t>识别并记录活动之间的逻辑关系的过程，考虑</w:t>
      </w:r>
      <w:r>
        <w:rPr>
          <w:rFonts w:asciiTheme="minorEastAsia" w:hAnsiTheme="minorEastAsia" w:hint="eastAsia"/>
          <w:sz w:val="24"/>
          <w:szCs w:val="24"/>
        </w:rPr>
        <w:t>活动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紧前</w:t>
      </w:r>
      <w:r>
        <w:rPr>
          <w:rFonts w:asciiTheme="minorEastAsia" w:hAnsiTheme="minor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紧后</w:t>
      </w:r>
      <w:r>
        <w:rPr>
          <w:rFonts w:asciiTheme="minorEastAsia" w:hAnsiTheme="minorEastAsia"/>
          <w:sz w:val="24"/>
          <w:szCs w:val="24"/>
        </w:rPr>
        <w:t>关系，并适当加入提前量和滞后量。</w:t>
      </w:r>
    </w:p>
    <w:p w:rsidR="009662A7" w:rsidRPr="001767EE" w:rsidRDefault="00DF1BB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34F03">
        <w:rPr>
          <w:rFonts w:asciiTheme="minorEastAsia" w:hAnsiTheme="minorEastAsia" w:hint="eastAsia"/>
          <w:b/>
          <w:sz w:val="24"/>
          <w:szCs w:val="24"/>
        </w:rPr>
        <w:t>估算</w:t>
      </w:r>
      <w:r w:rsidRPr="00634F03">
        <w:rPr>
          <w:rFonts w:asciiTheme="minorEastAsia" w:hAnsiTheme="minorEastAsia"/>
          <w:b/>
          <w:sz w:val="24"/>
          <w:szCs w:val="24"/>
        </w:rPr>
        <w:t>活动资源：</w:t>
      </w:r>
      <w:r>
        <w:rPr>
          <w:rFonts w:asciiTheme="minorEastAsia" w:hAnsiTheme="minorEastAsia"/>
          <w:sz w:val="24"/>
          <w:szCs w:val="24"/>
        </w:rPr>
        <w:t>确定实施项目活动时所需要的</w:t>
      </w:r>
      <w:r>
        <w:rPr>
          <w:rFonts w:asciiTheme="minorEastAsia" w:hAnsiTheme="minorEastAsia" w:hint="eastAsia"/>
          <w:sz w:val="24"/>
          <w:szCs w:val="24"/>
        </w:rPr>
        <w:t>资源、</w:t>
      </w:r>
      <w:r>
        <w:rPr>
          <w:rFonts w:asciiTheme="minorEastAsia" w:hAnsiTheme="minorEastAsia"/>
          <w:sz w:val="24"/>
          <w:szCs w:val="24"/>
        </w:rPr>
        <w:t>数量及</w:t>
      </w:r>
      <w:r>
        <w:rPr>
          <w:rFonts w:asciiTheme="minorEastAsia" w:hAnsiTheme="minorEastAsia" w:hint="eastAsia"/>
          <w:sz w:val="24"/>
          <w:szCs w:val="24"/>
        </w:rPr>
        <w:t>何时使用</w:t>
      </w:r>
      <w:r w:rsidR="00A612EF">
        <w:rPr>
          <w:rFonts w:asciiTheme="minorEastAsia" w:hAnsiTheme="minorEastAsia" w:hint="eastAsia"/>
          <w:sz w:val="24"/>
          <w:szCs w:val="24"/>
        </w:rPr>
        <w:t>，</w:t>
      </w:r>
      <w:r w:rsidR="00A612EF">
        <w:rPr>
          <w:rFonts w:asciiTheme="minorEastAsia" w:hAnsiTheme="minorEastAsia"/>
          <w:sz w:val="24"/>
          <w:szCs w:val="24"/>
        </w:rPr>
        <w:t>这一过程与成本估算的准确程度、活动持续时间的估算关系</w:t>
      </w:r>
      <w:r w:rsidR="00A612EF">
        <w:rPr>
          <w:rFonts w:asciiTheme="minorEastAsia" w:hAnsiTheme="minorEastAsia" w:hint="eastAsia"/>
          <w:sz w:val="24"/>
          <w:szCs w:val="24"/>
        </w:rPr>
        <w:t>紧密</w:t>
      </w:r>
      <w:r w:rsidR="00A612EF">
        <w:rPr>
          <w:rFonts w:asciiTheme="minorEastAsia" w:hAnsiTheme="minorEastAsia"/>
          <w:sz w:val="24"/>
          <w:szCs w:val="24"/>
        </w:rPr>
        <w:t>。</w:t>
      </w:r>
      <w:r w:rsidR="008B7961">
        <w:rPr>
          <w:rFonts w:asciiTheme="minorEastAsia" w:hAnsiTheme="minorEastAsia" w:hint="eastAsia"/>
          <w:sz w:val="24"/>
          <w:szCs w:val="24"/>
        </w:rPr>
        <w:t>其</w:t>
      </w:r>
      <w:r w:rsidR="008B7961">
        <w:rPr>
          <w:rFonts w:asciiTheme="minorEastAsia" w:hAnsiTheme="minorEastAsia"/>
          <w:sz w:val="24"/>
          <w:szCs w:val="24"/>
        </w:rPr>
        <w:t>方法包括备选方案分析</w:t>
      </w:r>
      <w:r w:rsidR="008B7961">
        <w:rPr>
          <w:rFonts w:asciiTheme="minorEastAsia" w:hAnsiTheme="minorEastAsia" w:hint="eastAsia"/>
          <w:sz w:val="24"/>
          <w:szCs w:val="24"/>
        </w:rPr>
        <w:t>、</w:t>
      </w:r>
      <w:r w:rsidR="008B7961">
        <w:rPr>
          <w:rFonts w:asciiTheme="minorEastAsia" w:hAnsiTheme="minorEastAsia"/>
          <w:sz w:val="24"/>
          <w:szCs w:val="24"/>
        </w:rPr>
        <w:t>发布的估算数据</w:t>
      </w:r>
      <w:r w:rsidR="008B7961">
        <w:rPr>
          <w:rFonts w:asciiTheme="minorEastAsia" w:hAnsiTheme="minorEastAsia" w:hint="eastAsia"/>
          <w:sz w:val="24"/>
          <w:szCs w:val="24"/>
        </w:rPr>
        <w:t>、</w:t>
      </w:r>
      <w:r w:rsidR="005102AE">
        <w:rPr>
          <w:rFonts w:asciiTheme="minorEastAsia" w:hAnsiTheme="minorEastAsia"/>
          <w:sz w:val="24"/>
          <w:szCs w:val="24"/>
        </w:rPr>
        <w:t>自下而上的估算等</w:t>
      </w:r>
      <w:r w:rsidR="005102AE">
        <w:rPr>
          <w:rFonts w:asciiTheme="minorEastAsia" w:hAnsiTheme="minorEastAsia" w:hint="eastAsia"/>
          <w:sz w:val="24"/>
          <w:szCs w:val="24"/>
        </w:rPr>
        <w:t>，其</w:t>
      </w:r>
      <w:r w:rsidR="005102AE">
        <w:rPr>
          <w:rFonts w:asciiTheme="minorEastAsia" w:hAnsiTheme="minorEastAsia"/>
          <w:sz w:val="24"/>
          <w:szCs w:val="24"/>
        </w:rPr>
        <w:t>输出为活动资源需求、资源分解结构。</w:t>
      </w:r>
    </w:p>
    <w:p w:rsidR="00E57EF4" w:rsidRDefault="0092390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ip分解</w:t>
      </w:r>
      <w:r>
        <w:rPr>
          <w:rFonts w:asciiTheme="minorEastAsia" w:hAnsiTheme="minorEastAsia"/>
          <w:sz w:val="24"/>
          <w:szCs w:val="24"/>
        </w:rPr>
        <w:t>结构小结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92390A" w:rsidRDefault="0092390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工作</w:t>
      </w:r>
      <w:r>
        <w:rPr>
          <w:rFonts w:asciiTheme="minorEastAsia" w:hAnsiTheme="minorEastAsia"/>
          <w:sz w:val="24"/>
          <w:szCs w:val="24"/>
        </w:rPr>
        <w:t>分解结构</w:t>
      </w:r>
      <w:r>
        <w:rPr>
          <w:rFonts w:asciiTheme="minorEastAsia" w:hAnsiTheme="minorEastAsia" w:hint="eastAsia"/>
          <w:sz w:val="24"/>
          <w:szCs w:val="24"/>
        </w:rPr>
        <w:t>WBS：以</w:t>
      </w:r>
      <w:r>
        <w:rPr>
          <w:rFonts w:asciiTheme="minorEastAsia" w:hAnsiTheme="minorEastAsia"/>
          <w:sz w:val="24"/>
          <w:szCs w:val="24"/>
        </w:rPr>
        <w:t>交付成果为导向的工作层级分解，其定义了项目的全部范围。</w:t>
      </w:r>
    </w:p>
    <w:p w:rsidR="0092390A" w:rsidRDefault="0092390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组织</w:t>
      </w:r>
      <w:r>
        <w:rPr>
          <w:rFonts w:asciiTheme="minorEastAsia" w:hAnsiTheme="minorEastAsia"/>
          <w:sz w:val="24"/>
          <w:szCs w:val="24"/>
        </w:rPr>
        <w:t>分解结构</w:t>
      </w:r>
      <w:r>
        <w:rPr>
          <w:rFonts w:asciiTheme="minorEastAsia" w:hAnsiTheme="minorEastAsia" w:hint="eastAsia"/>
          <w:sz w:val="24"/>
          <w:szCs w:val="24"/>
        </w:rPr>
        <w:t>OBS：</w:t>
      </w:r>
      <w:r>
        <w:rPr>
          <w:rFonts w:asciiTheme="minorEastAsia" w:hAnsiTheme="minorEastAsia"/>
          <w:sz w:val="24"/>
          <w:szCs w:val="24"/>
        </w:rPr>
        <w:t>对项目组织的层次化</w:t>
      </w:r>
      <w:r>
        <w:rPr>
          <w:rFonts w:asciiTheme="minorEastAsia" w:hAnsiTheme="minorEastAsia" w:hint="eastAsia"/>
          <w:sz w:val="24"/>
          <w:szCs w:val="24"/>
        </w:rPr>
        <w:t>展示</w:t>
      </w:r>
      <w:r>
        <w:rPr>
          <w:rFonts w:asciiTheme="minorEastAsia" w:hAnsiTheme="minorEastAsia"/>
          <w:sz w:val="24"/>
          <w:szCs w:val="24"/>
        </w:rPr>
        <w:t>，以明晰工作包的责任主体。</w:t>
      </w:r>
      <w:bookmarkStart w:id="0" w:name="_GoBack"/>
      <w:bookmarkEnd w:id="0"/>
    </w:p>
    <w:p w:rsidR="0092390A" w:rsidRDefault="0092390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资源</w:t>
      </w:r>
      <w:r>
        <w:rPr>
          <w:rFonts w:asciiTheme="minorEastAsia" w:hAnsiTheme="minorEastAsia"/>
          <w:sz w:val="24"/>
          <w:szCs w:val="24"/>
        </w:rPr>
        <w:t>分解结构</w:t>
      </w:r>
      <w:r>
        <w:rPr>
          <w:rFonts w:asciiTheme="minorEastAsia" w:hAnsiTheme="minorEastAsia" w:hint="eastAsia"/>
          <w:sz w:val="24"/>
          <w:szCs w:val="24"/>
        </w:rPr>
        <w:t>RBS：</w:t>
      </w:r>
      <w:r>
        <w:rPr>
          <w:rFonts w:asciiTheme="minorEastAsia" w:hAnsiTheme="minorEastAsia"/>
          <w:sz w:val="24"/>
          <w:szCs w:val="24"/>
        </w:rPr>
        <w:t>对资源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分</w:t>
      </w:r>
      <w:r>
        <w:rPr>
          <w:rFonts w:asciiTheme="minorEastAsia" w:hAnsiTheme="minorEastAsia" w:hint="eastAsia"/>
          <w:sz w:val="24"/>
          <w:szCs w:val="24"/>
        </w:rPr>
        <w:t>类</w:t>
      </w:r>
      <w:r>
        <w:rPr>
          <w:rFonts w:asciiTheme="minorEastAsia" w:hAnsiTheme="minorEastAsia"/>
          <w:sz w:val="24"/>
          <w:szCs w:val="24"/>
        </w:rPr>
        <w:t>的层次结构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2390A" w:rsidRPr="0092390A" w:rsidRDefault="0092390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风险</w:t>
      </w:r>
      <w:r>
        <w:rPr>
          <w:rFonts w:asciiTheme="minorEastAsia" w:hAnsiTheme="minorEastAsia"/>
          <w:sz w:val="24"/>
          <w:szCs w:val="24"/>
        </w:rPr>
        <w:t>分解结构</w:t>
      </w:r>
      <w:r>
        <w:rPr>
          <w:rFonts w:asciiTheme="minorEastAsia" w:hAnsiTheme="minorEastAsia" w:hint="eastAsia"/>
          <w:sz w:val="24"/>
          <w:szCs w:val="24"/>
        </w:rPr>
        <w:t>RBS：按</w:t>
      </w:r>
      <w:r>
        <w:rPr>
          <w:rFonts w:asciiTheme="minorEastAsia" w:hAnsiTheme="minorEastAsia"/>
          <w:sz w:val="24"/>
          <w:szCs w:val="24"/>
        </w:rPr>
        <w:t>风险类别层次化显示已识别风险的所属领域和产生原因。</w:t>
      </w:r>
    </w:p>
    <w:p w:rsidR="0092390A" w:rsidRDefault="00634F0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731DF">
        <w:rPr>
          <w:rFonts w:asciiTheme="minorEastAsia" w:hAnsiTheme="minorEastAsia" w:hint="eastAsia"/>
          <w:b/>
          <w:sz w:val="24"/>
          <w:szCs w:val="24"/>
        </w:rPr>
        <w:t>估算</w:t>
      </w:r>
      <w:r w:rsidRPr="009731DF">
        <w:rPr>
          <w:rFonts w:asciiTheme="minorEastAsia" w:hAnsiTheme="minorEastAsia"/>
          <w:b/>
          <w:sz w:val="24"/>
          <w:szCs w:val="24"/>
        </w:rPr>
        <w:t>活动持续时间</w:t>
      </w:r>
      <w:r>
        <w:rPr>
          <w:rFonts w:asciiTheme="minorEastAsia" w:hAnsiTheme="minorEastAsia"/>
          <w:sz w:val="24"/>
          <w:szCs w:val="24"/>
        </w:rPr>
        <w:t>：利用之前获得的计划活动的</w:t>
      </w:r>
      <w:r>
        <w:rPr>
          <w:rFonts w:asciiTheme="minorEastAsia" w:hAnsiTheme="minorEastAsia" w:hint="eastAsia"/>
          <w:sz w:val="24"/>
          <w:szCs w:val="24"/>
        </w:rPr>
        <w:t>工作</w:t>
      </w:r>
      <w:r>
        <w:rPr>
          <w:rFonts w:asciiTheme="minorEastAsia" w:hAnsiTheme="minorEastAsia"/>
          <w:sz w:val="24"/>
          <w:szCs w:val="24"/>
        </w:rPr>
        <w:t>范围、资源需求、资源日历等信息估算计划活动的持续时间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这部分比较</w:t>
      </w:r>
      <w:r w:rsidR="009731DF">
        <w:rPr>
          <w:rFonts w:asciiTheme="minorEastAsia" w:hAnsiTheme="minorEastAsia" w:hint="eastAsia"/>
          <w:sz w:val="24"/>
          <w:szCs w:val="24"/>
        </w:rPr>
        <w:t>重要</w:t>
      </w:r>
      <w:r w:rsidR="009731DF">
        <w:rPr>
          <w:rFonts w:asciiTheme="minorEastAsia" w:hAnsiTheme="minorEastAsia"/>
          <w:sz w:val="24"/>
          <w:szCs w:val="24"/>
        </w:rPr>
        <w:t>的是相关方法</w:t>
      </w:r>
      <w:r w:rsidR="009731DF">
        <w:rPr>
          <w:rFonts w:asciiTheme="minorEastAsia" w:hAnsiTheme="minorEastAsia" w:hint="eastAsia"/>
          <w:sz w:val="24"/>
          <w:szCs w:val="24"/>
        </w:rPr>
        <w:t>的</w:t>
      </w:r>
      <w:r w:rsidR="009731DF">
        <w:rPr>
          <w:rFonts w:asciiTheme="minorEastAsia" w:hAnsiTheme="minorEastAsia"/>
          <w:sz w:val="24"/>
          <w:szCs w:val="24"/>
        </w:rPr>
        <w:t>掌握。</w:t>
      </w:r>
      <w:r w:rsidR="009731DF">
        <w:rPr>
          <w:rFonts w:asciiTheme="minorEastAsia" w:hAnsiTheme="minorEastAsia" w:hint="eastAsia"/>
          <w:sz w:val="24"/>
          <w:szCs w:val="24"/>
        </w:rPr>
        <w:t>相关</w:t>
      </w:r>
      <w:r w:rsidR="009731DF">
        <w:rPr>
          <w:rFonts w:asciiTheme="minorEastAsia" w:hAnsiTheme="minorEastAsia"/>
          <w:sz w:val="24"/>
          <w:szCs w:val="24"/>
        </w:rPr>
        <w:t>方法包括：专家判断</w:t>
      </w:r>
      <w:r w:rsidR="009731DF">
        <w:rPr>
          <w:rFonts w:asciiTheme="minorEastAsia" w:hAnsiTheme="minorEastAsia" w:hint="eastAsia"/>
          <w:sz w:val="24"/>
          <w:szCs w:val="24"/>
        </w:rPr>
        <w:t>、类比</w:t>
      </w:r>
      <w:r w:rsidR="009731DF">
        <w:rPr>
          <w:rFonts w:asciiTheme="minorEastAsia" w:hAnsiTheme="minorEastAsia"/>
          <w:sz w:val="24"/>
          <w:szCs w:val="24"/>
        </w:rPr>
        <w:t>估算、参数估算</w:t>
      </w:r>
      <w:r w:rsidR="009731DF">
        <w:rPr>
          <w:rFonts w:asciiTheme="minorEastAsia" w:hAnsiTheme="minorEastAsia" w:hint="eastAsia"/>
          <w:sz w:val="24"/>
          <w:szCs w:val="24"/>
        </w:rPr>
        <w:t>、</w:t>
      </w:r>
      <w:r w:rsidR="009731DF">
        <w:rPr>
          <w:rFonts w:asciiTheme="minorEastAsia" w:hAnsiTheme="minorEastAsia"/>
          <w:sz w:val="24"/>
          <w:szCs w:val="24"/>
        </w:rPr>
        <w:t>三点估算、群体决策技术、储备分析等。</w:t>
      </w:r>
    </w:p>
    <w:p w:rsidR="00E57EF4" w:rsidRDefault="009731DF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三点</w:t>
      </w:r>
      <w:r>
        <w:rPr>
          <w:rFonts w:asciiTheme="minorEastAsia" w:hAnsiTheme="minorEastAsia"/>
          <w:sz w:val="24"/>
          <w:szCs w:val="24"/>
        </w:rPr>
        <w:t>估算：</w:t>
      </w:r>
      <w:r>
        <w:rPr>
          <w:rFonts w:asciiTheme="minorEastAsia" w:hAnsiTheme="minorEastAsia" w:hint="eastAsia"/>
          <w:sz w:val="24"/>
          <w:szCs w:val="24"/>
        </w:rPr>
        <w:t>起源于</w:t>
      </w:r>
      <w:r>
        <w:rPr>
          <w:rFonts w:asciiTheme="minorEastAsia" w:hAnsiTheme="minorEastAsia"/>
          <w:sz w:val="24"/>
          <w:szCs w:val="24"/>
        </w:rPr>
        <w:t>计划评审技术</w:t>
      </w:r>
      <w:r>
        <w:rPr>
          <w:rFonts w:asciiTheme="minorEastAsia" w:hAnsiTheme="minorEastAsia" w:hint="eastAsia"/>
          <w:sz w:val="24"/>
          <w:szCs w:val="24"/>
        </w:rPr>
        <w:t>PERT，</w:t>
      </w:r>
      <w:r>
        <w:rPr>
          <w:rFonts w:asciiTheme="minorEastAsia" w:hAnsiTheme="minorEastAsia"/>
          <w:sz w:val="24"/>
          <w:szCs w:val="24"/>
        </w:rPr>
        <w:t>考虑活动的最可能、乐观、悲观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三个持续时间，分别</w:t>
      </w:r>
      <w:r>
        <w:rPr>
          <w:rFonts w:asciiTheme="minorEastAsia" w:hAnsiTheme="minorEastAsia" w:hint="eastAsia"/>
          <w:sz w:val="24"/>
          <w:szCs w:val="24"/>
        </w:rPr>
        <w:t>表示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M、O、</w:t>
      </w:r>
      <w:r>
        <w:rPr>
          <w:rFonts w:asciiTheme="minorEastAsia" w:hAnsiTheme="minorEastAsia"/>
          <w:sz w:val="24"/>
          <w:szCs w:val="24"/>
        </w:rPr>
        <w:t>P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使用分布均值计算。</w:t>
      </w:r>
      <w:r w:rsidR="001B0C4C">
        <w:rPr>
          <w:rFonts w:asciiTheme="minorEastAsia" w:hAnsiTheme="minorEastAsia" w:hint="eastAsia"/>
          <w:sz w:val="24"/>
          <w:szCs w:val="24"/>
        </w:rPr>
        <w:t>均值mean</w:t>
      </w:r>
      <w:r w:rsidR="00C13C6F">
        <w:rPr>
          <w:rFonts w:asciiTheme="minorEastAsia" w:hAnsiTheme="minorEastAsia"/>
          <w:sz w:val="24"/>
          <w:szCs w:val="24"/>
        </w:rPr>
        <w:t>=(P+4M+O)/6</w:t>
      </w:r>
      <w:r w:rsidR="00C13C6F">
        <w:rPr>
          <w:rFonts w:asciiTheme="minorEastAsia" w:hAnsiTheme="minorEastAsia" w:hint="eastAsia"/>
          <w:sz w:val="24"/>
          <w:szCs w:val="24"/>
        </w:rPr>
        <w:t>,标准差</w:t>
      </w:r>
      <w:r w:rsidR="00C13C6F">
        <w:rPr>
          <w:rFonts w:asciiTheme="minorEastAsia" w:hAnsiTheme="minorEastAsia"/>
          <w:sz w:val="24"/>
          <w:szCs w:val="24"/>
        </w:rPr>
        <w:t>&amp;=(P-O)</w:t>
      </w:r>
      <w:r w:rsidR="00C13C6F">
        <w:rPr>
          <w:rFonts w:asciiTheme="minorEastAsia" w:hAnsiTheme="minorEastAsia" w:hint="eastAsia"/>
          <w:sz w:val="24"/>
          <w:szCs w:val="24"/>
        </w:rPr>
        <w:t>/6</w:t>
      </w:r>
    </w:p>
    <w:p w:rsidR="009731DF" w:rsidRDefault="009731D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731DF" w:rsidRDefault="009731D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731DF" w:rsidRDefault="009731D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731DF" w:rsidRDefault="009731D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731DF" w:rsidRDefault="009731D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731DF" w:rsidRPr="00241340" w:rsidRDefault="009731DF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72792" w:rsidRPr="00C91DE0" w:rsidRDefault="00C91DE0" w:rsidP="00C91DE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C91DE0">
        <w:rPr>
          <w:rFonts w:ascii="Verdana" w:eastAsia="宋体" w:hAnsi="Verdana" w:cs="宋体"/>
          <w:color w:val="000000"/>
          <w:kern w:val="0"/>
          <w:szCs w:val="21"/>
        </w:rPr>
        <w:t>强茂山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成功通过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 xml:space="preserve">pmp[M]. 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清华大学出版社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, 2013.</w:t>
      </w:r>
    </w:p>
    <w:sectPr w:rsidR="00F72792" w:rsidRPr="00C91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BDA" w:rsidRDefault="00EC4BDA" w:rsidP="00123099">
      <w:r>
        <w:separator/>
      </w:r>
    </w:p>
  </w:endnote>
  <w:endnote w:type="continuationSeparator" w:id="0">
    <w:p w:rsidR="00EC4BDA" w:rsidRDefault="00EC4BDA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BDA" w:rsidRDefault="00EC4BDA" w:rsidP="00123099">
      <w:r>
        <w:separator/>
      </w:r>
    </w:p>
  </w:footnote>
  <w:footnote w:type="continuationSeparator" w:id="0">
    <w:p w:rsidR="00EC4BDA" w:rsidRDefault="00EC4BDA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A0B20"/>
    <w:multiLevelType w:val="hybridMultilevel"/>
    <w:tmpl w:val="6D3E5B54"/>
    <w:lvl w:ilvl="0" w:tplc="1E6EE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E31A97"/>
    <w:multiLevelType w:val="hybridMultilevel"/>
    <w:tmpl w:val="AA2A7944"/>
    <w:lvl w:ilvl="0" w:tplc="A9E8B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C83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186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4EE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8AC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3A0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5E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129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B85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E9C10BB"/>
    <w:multiLevelType w:val="multilevel"/>
    <w:tmpl w:val="2E2A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5B7489"/>
    <w:multiLevelType w:val="hybridMultilevel"/>
    <w:tmpl w:val="12B2B272"/>
    <w:lvl w:ilvl="0" w:tplc="41C6D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182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C8B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761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BC0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721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366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ECD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FA5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3A3246BF"/>
    <w:multiLevelType w:val="hybridMultilevel"/>
    <w:tmpl w:val="19FAF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C902418"/>
    <w:multiLevelType w:val="hybridMultilevel"/>
    <w:tmpl w:val="A5C29C24"/>
    <w:lvl w:ilvl="0" w:tplc="8D5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F22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DA2C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F41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0E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F0F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86E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101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F869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44901355"/>
    <w:multiLevelType w:val="hybridMultilevel"/>
    <w:tmpl w:val="63427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0F22378"/>
    <w:multiLevelType w:val="multilevel"/>
    <w:tmpl w:val="DD32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F10B5"/>
    <w:multiLevelType w:val="hybridMultilevel"/>
    <w:tmpl w:val="5B5AE2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9427CB4"/>
    <w:multiLevelType w:val="hybridMultilevel"/>
    <w:tmpl w:val="5F76C4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9D0497E"/>
    <w:multiLevelType w:val="hybridMultilevel"/>
    <w:tmpl w:val="9260DEB2"/>
    <w:lvl w:ilvl="0" w:tplc="6A2CA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890ABD"/>
    <w:multiLevelType w:val="multilevel"/>
    <w:tmpl w:val="450A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5139FB"/>
    <w:multiLevelType w:val="hybridMultilevel"/>
    <w:tmpl w:val="46D6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C1A5FF9"/>
    <w:multiLevelType w:val="hybridMultilevel"/>
    <w:tmpl w:val="D08AD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14"/>
  </w:num>
  <w:num w:numId="9">
    <w:abstractNumId w:val="13"/>
  </w:num>
  <w:num w:numId="10">
    <w:abstractNumId w:val="5"/>
  </w:num>
  <w:num w:numId="11">
    <w:abstractNumId w:val="7"/>
  </w:num>
  <w:num w:numId="12">
    <w:abstractNumId w:val="10"/>
  </w:num>
  <w:num w:numId="13">
    <w:abstractNumId w:val="11"/>
  </w:num>
  <w:num w:numId="14">
    <w:abstractNumId w:val="12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104CE"/>
    <w:rsid w:val="00044A2E"/>
    <w:rsid w:val="00052794"/>
    <w:rsid w:val="0006069C"/>
    <w:rsid w:val="00061C68"/>
    <w:rsid w:val="00061E92"/>
    <w:rsid w:val="0007471B"/>
    <w:rsid w:val="0008046C"/>
    <w:rsid w:val="00090023"/>
    <w:rsid w:val="000970E4"/>
    <w:rsid w:val="000A303F"/>
    <w:rsid w:val="000C146E"/>
    <w:rsid w:val="000D66D2"/>
    <w:rsid w:val="000D77CA"/>
    <w:rsid w:val="000F2E85"/>
    <w:rsid w:val="0010042B"/>
    <w:rsid w:val="00123099"/>
    <w:rsid w:val="00141253"/>
    <w:rsid w:val="00147178"/>
    <w:rsid w:val="0016039F"/>
    <w:rsid w:val="00160910"/>
    <w:rsid w:val="00163DBD"/>
    <w:rsid w:val="001767EE"/>
    <w:rsid w:val="00193D08"/>
    <w:rsid w:val="00195FC2"/>
    <w:rsid w:val="001B0A10"/>
    <w:rsid w:val="001B0C4C"/>
    <w:rsid w:val="001B3348"/>
    <w:rsid w:val="001C241D"/>
    <w:rsid w:val="001D2095"/>
    <w:rsid w:val="001E040E"/>
    <w:rsid w:val="001E1D89"/>
    <w:rsid w:val="001F5E6A"/>
    <w:rsid w:val="001F6E05"/>
    <w:rsid w:val="001F7D35"/>
    <w:rsid w:val="00202A9A"/>
    <w:rsid w:val="0020427E"/>
    <w:rsid w:val="0023388E"/>
    <w:rsid w:val="00237C93"/>
    <w:rsid w:val="002411AD"/>
    <w:rsid w:val="00241340"/>
    <w:rsid w:val="002723F5"/>
    <w:rsid w:val="0027730D"/>
    <w:rsid w:val="00282E6C"/>
    <w:rsid w:val="0028668C"/>
    <w:rsid w:val="002B54EA"/>
    <w:rsid w:val="002C0DB8"/>
    <w:rsid w:val="002C5DD8"/>
    <w:rsid w:val="002E73B9"/>
    <w:rsid w:val="002F2138"/>
    <w:rsid w:val="00334FB8"/>
    <w:rsid w:val="0034181A"/>
    <w:rsid w:val="00341EE9"/>
    <w:rsid w:val="0035112E"/>
    <w:rsid w:val="00372EF6"/>
    <w:rsid w:val="00374239"/>
    <w:rsid w:val="00375957"/>
    <w:rsid w:val="00381B10"/>
    <w:rsid w:val="003A5604"/>
    <w:rsid w:val="003A73C1"/>
    <w:rsid w:val="003C1803"/>
    <w:rsid w:val="003E485C"/>
    <w:rsid w:val="003F3B0D"/>
    <w:rsid w:val="004047A7"/>
    <w:rsid w:val="0043393B"/>
    <w:rsid w:val="00451729"/>
    <w:rsid w:val="004838A8"/>
    <w:rsid w:val="004879AD"/>
    <w:rsid w:val="004B315E"/>
    <w:rsid w:val="004D0353"/>
    <w:rsid w:val="004D13CC"/>
    <w:rsid w:val="004D475F"/>
    <w:rsid w:val="004E0C53"/>
    <w:rsid w:val="00500902"/>
    <w:rsid w:val="00500C68"/>
    <w:rsid w:val="005102AE"/>
    <w:rsid w:val="00510EB2"/>
    <w:rsid w:val="005116DB"/>
    <w:rsid w:val="00525D4D"/>
    <w:rsid w:val="00533DB5"/>
    <w:rsid w:val="005402A5"/>
    <w:rsid w:val="0055396F"/>
    <w:rsid w:val="00563566"/>
    <w:rsid w:val="00584423"/>
    <w:rsid w:val="005954BE"/>
    <w:rsid w:val="005B4D30"/>
    <w:rsid w:val="005C0CA2"/>
    <w:rsid w:val="005C0CB1"/>
    <w:rsid w:val="005C1E6A"/>
    <w:rsid w:val="005C260E"/>
    <w:rsid w:val="005C3FEF"/>
    <w:rsid w:val="005D667E"/>
    <w:rsid w:val="00607C68"/>
    <w:rsid w:val="00626936"/>
    <w:rsid w:val="00634F03"/>
    <w:rsid w:val="00642397"/>
    <w:rsid w:val="006468F9"/>
    <w:rsid w:val="00654BB8"/>
    <w:rsid w:val="00665D49"/>
    <w:rsid w:val="00676A2F"/>
    <w:rsid w:val="006772B9"/>
    <w:rsid w:val="006B0984"/>
    <w:rsid w:val="006C4D34"/>
    <w:rsid w:val="006F51DA"/>
    <w:rsid w:val="00722CDD"/>
    <w:rsid w:val="00737D87"/>
    <w:rsid w:val="0075471C"/>
    <w:rsid w:val="00762F3F"/>
    <w:rsid w:val="00764010"/>
    <w:rsid w:val="007660D6"/>
    <w:rsid w:val="00771897"/>
    <w:rsid w:val="00782D4B"/>
    <w:rsid w:val="00787806"/>
    <w:rsid w:val="0078783F"/>
    <w:rsid w:val="00791CD9"/>
    <w:rsid w:val="007A3F61"/>
    <w:rsid w:val="007A5029"/>
    <w:rsid w:val="007B0C6C"/>
    <w:rsid w:val="007B4835"/>
    <w:rsid w:val="007B5C40"/>
    <w:rsid w:val="007C34F1"/>
    <w:rsid w:val="007C6413"/>
    <w:rsid w:val="007E5E34"/>
    <w:rsid w:val="007E7F5C"/>
    <w:rsid w:val="007F12A9"/>
    <w:rsid w:val="007F7CB6"/>
    <w:rsid w:val="00800381"/>
    <w:rsid w:val="00800873"/>
    <w:rsid w:val="00802B7F"/>
    <w:rsid w:val="00810CDA"/>
    <w:rsid w:val="00815283"/>
    <w:rsid w:val="0081547A"/>
    <w:rsid w:val="008175D6"/>
    <w:rsid w:val="00826AD3"/>
    <w:rsid w:val="00851BE3"/>
    <w:rsid w:val="00865F15"/>
    <w:rsid w:val="008724E5"/>
    <w:rsid w:val="008B7961"/>
    <w:rsid w:val="009061E5"/>
    <w:rsid w:val="0092390A"/>
    <w:rsid w:val="00941962"/>
    <w:rsid w:val="009662A7"/>
    <w:rsid w:val="009731DF"/>
    <w:rsid w:val="00981224"/>
    <w:rsid w:val="0098547A"/>
    <w:rsid w:val="00A006F2"/>
    <w:rsid w:val="00A36321"/>
    <w:rsid w:val="00A4558A"/>
    <w:rsid w:val="00A612EF"/>
    <w:rsid w:val="00A62009"/>
    <w:rsid w:val="00A626DC"/>
    <w:rsid w:val="00A6562B"/>
    <w:rsid w:val="00A7100F"/>
    <w:rsid w:val="00A869FD"/>
    <w:rsid w:val="00A95D23"/>
    <w:rsid w:val="00A961A2"/>
    <w:rsid w:val="00AA0DAA"/>
    <w:rsid w:val="00AB3F00"/>
    <w:rsid w:val="00AD2890"/>
    <w:rsid w:val="00AD500A"/>
    <w:rsid w:val="00AE0CE1"/>
    <w:rsid w:val="00AF2150"/>
    <w:rsid w:val="00AF2225"/>
    <w:rsid w:val="00AF3010"/>
    <w:rsid w:val="00AF3150"/>
    <w:rsid w:val="00AF5368"/>
    <w:rsid w:val="00B17199"/>
    <w:rsid w:val="00B279E9"/>
    <w:rsid w:val="00B342E8"/>
    <w:rsid w:val="00B37AF0"/>
    <w:rsid w:val="00B403BA"/>
    <w:rsid w:val="00B6479D"/>
    <w:rsid w:val="00B652E6"/>
    <w:rsid w:val="00B676C5"/>
    <w:rsid w:val="00B7551B"/>
    <w:rsid w:val="00B83223"/>
    <w:rsid w:val="00B87820"/>
    <w:rsid w:val="00B91874"/>
    <w:rsid w:val="00B92311"/>
    <w:rsid w:val="00B932A4"/>
    <w:rsid w:val="00B935EC"/>
    <w:rsid w:val="00BA2F51"/>
    <w:rsid w:val="00BB145F"/>
    <w:rsid w:val="00BB1DAD"/>
    <w:rsid w:val="00BC08A4"/>
    <w:rsid w:val="00BC4C5F"/>
    <w:rsid w:val="00BD29C4"/>
    <w:rsid w:val="00BD4B94"/>
    <w:rsid w:val="00BF24A7"/>
    <w:rsid w:val="00C10BE5"/>
    <w:rsid w:val="00C13C6F"/>
    <w:rsid w:val="00C16276"/>
    <w:rsid w:val="00C3024C"/>
    <w:rsid w:val="00C32806"/>
    <w:rsid w:val="00C43968"/>
    <w:rsid w:val="00C576EB"/>
    <w:rsid w:val="00C62C4F"/>
    <w:rsid w:val="00C641CD"/>
    <w:rsid w:val="00C72C98"/>
    <w:rsid w:val="00C7671D"/>
    <w:rsid w:val="00C806DE"/>
    <w:rsid w:val="00C85E4C"/>
    <w:rsid w:val="00C91DE0"/>
    <w:rsid w:val="00C96F9C"/>
    <w:rsid w:val="00CA105A"/>
    <w:rsid w:val="00CA2E01"/>
    <w:rsid w:val="00CB39FC"/>
    <w:rsid w:val="00CB7440"/>
    <w:rsid w:val="00CD1074"/>
    <w:rsid w:val="00CD3177"/>
    <w:rsid w:val="00CE191C"/>
    <w:rsid w:val="00CE3FCE"/>
    <w:rsid w:val="00CF0779"/>
    <w:rsid w:val="00CF1A90"/>
    <w:rsid w:val="00D07CA7"/>
    <w:rsid w:val="00D15BE6"/>
    <w:rsid w:val="00D27A53"/>
    <w:rsid w:val="00D342E6"/>
    <w:rsid w:val="00D56D72"/>
    <w:rsid w:val="00D6194E"/>
    <w:rsid w:val="00D71B52"/>
    <w:rsid w:val="00D71C80"/>
    <w:rsid w:val="00D740DD"/>
    <w:rsid w:val="00DB030B"/>
    <w:rsid w:val="00DB07EF"/>
    <w:rsid w:val="00DB7A74"/>
    <w:rsid w:val="00DD1F93"/>
    <w:rsid w:val="00DD3635"/>
    <w:rsid w:val="00DF1BB4"/>
    <w:rsid w:val="00DF7AA7"/>
    <w:rsid w:val="00E004DB"/>
    <w:rsid w:val="00E06193"/>
    <w:rsid w:val="00E10070"/>
    <w:rsid w:val="00E143A3"/>
    <w:rsid w:val="00E310A6"/>
    <w:rsid w:val="00E3456B"/>
    <w:rsid w:val="00E409BD"/>
    <w:rsid w:val="00E57EF4"/>
    <w:rsid w:val="00E661BA"/>
    <w:rsid w:val="00E72436"/>
    <w:rsid w:val="00E83794"/>
    <w:rsid w:val="00E84226"/>
    <w:rsid w:val="00E85801"/>
    <w:rsid w:val="00E91C93"/>
    <w:rsid w:val="00EA31C5"/>
    <w:rsid w:val="00EC4BDA"/>
    <w:rsid w:val="00EC7F57"/>
    <w:rsid w:val="00ED4B7F"/>
    <w:rsid w:val="00EF076A"/>
    <w:rsid w:val="00EF49F5"/>
    <w:rsid w:val="00F04D4F"/>
    <w:rsid w:val="00F05C6F"/>
    <w:rsid w:val="00F1056C"/>
    <w:rsid w:val="00F1482C"/>
    <w:rsid w:val="00F16F18"/>
    <w:rsid w:val="00F17F79"/>
    <w:rsid w:val="00F45234"/>
    <w:rsid w:val="00F57940"/>
    <w:rsid w:val="00F72792"/>
    <w:rsid w:val="00F96F8D"/>
    <w:rsid w:val="00F979A1"/>
    <w:rsid w:val="00FA12C5"/>
    <w:rsid w:val="00FA3F16"/>
    <w:rsid w:val="00FB1ADE"/>
    <w:rsid w:val="00FB2A8C"/>
    <w:rsid w:val="00FB736F"/>
    <w:rsid w:val="00FC0A74"/>
    <w:rsid w:val="00FC4383"/>
    <w:rsid w:val="00FD635B"/>
    <w:rsid w:val="00FF1C60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6BF99"/>
  <w15:docId w15:val="{99FD2524-9DD0-464B-8809-7325FAC8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0104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4-1">
    <w:name w:val="Grid Table 4 Accent 1"/>
    <w:basedOn w:val="a1"/>
    <w:uiPriority w:val="49"/>
    <w:rsid w:val="00AD28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1"/>
    <w:uiPriority w:val="46"/>
    <w:rsid w:val="00193D0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重点问题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知识增强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5335" custLinFactNeighborY="-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重点问题</a:t>
          </a:r>
        </a:p>
      </dsp:txBody>
      <dsp:txXfrm>
        <a:off x="25084" y="25335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知识增强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810E1-5705-4C0D-961E-7718E33FF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290</cp:revision>
  <dcterms:created xsi:type="dcterms:W3CDTF">2015-10-09T06:00:00Z</dcterms:created>
  <dcterms:modified xsi:type="dcterms:W3CDTF">2016-12-07T10:32:00Z</dcterms:modified>
</cp:coreProperties>
</file>