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AF61A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最后一章将进行WCF</w:t>
      </w:r>
      <w:r w:rsidR="0085499A">
        <w:rPr>
          <w:rFonts w:asciiTheme="minorEastAsia" w:hAnsiTheme="minorEastAsia" w:hint="eastAsia"/>
          <w:sz w:val="24"/>
          <w:szCs w:val="24"/>
        </w:rPr>
        <w:t>扩展和新特性的学习，这部分内容有一定深度，有一个基本的了解即可，当需要自定义一个完整的SOA框架时，可以再进行细致的学习和实践。</w:t>
      </w:r>
    </w:p>
    <w:p w:rsidR="00AF61A9" w:rsidRPr="00851BE3" w:rsidRDefault="00AF61A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F61A9" w:rsidRDefault="00C4020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服务端架构体系的构建</w:t>
      </w:r>
      <w:r w:rsidR="00AE5467">
        <w:rPr>
          <w:rFonts w:asciiTheme="minorEastAsia" w:hAnsiTheme="minorEastAsia" w:hint="eastAsia"/>
          <w:sz w:val="24"/>
          <w:szCs w:val="24"/>
        </w:rPr>
        <w:t>主要包含接下来的几个要素：服务描述、终结点分发器选择机制、信道分发器、终结点分发器、分发运行时、分发操作。</w:t>
      </w:r>
    </w:p>
    <w:p w:rsidR="003D6AFF" w:rsidRDefault="00CF05BC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ServiceDescription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服务描述包含一组终结点和</w:t>
      </w:r>
      <w:r w:rsidRPr="00CF05BC">
        <w:rPr>
          <w:rFonts w:asciiTheme="minorEastAsia" w:hAnsiTheme="minorEastAsia" w:hint="eastAsia"/>
          <w:b/>
          <w:sz w:val="24"/>
          <w:szCs w:val="24"/>
        </w:rPr>
        <w:t>服务行为</w:t>
      </w:r>
      <w:r>
        <w:rPr>
          <w:rFonts w:asciiTheme="minorEastAsia" w:hAnsiTheme="minorEastAsia" w:hint="eastAsia"/>
          <w:sz w:val="24"/>
          <w:szCs w:val="24"/>
        </w:rPr>
        <w:t>列表，而终结点包含服务地址、绑定和契约信息，契约中则包含操作和</w:t>
      </w:r>
      <w:r w:rsidRPr="00CF05BC">
        <w:rPr>
          <w:rFonts w:asciiTheme="minorEastAsia" w:hAnsiTheme="minorEastAsia" w:hint="eastAsia"/>
          <w:b/>
          <w:sz w:val="24"/>
          <w:szCs w:val="24"/>
        </w:rPr>
        <w:t>契约行为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44883">
        <w:rPr>
          <w:rFonts w:asciiTheme="minorEastAsia" w:hAnsiTheme="minorEastAsia" w:hint="eastAsia"/>
          <w:sz w:val="24"/>
          <w:szCs w:val="24"/>
        </w:rPr>
        <w:t>操作信息中包含</w:t>
      </w:r>
      <w:r w:rsidR="00C44883" w:rsidRPr="00C44883">
        <w:rPr>
          <w:rFonts w:asciiTheme="minorEastAsia" w:hAnsiTheme="minorEastAsia" w:hint="eastAsia"/>
          <w:b/>
          <w:sz w:val="24"/>
          <w:szCs w:val="24"/>
        </w:rPr>
        <w:t>操作行为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E5467" w:rsidRDefault="00BD601B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终结点分发器具有两个消息筛选器，一个是地址筛选器，另一个是契约筛选器，</w:t>
      </w:r>
      <w:r w:rsidR="00D1337B">
        <w:rPr>
          <w:rFonts w:asciiTheme="minorEastAsia" w:hAnsiTheme="minorEastAsia" w:hint="eastAsia"/>
          <w:sz w:val="24"/>
          <w:szCs w:val="24"/>
        </w:rPr>
        <w:t>均继承自</w:t>
      </w:r>
      <w:proofErr w:type="spellStart"/>
      <w:r w:rsidR="00AC6D2E">
        <w:rPr>
          <w:rFonts w:asciiTheme="minorEastAsia" w:hAnsiTheme="minorEastAsia" w:hint="eastAsia"/>
          <w:sz w:val="24"/>
          <w:szCs w:val="24"/>
        </w:rPr>
        <w:t>MessageFilter</w:t>
      </w:r>
      <w:proofErr w:type="spellEnd"/>
      <w:r w:rsidR="00AC6D2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信道分发</w:t>
      </w:r>
      <w:r w:rsidR="000D1149">
        <w:rPr>
          <w:rFonts w:asciiTheme="minorEastAsia" w:hAnsiTheme="minorEastAsia" w:hint="eastAsia"/>
          <w:sz w:val="24"/>
          <w:szCs w:val="24"/>
        </w:rPr>
        <w:t>器通过他们来选择某个</w:t>
      </w:r>
      <w:r w:rsidR="000D1149" w:rsidRPr="00006D04">
        <w:rPr>
          <w:rFonts w:asciiTheme="minorEastAsia" w:hAnsiTheme="minorEastAsia" w:hint="eastAsia"/>
          <w:b/>
          <w:sz w:val="24"/>
          <w:szCs w:val="24"/>
        </w:rPr>
        <w:t>终结点分发器</w:t>
      </w:r>
      <w:r w:rsidR="000D1149">
        <w:rPr>
          <w:rFonts w:asciiTheme="minorEastAsia" w:hAnsiTheme="minorEastAsia" w:hint="eastAsia"/>
          <w:sz w:val="24"/>
          <w:szCs w:val="24"/>
        </w:rPr>
        <w:t>来接受请求消息，此外还有一个</w:t>
      </w:r>
      <w:proofErr w:type="spellStart"/>
      <w:r w:rsidR="000D1149">
        <w:rPr>
          <w:rFonts w:asciiTheme="minorEastAsia" w:hAnsiTheme="minorEastAsia" w:hint="eastAsia"/>
          <w:sz w:val="24"/>
          <w:szCs w:val="24"/>
        </w:rPr>
        <w:t>FilterPriority</w:t>
      </w:r>
      <w:proofErr w:type="spellEnd"/>
      <w:r w:rsidR="000D1149">
        <w:rPr>
          <w:rFonts w:asciiTheme="minorEastAsia" w:hAnsiTheme="minorEastAsia" w:hint="eastAsia"/>
          <w:sz w:val="24"/>
          <w:szCs w:val="24"/>
        </w:rPr>
        <w:t>来决定顺序。</w:t>
      </w:r>
      <w:r w:rsidR="00006D04">
        <w:rPr>
          <w:rFonts w:asciiTheme="minorEastAsia" w:hAnsiTheme="minorEastAsia" w:hint="eastAsia"/>
          <w:sz w:val="24"/>
          <w:szCs w:val="24"/>
        </w:rPr>
        <w:t>在WCF中，终结点</w:t>
      </w:r>
      <w:proofErr w:type="spellStart"/>
      <w:r w:rsidR="00006D04">
        <w:rPr>
          <w:rFonts w:asciiTheme="minorEastAsia" w:hAnsiTheme="minorEastAsia" w:hint="eastAsia"/>
          <w:sz w:val="24"/>
          <w:szCs w:val="24"/>
        </w:rPr>
        <w:t>ServiceEndpoint</w:t>
      </w:r>
      <w:proofErr w:type="spellEnd"/>
      <w:r w:rsidR="00006D04">
        <w:rPr>
          <w:rFonts w:asciiTheme="minorEastAsia" w:hAnsiTheme="minorEastAsia" w:hint="eastAsia"/>
          <w:sz w:val="24"/>
          <w:szCs w:val="24"/>
        </w:rPr>
        <w:t>和其分发器</w:t>
      </w:r>
      <w:proofErr w:type="spellStart"/>
      <w:r w:rsidR="00006D04">
        <w:rPr>
          <w:rFonts w:asciiTheme="minorEastAsia" w:hAnsiTheme="minorEastAsia" w:hint="eastAsia"/>
          <w:sz w:val="24"/>
          <w:szCs w:val="24"/>
        </w:rPr>
        <w:t>EndpointDispatcher</w:t>
      </w:r>
      <w:proofErr w:type="spellEnd"/>
      <w:r w:rsidR="00006D04">
        <w:rPr>
          <w:rFonts w:asciiTheme="minorEastAsia" w:hAnsiTheme="minorEastAsia" w:hint="eastAsia"/>
          <w:sz w:val="24"/>
          <w:szCs w:val="24"/>
        </w:rPr>
        <w:t>一一对应。</w:t>
      </w:r>
    </w:p>
    <w:p w:rsidR="00AE5467" w:rsidRDefault="00B44F36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06D04">
        <w:rPr>
          <w:rFonts w:asciiTheme="minorEastAsia" w:hAnsiTheme="minorEastAsia" w:hint="eastAsia"/>
          <w:b/>
          <w:sz w:val="24"/>
          <w:szCs w:val="24"/>
        </w:rPr>
        <w:t>信道</w:t>
      </w:r>
      <w:r w:rsidR="00150A6A" w:rsidRPr="00006D04">
        <w:rPr>
          <w:rFonts w:asciiTheme="minorEastAsia" w:hAnsiTheme="minorEastAsia" w:hint="eastAsia"/>
          <w:b/>
          <w:sz w:val="24"/>
          <w:szCs w:val="24"/>
        </w:rPr>
        <w:t>分发器</w:t>
      </w:r>
      <w:proofErr w:type="spellStart"/>
      <w:r w:rsidR="00150A6A">
        <w:rPr>
          <w:rFonts w:asciiTheme="minorEastAsia" w:hAnsiTheme="minorEastAsia" w:hint="eastAsia"/>
          <w:sz w:val="24"/>
          <w:szCs w:val="24"/>
        </w:rPr>
        <w:t>ChannelDispatcher</w:t>
      </w:r>
      <w:proofErr w:type="spellEnd"/>
      <w:r w:rsidR="00150A6A">
        <w:rPr>
          <w:rFonts w:asciiTheme="minorEastAsia" w:hAnsiTheme="minorEastAsia" w:hint="eastAsia"/>
          <w:sz w:val="24"/>
          <w:szCs w:val="24"/>
        </w:rPr>
        <w:t>包含信息监听器、错误处理器、进行流量控制的服务限流器和信道初始化器</w:t>
      </w:r>
      <w:r w:rsidR="00006D04">
        <w:rPr>
          <w:rFonts w:asciiTheme="minorEastAsia" w:hAnsiTheme="minorEastAsia" w:hint="eastAsia"/>
          <w:sz w:val="24"/>
          <w:szCs w:val="24"/>
        </w:rPr>
        <w:t>，这部分可以扩展的属性包括异常细节信息的传播、手工寻址、最大挂起消息数、同步/异步消息接受和事物控制。</w:t>
      </w:r>
    </w:p>
    <w:p w:rsidR="00006D04" w:rsidRDefault="00006D04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分发运行时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DispatcherRuntime</w:t>
      </w:r>
      <w:proofErr w:type="spellEnd"/>
      <w:r>
        <w:rPr>
          <w:rFonts w:asciiTheme="minorEastAsia" w:hAnsiTheme="minorEastAsia" w:hint="eastAsia"/>
          <w:sz w:val="24"/>
          <w:szCs w:val="24"/>
        </w:rPr>
        <w:t>是整个WCF服务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端运行</w:t>
      </w:r>
      <w:proofErr w:type="gramEnd"/>
      <w:r>
        <w:rPr>
          <w:rFonts w:asciiTheme="minorEastAsia" w:hAnsiTheme="minorEastAsia" w:hint="eastAsia"/>
          <w:sz w:val="24"/>
          <w:szCs w:val="24"/>
        </w:rPr>
        <w:t>的核心，其包含很多扩展组件，</w:t>
      </w:r>
      <w:r w:rsidR="009863F2">
        <w:rPr>
          <w:rFonts w:asciiTheme="minorEastAsia" w:hAnsiTheme="minorEastAsia" w:hint="eastAsia"/>
          <w:sz w:val="24"/>
          <w:szCs w:val="24"/>
        </w:rPr>
        <w:t>例如关于安全的</w:t>
      </w:r>
      <w:proofErr w:type="spellStart"/>
      <w:r w:rsidR="009863F2">
        <w:rPr>
          <w:rFonts w:asciiTheme="minorEastAsia" w:hAnsiTheme="minorEastAsia" w:hint="eastAsia"/>
          <w:sz w:val="24"/>
          <w:szCs w:val="24"/>
        </w:rPr>
        <w:t>ServiceAuthenticationManager</w:t>
      </w:r>
      <w:proofErr w:type="spellEnd"/>
      <w:r w:rsidR="009863F2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9863F2">
        <w:rPr>
          <w:rFonts w:asciiTheme="minorEastAsia" w:hAnsiTheme="minorEastAsia" w:hint="eastAsia"/>
          <w:sz w:val="24"/>
          <w:szCs w:val="24"/>
        </w:rPr>
        <w:t>ServiceAuthorizationManager</w:t>
      </w:r>
      <w:proofErr w:type="spellEnd"/>
      <w:r w:rsidR="009863F2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9863F2">
        <w:rPr>
          <w:rFonts w:asciiTheme="minorEastAsia" w:hAnsiTheme="minorEastAsia" w:hint="eastAsia"/>
          <w:sz w:val="24"/>
          <w:szCs w:val="24"/>
        </w:rPr>
        <w:t>RoleProvider</w:t>
      </w:r>
      <w:proofErr w:type="spellEnd"/>
      <w:r w:rsidR="009863F2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9863F2">
        <w:rPr>
          <w:rFonts w:asciiTheme="minorEastAsia" w:hAnsiTheme="minorEastAsia" w:hint="eastAsia"/>
          <w:sz w:val="24"/>
          <w:szCs w:val="24"/>
        </w:rPr>
        <w:t>AuthorizationPolicy</w:t>
      </w:r>
      <w:proofErr w:type="spellEnd"/>
      <w:r w:rsidR="009863F2">
        <w:rPr>
          <w:rFonts w:asciiTheme="minorEastAsia" w:hAnsiTheme="minorEastAsia" w:hint="eastAsia"/>
          <w:sz w:val="24"/>
          <w:szCs w:val="24"/>
        </w:rPr>
        <w:t>，与服务激活相关的实例提供者、上下文提供者、</w:t>
      </w:r>
      <w:proofErr w:type="gramStart"/>
      <w:r w:rsidR="009863F2">
        <w:rPr>
          <w:rFonts w:asciiTheme="minorEastAsia" w:hAnsiTheme="minorEastAsia" w:hint="eastAsia"/>
          <w:sz w:val="24"/>
          <w:szCs w:val="24"/>
        </w:rPr>
        <w:t>单例实例</w:t>
      </w:r>
      <w:proofErr w:type="gramEnd"/>
      <w:r w:rsidR="009863F2">
        <w:rPr>
          <w:rFonts w:asciiTheme="minorEastAsia" w:hAnsiTheme="minorEastAsia" w:hint="eastAsia"/>
          <w:sz w:val="24"/>
          <w:szCs w:val="24"/>
        </w:rPr>
        <w:t>上下文和实例上下文初始化器，与并发控制有关的同步上下文，可以对接受的请求消息和回复消息进行相应操作的消息检验器，运行时操作列表和用于选择操作的选择器，自己在项目构建中很多时候可以参考这样的方式。</w:t>
      </w:r>
      <w:r w:rsidR="008D6774">
        <w:rPr>
          <w:rFonts w:asciiTheme="minorEastAsia" w:hAnsiTheme="minorEastAsia" w:hint="eastAsia"/>
          <w:sz w:val="24"/>
          <w:szCs w:val="24"/>
        </w:rPr>
        <w:t>此外，还包括以下的扩展属性，授权、安全审核、事务和会话、未处理的操作、SOAP报头验证、并发控制。</w:t>
      </w:r>
    </w:p>
    <w:p w:rsidR="00006D04" w:rsidRPr="00E165B9" w:rsidRDefault="008D6774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分发操作是在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Servicehostk</w:t>
      </w:r>
      <w:proofErr w:type="spellEnd"/>
      <w:r>
        <w:rPr>
          <w:rFonts w:asciiTheme="minorEastAsia" w:hAnsiTheme="minorEastAsia" w:hint="eastAsia"/>
          <w:sz w:val="24"/>
          <w:szCs w:val="24"/>
        </w:rPr>
        <w:t>开启后，有</w:t>
      </w:r>
      <w:proofErr w:type="spellStart"/>
      <w:r>
        <w:rPr>
          <w:rFonts w:asciiTheme="minorEastAsia" w:hAnsiTheme="minorEastAsia" w:hint="eastAsia"/>
          <w:sz w:val="24"/>
          <w:szCs w:val="24"/>
        </w:rPr>
        <w:t>OperationDescription</w:t>
      </w:r>
      <w:proofErr w:type="spellEnd"/>
      <w:r>
        <w:rPr>
          <w:rFonts w:asciiTheme="minorEastAsia" w:hAnsiTheme="minorEastAsia" w:hint="eastAsia"/>
          <w:sz w:val="24"/>
          <w:szCs w:val="24"/>
        </w:rPr>
        <w:t>转化来的，附加在其上的可扩展组件包括调用上下文初始化器</w:t>
      </w:r>
      <w:proofErr w:type="spellStart"/>
      <w:r>
        <w:rPr>
          <w:rFonts w:asciiTheme="minorEastAsia" w:hAnsiTheme="minorEastAsia" w:hint="eastAsia"/>
          <w:sz w:val="24"/>
          <w:szCs w:val="24"/>
        </w:rPr>
        <w:t>CallContextInitializer</w:t>
      </w:r>
      <w:proofErr w:type="spellEnd"/>
      <w:r>
        <w:rPr>
          <w:rFonts w:asciiTheme="minorEastAsia" w:hAnsiTheme="minorEastAsia" w:hint="eastAsia"/>
          <w:sz w:val="24"/>
          <w:szCs w:val="24"/>
        </w:rPr>
        <w:t>，参数检验器</w:t>
      </w:r>
      <w:proofErr w:type="spellStart"/>
      <w:r>
        <w:rPr>
          <w:rFonts w:asciiTheme="minorEastAsia" w:hAnsiTheme="minorEastAsia" w:hint="eastAsia"/>
          <w:sz w:val="24"/>
          <w:szCs w:val="24"/>
        </w:rPr>
        <w:t>ParameterInspector</w:t>
      </w:r>
      <w:proofErr w:type="spellEnd"/>
      <w:r w:rsidR="004F3690">
        <w:rPr>
          <w:rFonts w:asciiTheme="minorEastAsia" w:hAnsiTheme="minorEastAsia" w:hint="eastAsia"/>
          <w:sz w:val="24"/>
          <w:szCs w:val="24"/>
        </w:rPr>
        <w:t>,</w:t>
      </w:r>
      <w:r w:rsidR="005D02C9">
        <w:rPr>
          <w:rFonts w:asciiTheme="minorEastAsia" w:hAnsiTheme="minorEastAsia" w:hint="eastAsia"/>
          <w:sz w:val="24"/>
          <w:szCs w:val="24"/>
        </w:rPr>
        <w:t>用于消息</w:t>
      </w:r>
      <w:r w:rsidR="009108B8">
        <w:rPr>
          <w:rFonts w:asciiTheme="minorEastAsia" w:hAnsiTheme="minorEastAsia" w:hint="eastAsia"/>
          <w:sz w:val="24"/>
          <w:szCs w:val="24"/>
        </w:rPr>
        <w:t>序列化和反序列化的消息格式化器</w:t>
      </w:r>
      <w:proofErr w:type="spellStart"/>
      <w:r w:rsidR="009108B8">
        <w:rPr>
          <w:rFonts w:asciiTheme="minorEastAsia" w:hAnsiTheme="minorEastAsia" w:hint="eastAsia"/>
          <w:sz w:val="24"/>
          <w:szCs w:val="24"/>
        </w:rPr>
        <w:t>DispatchMessageFormatter</w:t>
      </w:r>
      <w:proofErr w:type="spellEnd"/>
      <w:r w:rsidR="00E165B9">
        <w:rPr>
          <w:rFonts w:asciiTheme="minorEastAsia" w:hAnsiTheme="minorEastAsia" w:hint="eastAsia"/>
          <w:sz w:val="24"/>
          <w:szCs w:val="24"/>
        </w:rPr>
        <w:t>，用于操作方法的执行的操作调用器</w:t>
      </w:r>
      <w:proofErr w:type="spellStart"/>
      <w:r w:rsidR="00E165B9">
        <w:rPr>
          <w:rFonts w:asciiTheme="minorEastAsia" w:hAnsiTheme="minorEastAsia" w:hint="eastAsia"/>
          <w:sz w:val="24"/>
          <w:szCs w:val="24"/>
        </w:rPr>
        <w:t>OperationInvoker</w:t>
      </w:r>
      <w:proofErr w:type="spellEnd"/>
      <w:r w:rsidR="00E165B9">
        <w:rPr>
          <w:rFonts w:asciiTheme="minorEastAsia" w:hAnsiTheme="minorEastAsia" w:hint="eastAsia"/>
          <w:sz w:val="24"/>
          <w:szCs w:val="24"/>
        </w:rPr>
        <w:t>。</w:t>
      </w:r>
    </w:p>
    <w:p w:rsidR="00AF61A9" w:rsidRPr="00C40208" w:rsidRDefault="00AF61A9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F61A9" w:rsidRDefault="00EE089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客户端架构体系的构建</w:t>
      </w:r>
      <w:r w:rsidR="0057716A">
        <w:rPr>
          <w:rFonts w:asciiTheme="minorEastAsia" w:hAnsiTheme="minorEastAsia" w:hint="eastAsia"/>
          <w:sz w:val="24"/>
          <w:szCs w:val="24"/>
        </w:rPr>
        <w:t>则包含如下几个要素：创建</w:t>
      </w:r>
      <w:proofErr w:type="spellStart"/>
      <w:r w:rsidR="0057716A">
        <w:rPr>
          <w:rFonts w:asciiTheme="minorEastAsia" w:hAnsiTheme="minorEastAsia" w:hint="eastAsia"/>
          <w:sz w:val="24"/>
          <w:szCs w:val="24"/>
        </w:rPr>
        <w:t>ChannelFactory</w:t>
      </w:r>
      <w:proofErr w:type="spellEnd"/>
      <w:r w:rsidR="0057716A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="0057716A">
        <w:rPr>
          <w:rFonts w:asciiTheme="minorEastAsia" w:hAnsiTheme="minorEastAsia" w:hint="eastAsia"/>
          <w:sz w:val="24"/>
          <w:szCs w:val="24"/>
        </w:rPr>
        <w:t>TChannel</w:t>
      </w:r>
      <w:proofErr w:type="spellEnd"/>
      <w:r w:rsidR="0057716A">
        <w:rPr>
          <w:rFonts w:asciiTheme="minorEastAsia" w:hAnsiTheme="minorEastAsia" w:hint="eastAsia"/>
          <w:sz w:val="24"/>
          <w:szCs w:val="24"/>
        </w:rPr>
        <w:t>&gt;、客户端运行时、客户端操作、服务代理和服务调用。</w:t>
      </w:r>
      <w:r w:rsidR="00A00249">
        <w:rPr>
          <w:rFonts w:asciiTheme="minorEastAsia" w:hAnsiTheme="minorEastAsia" w:hint="eastAsia"/>
          <w:sz w:val="24"/>
          <w:szCs w:val="24"/>
        </w:rPr>
        <w:t>在通过调用构造函数创建一个</w:t>
      </w:r>
      <w:proofErr w:type="spellStart"/>
      <w:r w:rsidR="00A00249">
        <w:rPr>
          <w:rFonts w:asciiTheme="minorEastAsia" w:hAnsiTheme="minorEastAsia" w:hint="eastAsia"/>
          <w:sz w:val="24"/>
          <w:szCs w:val="24"/>
        </w:rPr>
        <w:t>ChannelFactory</w:t>
      </w:r>
      <w:proofErr w:type="spellEnd"/>
      <w:r w:rsidR="00A00249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="00A00249">
        <w:rPr>
          <w:rFonts w:asciiTheme="minorEastAsia" w:hAnsiTheme="minorEastAsia" w:hint="eastAsia"/>
          <w:sz w:val="24"/>
          <w:szCs w:val="24"/>
        </w:rPr>
        <w:t>TChannel</w:t>
      </w:r>
      <w:proofErr w:type="spellEnd"/>
      <w:r w:rsidR="00A00249">
        <w:rPr>
          <w:rFonts w:asciiTheme="minorEastAsia" w:hAnsiTheme="minorEastAsia" w:hint="eastAsia"/>
          <w:sz w:val="24"/>
          <w:szCs w:val="24"/>
        </w:rPr>
        <w:t>&gt;对象后，WCF会根据指定的终结点创建一个</w:t>
      </w:r>
      <w:proofErr w:type="spellStart"/>
      <w:r w:rsidR="00A00249">
        <w:rPr>
          <w:rFonts w:asciiTheme="minorEastAsia" w:hAnsiTheme="minorEastAsia" w:hint="eastAsia"/>
          <w:sz w:val="24"/>
          <w:szCs w:val="24"/>
        </w:rPr>
        <w:t>ServiceEndpoint</w:t>
      </w:r>
      <w:proofErr w:type="spellEnd"/>
      <w:r w:rsidR="00A00249">
        <w:rPr>
          <w:rFonts w:asciiTheme="minorEastAsia" w:hAnsiTheme="minorEastAsia" w:hint="eastAsia"/>
          <w:sz w:val="24"/>
          <w:szCs w:val="24"/>
        </w:rPr>
        <w:t>对象，其整个结构如下图示。</w:t>
      </w:r>
    </w:p>
    <w:p w:rsidR="00AF61A9" w:rsidRDefault="001F6FE6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4959" w:dyaOrig="6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339pt" o:ole="">
            <v:imagedata r:id="rId14" o:title=""/>
          </v:shape>
          <o:OLEObject Type="Embed" ProgID="Visio.Drawing.11" ShapeID="_x0000_i1025" DrawAspect="Content" ObjectID="_1525085542" r:id="rId15"/>
        </w:object>
      </w:r>
    </w:p>
    <w:p w:rsidR="00EE0898" w:rsidRDefault="00EE089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E0898" w:rsidRDefault="00EE089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通过定义四种行为对WCF扩展</w:t>
      </w:r>
      <w:r w:rsidR="00081B80">
        <w:rPr>
          <w:rFonts w:asciiTheme="minorEastAsia" w:hAnsiTheme="minorEastAsia" w:hint="eastAsia"/>
          <w:sz w:val="24"/>
          <w:szCs w:val="24"/>
        </w:rPr>
        <w:t>，这4中行为分别是服务行为、终结点行为、契约行为和操作行为，它们具有相同的4个方法Validate、</w:t>
      </w:r>
      <w:proofErr w:type="spellStart"/>
      <w:r w:rsidR="00081B80">
        <w:rPr>
          <w:rFonts w:asciiTheme="minorEastAsia" w:hAnsiTheme="minorEastAsia" w:hint="eastAsia"/>
          <w:sz w:val="24"/>
          <w:szCs w:val="24"/>
        </w:rPr>
        <w:t>AddBindingParameters</w:t>
      </w:r>
      <w:proofErr w:type="spellEnd"/>
      <w:r w:rsidR="00081B80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081B80">
        <w:rPr>
          <w:rFonts w:asciiTheme="minorEastAsia" w:hAnsiTheme="minorEastAsia" w:hint="eastAsia"/>
          <w:sz w:val="24"/>
          <w:szCs w:val="24"/>
        </w:rPr>
        <w:t>ApplyDispatchBehavior</w:t>
      </w:r>
      <w:proofErr w:type="spellEnd"/>
      <w:r w:rsidR="00081B80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081B80">
        <w:rPr>
          <w:rFonts w:asciiTheme="minorEastAsia" w:hAnsiTheme="minorEastAsia" w:hint="eastAsia"/>
          <w:sz w:val="24"/>
          <w:szCs w:val="24"/>
        </w:rPr>
        <w:t>ApplyClientBehavior</w:t>
      </w:r>
      <w:proofErr w:type="spellEnd"/>
      <w:r w:rsidR="00081B80">
        <w:rPr>
          <w:rFonts w:asciiTheme="minorEastAsia" w:hAnsiTheme="minorEastAsia" w:hint="eastAsia"/>
          <w:sz w:val="24"/>
          <w:szCs w:val="24"/>
        </w:rPr>
        <w:t>。</w:t>
      </w:r>
      <w:r w:rsidR="0028359A">
        <w:rPr>
          <w:rFonts w:asciiTheme="minorEastAsia" w:hAnsiTheme="minorEastAsia" w:hint="eastAsia"/>
          <w:sz w:val="24"/>
          <w:szCs w:val="24"/>
        </w:rPr>
        <w:t>原书还包含一个关于本地化的扩展例子，需要时可以查阅，注意Properties中的资源文件。</w:t>
      </w:r>
    </w:p>
    <w:p w:rsidR="00AF61A9" w:rsidRPr="00C40208" w:rsidRDefault="00EE0898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ServiceHost</w:t>
      </w:r>
      <w:proofErr w:type="spellEnd"/>
      <w:r>
        <w:rPr>
          <w:rFonts w:asciiTheme="minorEastAsia" w:hAnsiTheme="minorEastAsia" w:hint="eastAsia"/>
          <w:sz w:val="24"/>
          <w:szCs w:val="24"/>
        </w:rPr>
        <w:t>对WCF的扩展</w:t>
      </w:r>
      <w:r w:rsidR="005A5A2E">
        <w:rPr>
          <w:rFonts w:asciiTheme="minorEastAsia" w:hAnsiTheme="minorEastAsia" w:hint="eastAsia"/>
          <w:sz w:val="24"/>
          <w:szCs w:val="24"/>
        </w:rPr>
        <w:t>一般是通过继承自</w:t>
      </w:r>
      <w:proofErr w:type="spellStart"/>
      <w:r w:rsidR="005A5A2E">
        <w:rPr>
          <w:rFonts w:asciiTheme="minorEastAsia" w:hAnsiTheme="minorEastAsia" w:hint="eastAsia"/>
          <w:sz w:val="24"/>
          <w:szCs w:val="24"/>
        </w:rPr>
        <w:t>ServiceHost</w:t>
      </w:r>
      <w:proofErr w:type="spellEnd"/>
      <w:r w:rsidR="005A5A2E">
        <w:rPr>
          <w:rFonts w:asciiTheme="minorEastAsia" w:hAnsiTheme="minorEastAsia" w:hint="eastAsia"/>
          <w:sz w:val="24"/>
          <w:szCs w:val="24"/>
        </w:rPr>
        <w:t>的自定义类来实现，但需要注意，对Description、分发运行时的定制是无效的，此外可以通过自定义类来集成Unity。</w:t>
      </w:r>
    </w:p>
    <w:p w:rsidR="00AF61A9" w:rsidRPr="00C40208" w:rsidRDefault="00AF61A9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F61A9" w:rsidRPr="00C40208" w:rsidRDefault="00923419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6DF2771" wp14:editId="49F902F3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F61A9" w:rsidRDefault="00D810F6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简化开发体验</w:t>
      </w:r>
      <w:r w:rsidR="00D87F67">
        <w:rPr>
          <w:rFonts w:asciiTheme="minorEastAsia" w:hAnsiTheme="minorEastAsia" w:hint="eastAsia"/>
          <w:sz w:val="24"/>
          <w:szCs w:val="24"/>
        </w:rPr>
        <w:t>内容包括：默认终结点（标准终结点）、默认绑定配置、默认行为配置和无.svc文件服务激活等。</w:t>
      </w:r>
      <w:r w:rsidR="000F44BB">
        <w:rPr>
          <w:rFonts w:asciiTheme="minorEastAsia" w:hAnsiTheme="minorEastAsia" w:hint="eastAsia"/>
          <w:sz w:val="24"/>
          <w:szCs w:val="24"/>
        </w:rPr>
        <w:t>这部分默认的配置就不一</w:t>
      </w:r>
      <w:proofErr w:type="gramStart"/>
      <w:r w:rsidR="000F44BB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0F44BB">
        <w:rPr>
          <w:rFonts w:asciiTheme="minorEastAsia" w:hAnsiTheme="minorEastAsia" w:hint="eastAsia"/>
          <w:sz w:val="24"/>
          <w:szCs w:val="24"/>
        </w:rPr>
        <w:t>介绍了，唯一需要介绍的就是WCF提供的标准终结点，如下表所示。</w:t>
      </w:r>
    </w:p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2816"/>
        <w:gridCol w:w="5706"/>
      </w:tblGrid>
      <w:tr w:rsidR="00B70F62" w:rsidTr="00AF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B70F62" w:rsidP="00B70F62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70F62">
              <w:rPr>
                <w:rFonts w:asciiTheme="minorEastAsia" w:hAnsiTheme="minorEastAsia" w:hint="eastAsia"/>
                <w:szCs w:val="21"/>
              </w:rPr>
              <w:t>标准终结点</w:t>
            </w:r>
          </w:p>
        </w:tc>
        <w:tc>
          <w:tcPr>
            <w:tcW w:w="8363" w:type="dxa"/>
          </w:tcPr>
          <w:p w:rsidR="00B70F62" w:rsidRPr="00B70F62" w:rsidRDefault="00B70F62" w:rsidP="00B70F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B70F62"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B70F62" w:rsidTr="00A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B70F62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B70F62">
              <w:rPr>
                <w:rFonts w:asciiTheme="minorEastAsia" w:hAnsiTheme="minorEastAsia" w:hint="eastAsia"/>
                <w:szCs w:val="21"/>
              </w:rPr>
              <w:t>mexEndpoint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B70F62" w:rsidP="00C402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用于公开服务元数据的标准终结点</w:t>
            </w:r>
          </w:p>
        </w:tc>
      </w:tr>
      <w:tr w:rsidR="00B70F62" w:rsidTr="00AF7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B70F62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dynamic</w:t>
            </w:r>
            <w:r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404520" w:rsidP="00C4020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使用WS-Discovery在运行时动态查找终结点地址的标准终结点</w:t>
            </w:r>
          </w:p>
        </w:tc>
      </w:tr>
      <w:tr w:rsidR="00B70F62" w:rsidTr="00A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CA651A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discovery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404520" w:rsidP="00C402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发送/接收发现消息的标准终结点</w:t>
            </w:r>
          </w:p>
        </w:tc>
      </w:tr>
      <w:tr w:rsidR="00B70F62" w:rsidTr="00AF7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2F24E2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UdpDiscovery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2F24E2" w:rsidP="00C4020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通过UDP多播方式发送/接收发现消息的标准终结点</w:t>
            </w:r>
          </w:p>
        </w:tc>
      </w:tr>
      <w:tr w:rsidR="00B70F62" w:rsidTr="00A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2F24E2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announcement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2F24E2" w:rsidP="00C402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由服务用于发送公告消息的标准终结点</w:t>
            </w:r>
          </w:p>
        </w:tc>
      </w:tr>
      <w:tr w:rsidR="00B70F62" w:rsidTr="00AF7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2F24E2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udpA</w:t>
            </w:r>
            <w:r>
              <w:rPr>
                <w:rFonts w:asciiTheme="minorEastAsia" w:hAnsiTheme="minorEastAsia" w:hint="eastAsia"/>
                <w:szCs w:val="21"/>
              </w:rPr>
              <w:t>nnouncement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2F24E2" w:rsidP="00C4020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由服务用于通过UDP绑定发送公告消息</w:t>
            </w:r>
            <w:r w:rsidR="00EE3EE3">
              <w:rPr>
                <w:rFonts w:asciiTheme="minorEastAsia" w:hAnsiTheme="minorEastAsia" w:hint="eastAsia"/>
                <w:szCs w:val="21"/>
              </w:rPr>
              <w:t>的</w:t>
            </w:r>
            <w:r w:rsidR="00EE3EE3">
              <w:rPr>
                <w:rFonts w:asciiTheme="minorEastAsia" w:hAnsiTheme="minorEastAsia" w:hint="eastAsia"/>
                <w:szCs w:val="21"/>
              </w:rPr>
              <w:t>标准终结点</w:t>
            </w:r>
          </w:p>
        </w:tc>
      </w:tr>
      <w:tr w:rsidR="00B70F62" w:rsidTr="00A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AA28FB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workflowControl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AA28FB" w:rsidP="00C402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可用于对工作流实例调用控制操作的标准终结点</w:t>
            </w:r>
          </w:p>
        </w:tc>
      </w:tr>
      <w:tr w:rsidR="00B70F62" w:rsidTr="00AF7E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AA28FB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webHttp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AA28FB" w:rsidP="00C4020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带有自动添加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webHttpBehavior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行为的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</w:t>
            </w: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bHttpBinding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绑定的标准终结点</w:t>
            </w:r>
          </w:p>
        </w:tc>
      </w:tr>
      <w:tr w:rsidR="00B70F62" w:rsidTr="00A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70F62" w:rsidRPr="00B70F62" w:rsidRDefault="00AA28FB" w:rsidP="00C4020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webScript</w:t>
            </w:r>
            <w:r w:rsidR="00B70F62">
              <w:rPr>
                <w:rFonts w:asciiTheme="minorEastAsia" w:hAnsiTheme="minorEastAsia" w:hint="eastAsia"/>
                <w:szCs w:val="21"/>
              </w:rPr>
              <w:t>Endpoint</w:t>
            </w:r>
            <w:proofErr w:type="spellEnd"/>
          </w:p>
        </w:tc>
        <w:tc>
          <w:tcPr>
            <w:tcW w:w="8363" w:type="dxa"/>
          </w:tcPr>
          <w:p w:rsidR="00B70F62" w:rsidRPr="00B70F62" w:rsidRDefault="00AF7EF8" w:rsidP="00C402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带有自动添加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webScriptEnabling</w:t>
            </w:r>
            <w:r>
              <w:rPr>
                <w:rFonts w:asciiTheme="minorEastAsia" w:hAnsiTheme="minorEastAsia" w:hint="eastAsia"/>
                <w:szCs w:val="21"/>
              </w:rPr>
              <w:t>Behavior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行为的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</w:t>
            </w: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bHttpBinding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绑定的标准终结点</w:t>
            </w:r>
          </w:p>
        </w:tc>
      </w:tr>
    </w:tbl>
    <w:p w:rsidR="00AA720E" w:rsidRDefault="00AF7EF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此外，无.svc文件服务的配置如下所示。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771" w:rsidTr="007E0771">
        <w:tc>
          <w:tcPr>
            <w:tcW w:w="8522" w:type="dxa"/>
          </w:tcPr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&lt;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  &lt;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serviceHostingEnvironment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    &lt;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serviceActivations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      &lt;add service="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Sory.CoreFramework.Service.EmployeeService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" 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relativeAddress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="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EmployeeService.svc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"/&gt;</w:t>
            </w:r>
          </w:p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    &lt;/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serviceActivations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E0771" w:rsidRPr="007E0771" w:rsidRDefault="007E0771" w:rsidP="007E0771">
            <w:pPr>
              <w:rPr>
                <w:rFonts w:asciiTheme="minorEastAsia" w:hAnsiTheme="minor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  &lt;/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serviceHostingEnvironment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E0771" w:rsidRPr="007E0771" w:rsidRDefault="007E0771" w:rsidP="007E077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E0771">
              <w:rPr>
                <w:rFonts w:asciiTheme="minorEastAsia" w:hAnsiTheme="minorEastAsia"/>
                <w:sz w:val="18"/>
                <w:szCs w:val="18"/>
              </w:rPr>
              <w:t xml:space="preserve">  &lt;/</w:t>
            </w:r>
            <w:proofErr w:type="spellStart"/>
            <w:r w:rsidRPr="007E0771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7E077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</w:tr>
    </w:tbl>
    <w:p w:rsidR="00D810F6" w:rsidRDefault="00D810F6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32163">
        <w:rPr>
          <w:rFonts w:asciiTheme="minorEastAsia" w:hAnsiTheme="minorEastAsia" w:hint="eastAsia"/>
          <w:b/>
          <w:sz w:val="24"/>
          <w:szCs w:val="24"/>
        </w:rPr>
        <w:t>路由服务</w:t>
      </w:r>
      <w:r w:rsidR="007E0771">
        <w:rPr>
          <w:rFonts w:asciiTheme="minorEastAsia" w:hAnsiTheme="minorEastAsia" w:hint="eastAsia"/>
          <w:sz w:val="24"/>
          <w:szCs w:val="24"/>
        </w:rPr>
        <w:t>实际上就是</w:t>
      </w:r>
      <w:r w:rsidR="00F32163">
        <w:rPr>
          <w:rFonts w:asciiTheme="minorEastAsia" w:hAnsiTheme="minorEastAsia" w:hint="eastAsia"/>
          <w:sz w:val="24"/>
          <w:szCs w:val="24"/>
        </w:rPr>
        <w:t>一个</w:t>
      </w:r>
      <w:r w:rsidR="007E0771">
        <w:rPr>
          <w:rFonts w:asciiTheme="minorEastAsia" w:hAnsiTheme="minorEastAsia" w:hint="eastAsia"/>
          <w:sz w:val="24"/>
          <w:szCs w:val="24"/>
        </w:rPr>
        <w:t>WCF服务，</w:t>
      </w:r>
      <w:r w:rsidR="005437BC">
        <w:rPr>
          <w:rFonts w:asciiTheme="minorEastAsia" w:hAnsiTheme="minorEastAsia" w:hint="eastAsia"/>
          <w:sz w:val="24"/>
          <w:szCs w:val="24"/>
        </w:rPr>
        <w:t>当端到端通信而不是点对点通信非常有用，可以将请求转发。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RoutingService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包括4个服务契约接口，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ISimplexDatagramRouter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ISimplexSessionRouter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IRequestReplyRouter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IDuplexSessionRouter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，实际上是同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ProcessRequest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ProcessMessage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两个方法来工作，此外其</w:t>
      </w:r>
      <w:proofErr w:type="spellStart"/>
      <w:r w:rsidR="007E0771">
        <w:rPr>
          <w:rFonts w:asciiTheme="minorEastAsia" w:hAnsiTheme="minorEastAsia" w:hint="eastAsia"/>
          <w:sz w:val="24"/>
          <w:szCs w:val="24"/>
        </w:rPr>
        <w:t>OperationBehaviorAttribute</w:t>
      </w:r>
      <w:proofErr w:type="spellEnd"/>
      <w:r w:rsidR="007E0771">
        <w:rPr>
          <w:rFonts w:asciiTheme="minorEastAsia" w:hAnsiTheme="minorEastAsia" w:hint="eastAsia"/>
          <w:sz w:val="24"/>
          <w:szCs w:val="24"/>
        </w:rPr>
        <w:t>特性的Impersonation设置为Allowed即允许身份模拟。</w:t>
      </w:r>
      <w:r w:rsidR="00F32163">
        <w:rPr>
          <w:rFonts w:asciiTheme="minorEastAsia" w:hAnsiTheme="minorEastAsia" w:hint="eastAsia"/>
          <w:sz w:val="24"/>
          <w:szCs w:val="24"/>
        </w:rPr>
        <w:t>其路由策略涉及如下几个要素，</w:t>
      </w:r>
      <w:proofErr w:type="spellStart"/>
      <w:r w:rsidR="00F32163">
        <w:rPr>
          <w:rFonts w:asciiTheme="minorEastAsia" w:hAnsiTheme="minorEastAsia" w:hint="eastAsia"/>
          <w:sz w:val="24"/>
          <w:szCs w:val="24"/>
        </w:rPr>
        <w:t>RoutingBehavior</w:t>
      </w:r>
      <w:proofErr w:type="spellEnd"/>
      <w:r w:rsidR="00F32163">
        <w:rPr>
          <w:rFonts w:asciiTheme="minorEastAsia" w:hAnsiTheme="minorEastAsia" w:hint="eastAsia"/>
          <w:sz w:val="24"/>
          <w:szCs w:val="24"/>
        </w:rPr>
        <w:t>服务行为、消息</w:t>
      </w:r>
      <w:proofErr w:type="gramStart"/>
      <w:r w:rsidR="00F32163">
        <w:rPr>
          <w:rFonts w:asciiTheme="minorEastAsia" w:hAnsiTheme="minorEastAsia" w:hint="eastAsia"/>
          <w:sz w:val="24"/>
          <w:szCs w:val="24"/>
        </w:rPr>
        <w:t>筛选器和筛选器</w:t>
      </w:r>
      <w:proofErr w:type="gramEnd"/>
      <w:r w:rsidR="00F32163">
        <w:rPr>
          <w:rFonts w:asciiTheme="minorEastAsia" w:hAnsiTheme="minorEastAsia" w:hint="eastAsia"/>
          <w:sz w:val="24"/>
          <w:szCs w:val="24"/>
        </w:rPr>
        <w:t>表。</w:t>
      </w:r>
    </w:p>
    <w:p w:rsidR="00D810F6" w:rsidRDefault="00D810F6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F61A9" w:rsidRPr="00751264" w:rsidRDefault="00D810F6" w:rsidP="00C402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51264">
        <w:rPr>
          <w:rFonts w:asciiTheme="minorEastAsia" w:hAnsiTheme="minorEastAsia" w:hint="eastAsia"/>
          <w:b/>
          <w:sz w:val="24"/>
          <w:szCs w:val="24"/>
        </w:rPr>
        <w:t>服务发现</w:t>
      </w:r>
    </w:p>
    <w:p w:rsidR="00AF61A9" w:rsidRDefault="00751264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之前的内容都是服务提供方和需求方直接沟通场景，那么现在有一个问题，当企业应用很多，需要统一管理服务建立SOA体系时，如何发现服务。</w:t>
      </w:r>
      <w:r w:rsidR="005A6CA2">
        <w:rPr>
          <w:rFonts w:asciiTheme="minorEastAsia" w:hAnsiTheme="minorEastAsia" w:hint="eastAsia"/>
          <w:sz w:val="24"/>
          <w:szCs w:val="24"/>
        </w:rPr>
        <w:t>这儿就涉及WS-Discovery服务发现的知识了，其包含两种基本的操作模式，Ad-Hoc和Managed。前者客户端在一定的网络范围内以广播的形式发送探测Probe消息搜索目标服务，在该探测消息中，包含相应的搜寻条件，不过感觉管理性很差，不推荐。</w:t>
      </w:r>
      <w:r w:rsidR="008C0638">
        <w:rPr>
          <w:rFonts w:asciiTheme="minorEastAsia" w:hAnsiTheme="minorEastAsia" w:hint="eastAsia"/>
          <w:sz w:val="24"/>
          <w:szCs w:val="24"/>
        </w:rPr>
        <w:t>后者Managed模式通过维护一个所有可用目标服务的中心发现代理（中介者模式），客户端只需要将探测消息发给该中心，即可得到目标服务信息，接下来着重介绍Managed模式。</w:t>
      </w:r>
    </w:p>
    <w:p w:rsidR="008C0638" w:rsidRPr="008C0638" w:rsidRDefault="002208D8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Mana</w:t>
      </w:r>
      <w:r w:rsidR="008F6C18"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ed</w:t>
      </w:r>
      <w:r w:rsidR="005748EC">
        <w:rPr>
          <w:rFonts w:asciiTheme="minorEastAsia" w:hAnsiTheme="minorEastAsia" w:hint="eastAsia"/>
          <w:sz w:val="24"/>
          <w:szCs w:val="24"/>
        </w:rPr>
        <w:t>模式，可用服务</w:t>
      </w:r>
      <w:proofErr w:type="gramStart"/>
      <w:r w:rsidR="005748EC">
        <w:rPr>
          <w:rFonts w:asciiTheme="minorEastAsia" w:hAnsiTheme="minorEastAsia" w:hint="eastAsia"/>
          <w:sz w:val="24"/>
          <w:szCs w:val="24"/>
        </w:rPr>
        <w:t>都注册</w:t>
      </w:r>
      <w:proofErr w:type="gramEnd"/>
      <w:r w:rsidR="005748EC">
        <w:rPr>
          <w:rFonts w:asciiTheme="minorEastAsia" w:hAnsiTheme="minorEastAsia" w:hint="eastAsia"/>
          <w:sz w:val="24"/>
          <w:szCs w:val="24"/>
        </w:rPr>
        <w:t>在发现代理中，其服务发现过程如下图所</w:t>
      </w:r>
      <w:r w:rsidR="00546D09">
        <w:rPr>
          <w:rFonts w:asciiTheme="minorEastAsia" w:hAnsiTheme="minorEastAsia" w:hint="eastAsia"/>
          <w:sz w:val="24"/>
          <w:szCs w:val="24"/>
        </w:rPr>
        <w:t>示，和想象中的基本一致，服务是去中心的，但服务发现即其目录是中心化的。</w:t>
      </w:r>
    </w:p>
    <w:p w:rsidR="00AF61A9" w:rsidRPr="00C40208" w:rsidRDefault="005748EC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412" w:dyaOrig="5522">
          <v:shape id="_x0000_i1026" type="#_x0000_t75" style="width:370.5pt;height:276pt" o:ole="">
            <v:imagedata r:id="rId21" o:title=""/>
          </v:shape>
          <o:OLEObject Type="Embed" ProgID="Visio.Drawing.11" ShapeID="_x0000_i1026" DrawAspect="Content" ObjectID="_1525085543" r:id="rId22"/>
        </w:object>
      </w:r>
    </w:p>
    <w:p w:rsidR="00AF61A9" w:rsidRDefault="008F6C18" w:rsidP="00C4020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接下来通过</w:t>
      </w:r>
      <w:r w:rsidR="00F40C60">
        <w:rPr>
          <w:rFonts w:asciiTheme="minorEastAsia" w:hAnsiTheme="minorEastAsia" w:hint="eastAsia"/>
          <w:sz w:val="24"/>
          <w:szCs w:val="24"/>
        </w:rPr>
        <w:t>蒋大师的</w:t>
      </w:r>
      <w:r>
        <w:rPr>
          <w:rFonts w:asciiTheme="minorEastAsia" w:hAnsiTheme="minorEastAsia" w:hint="eastAsia"/>
          <w:sz w:val="24"/>
          <w:szCs w:val="24"/>
        </w:rPr>
        <w:t>一个自定义的发现代理服务来彻底了解一个SOA治理中心</w:t>
      </w:r>
      <w:r w:rsidR="00086DE7">
        <w:rPr>
          <w:rFonts w:asciiTheme="minorEastAsia" w:hAnsiTheme="minorEastAsia" w:hint="eastAsia"/>
          <w:sz w:val="24"/>
          <w:szCs w:val="24"/>
        </w:rPr>
        <w:t>基本构建方法，其基本步骤包括：创建自定义发现代理服务；寄宿发现代理服务和目标服务；服务的动态调用。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534" w:rsidTr="00F91BEE">
        <w:tc>
          <w:tcPr>
            <w:tcW w:w="15868" w:type="dxa"/>
          </w:tcPr>
          <w:p w:rsidR="006C7534" w:rsidRPr="00F91BEE" w:rsidRDefault="00F36CD8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 w:hint="eastAsia"/>
                <w:sz w:val="18"/>
                <w:szCs w:val="18"/>
              </w:rPr>
              <w:t>服务端代码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public class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DiscoveryAsyncResult:IAsyncResult</w:t>
            </w:r>
            <w:proofErr w:type="spellEnd"/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object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{ get; private set;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WaitHandle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AsyncWaitHandle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{ get; private set;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bool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CompletedSynchronously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{ get; private set;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bool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IsCompleted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{ get; private set;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Endpoint { get; private set;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this.AsyncWaitHandle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ManualResetEvent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(true);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this.CompletedSynchronously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this.IsCompleted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true;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if(callback != null)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callback(this);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endpoint)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:this(callback,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asyncState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endpoint;</w:t>
            </w:r>
          </w:p>
          <w:p w:rsidR="00F72050" w:rsidRPr="00F91BEE" w:rsidRDefault="00F72050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91192D" w:rsidRPr="00F91BEE" w:rsidRDefault="00F72050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F72050" w:rsidRPr="00F91BEE" w:rsidRDefault="00F72050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ServiceBehavior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InstanceContextMode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InstanceContextMode.Single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ConcurrencyMode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ConcurrencyMode.Multiple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)]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public class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: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</w:t>
            </w:r>
            <w:proofErr w:type="spellEnd"/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IDictionary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 Endpoints { get; private set;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new Dictionary&lt;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&gt;();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Find(Probe)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&lt;/summary&gt;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OnBeginFind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FindRequestContext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findRequestContext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state)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endpoints = from item in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</w:t>
            </w:r>
            <w:proofErr w:type="spellEnd"/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            where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findRequestContext.Criteria.IsMatch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item.Value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            select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item.Value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foreach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endpoint in endpoints)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findRequestContext.AddMatchingEndpoint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(endpoint);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return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(callback, state);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void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OnEndFind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result) {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Resolve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&lt;/summary&gt;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OnBeginResolve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ResolveCriteria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resolveCriteria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state)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endpoint = null;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this.Endpoints.ContainsKey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resolveCriteria.Address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endpoint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resolveCriteria.Address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];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return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(callback, state);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OnEndResolve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result)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return ((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)result).Endpoint;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Online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/// &lt;/summary&gt;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OnBeginOnlineAnnouncement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DiscoveryMessageSequence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messageSequence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state)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endpointDiscoveryMetadata.Address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]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return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(callback, state);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void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OnEndOnlineAnnouncement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result) {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OnBeginOfflineAnnouncement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DiscoveryMessageSequence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messageSequence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AsyncCallback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callback, object state)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this.Endpoints.ContainsKey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endpointDiscoveryMetadata.Address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this.Endpoints.Remove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endpointDiscoveryMetadata.Address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return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(callback, state);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60CBD" w:rsidRPr="00F91BEE" w:rsidRDefault="00C60CBD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protected override void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OnEndOfflineAnnouncement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IAsyncResult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result) { }</w:t>
            </w:r>
          </w:p>
          <w:p w:rsidR="00F72050" w:rsidRPr="00F91BEE" w:rsidRDefault="00C60CBD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8C5709" w:rsidRPr="00F91BEE" w:rsidRDefault="008C5709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>public static void Start()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using 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ServiceHost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typeof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)))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using(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employeeService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ServiceHost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typeof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EmployeesService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)))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discoveryProxyService.Open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employeeService.Open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8C5709" w:rsidRPr="00F91BEE" w:rsidRDefault="008C5709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8C5709" w:rsidRPr="00F91BEE" w:rsidRDefault="008C5709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F23783" w:rsidRPr="00F91BEE" w:rsidRDefault="00F23783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 w:hint="eastAsia"/>
                <w:sz w:val="18"/>
                <w:szCs w:val="18"/>
              </w:rPr>
              <w:t>服务端配置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&lt;services&gt;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&lt;service name 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Sory.CoreFramework.Service.DiscoveryProxyService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&lt;endpoint address="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net.tcp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://127.0.0.1:8866/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/probe" binding="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netTcpBinding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 kind="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"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isSystemEndpoint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="false" &gt;&lt;/endpoint&gt;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&lt;endpoint address="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net.tcp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://127.0.0.1:8867/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/announcement" binding="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netTcpBinding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 kind="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announcementEndpoint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"&gt;&lt;/endpoint&gt;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&lt;/service&gt;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&lt;service name 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Sory.CoreFramework.Service.EmployeesService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"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behaviorConfiguration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&lt;endpoint address="http://127.0.0.1:3721/employees" binding="ws2007HttpBinding"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  contract="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Sory.CoreFramework.Interface.IEmployees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"/&gt;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&lt;/service&gt;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&lt;/services&gt;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&lt;behaviors&gt;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serviceBehaviors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&lt;behavior&gt;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serviceDiscovery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/&gt;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&lt;/behavior&gt;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&lt;behavior name="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serviceAnnouncement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serviceDiscovery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announcementEndpoints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&lt;endpoint kind="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announcementEndpoint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 address="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net.tcp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://127.0.0.1:8867/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/announcement" binding="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netTcpBinding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"&gt;&lt;/endpoint&gt;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announcementEndpoints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serviceDiscovery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&lt;/behavior&gt;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serviceBehaviors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  <w:bookmarkStart w:id="0" w:name="_GoBack"/>
            <w:bookmarkEnd w:id="0"/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&lt;/behaviors&gt;</w:t>
            </w:r>
          </w:p>
          <w:p w:rsidR="00F23783" w:rsidRPr="00F91BEE" w:rsidRDefault="00F91BEE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23783" w:rsidRPr="00F91BEE" w:rsidRDefault="007F7FDE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 w:hint="eastAsia"/>
                <w:sz w:val="18"/>
                <w:szCs w:val="18"/>
              </w:rPr>
              <w:t>客户端代码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using 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ChannelFactory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IEmployees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&gt;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channelFactory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ChannelFactory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IEmployees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&gt;("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employeeService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"))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proxy =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channelFactory.CreateChannel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Array.ForEach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&lt;Employee&gt;(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proxy.GetAll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().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ToArray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(),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=&gt;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Console.WriteLine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));</w:t>
            </w:r>
          </w:p>
          <w:p w:rsidR="007F7FDE" w:rsidRPr="00F91BEE" w:rsidRDefault="00F91BEE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7F7FDE" w:rsidRPr="00F91BEE" w:rsidRDefault="007F7FDE" w:rsidP="00F91BE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F91BEE">
              <w:rPr>
                <w:rFonts w:asciiTheme="minorEastAsia" w:hAnsiTheme="minorEastAsia" w:hint="eastAsia"/>
                <w:sz w:val="18"/>
                <w:szCs w:val="18"/>
              </w:rPr>
              <w:t>客户端配置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&lt;client&gt;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&lt;endpoint name="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employeeService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 kind="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dynamicEndpoint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" 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endpointConfiguration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unicastEndpoint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    binding="ws2007HttpBinding"  contract="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Sory.CoreFramework.Interface.IEmployees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&lt;/endpoint&gt;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&lt;/client&gt;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standardEndpoints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dynamicEndpoint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standardEndpoint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name="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unicastEndpoint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&lt;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discoveryClientSettings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  &lt;endpoint kind="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 address="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net.tcp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://127.0.0.1:8888/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discoveryproxy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/probe" binding="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netTcpBinding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"&gt;&lt;/endpoint&gt;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discoveryClientSettings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standardEndpoint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dynamicEndpoint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F91BEE" w:rsidRPr="00F91BEE" w:rsidRDefault="00F91BEE" w:rsidP="00F91BEE">
            <w:pPr>
              <w:rPr>
                <w:rFonts w:asciiTheme="minorEastAsia" w:hAnsiTheme="minorEastAsia"/>
                <w:sz w:val="18"/>
                <w:szCs w:val="18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standardEndpoints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7F7FDE" w:rsidRDefault="00F91BEE" w:rsidP="00F91BE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91BEE">
              <w:rPr>
                <w:rFonts w:asciiTheme="minorEastAsia" w:hAnsiTheme="minorEastAsia"/>
                <w:sz w:val="18"/>
                <w:szCs w:val="18"/>
              </w:rPr>
              <w:t xml:space="preserve">  &lt;/</w:t>
            </w:r>
            <w:proofErr w:type="spellStart"/>
            <w:r w:rsidRPr="00F91BEE">
              <w:rPr>
                <w:rFonts w:asciiTheme="minorEastAsia" w:hAnsiTheme="minorEastAsia"/>
                <w:sz w:val="18"/>
                <w:szCs w:val="18"/>
              </w:rPr>
              <w:t>system.serviceModel</w:t>
            </w:r>
            <w:proofErr w:type="spellEnd"/>
            <w:r w:rsidRPr="00F91BE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</w:tr>
    </w:tbl>
    <w:p w:rsidR="00BB1F2E" w:rsidRPr="00C40208" w:rsidRDefault="006C7534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终于完成WCF最后一块拼图，非常的开心，虽然</w:t>
      </w:r>
      <w:proofErr w:type="gramStart"/>
      <w:r>
        <w:rPr>
          <w:rFonts w:asciiTheme="minorEastAsia" w:hAnsiTheme="minorEastAsia" w:hint="eastAsia"/>
          <w:sz w:val="24"/>
          <w:szCs w:val="24"/>
        </w:rPr>
        <w:t>赶脚只</w:t>
      </w:r>
      <w:proofErr w:type="gramEnd"/>
      <w:r>
        <w:rPr>
          <w:rFonts w:asciiTheme="minorEastAsia" w:hAnsiTheme="minorEastAsia" w:hint="eastAsia"/>
          <w:sz w:val="24"/>
          <w:szCs w:val="24"/>
        </w:rPr>
        <w:t>掌握了3成左右，但也基本足够了，需要时再回顾学习了。</w:t>
      </w:r>
    </w:p>
    <w:p w:rsidR="00AF61A9" w:rsidRPr="00C40208" w:rsidRDefault="00AF61A9" w:rsidP="00C402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B649D" w:rsidRDefault="006B649D" w:rsidP="006B649D">
      <w:pPr>
        <w:pStyle w:val="a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0"/>
          <w:szCs w:val="20"/>
        </w:rPr>
        <w:t>参考资料：</w:t>
      </w:r>
    </w:p>
    <w:p w:rsidR="003A3AC0" w:rsidRPr="00C84475" w:rsidRDefault="006B649D" w:rsidP="00C84475">
      <w:pPr>
        <w:pStyle w:val="a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[1]</w:t>
      </w:r>
      <w:r>
        <w:rPr>
          <w:rFonts w:hint="eastAsia"/>
          <w:color w:val="333333"/>
          <w:sz w:val="20"/>
          <w:szCs w:val="20"/>
        </w:rPr>
        <w:t>蒋金楠</w:t>
      </w:r>
      <w:r>
        <w:rPr>
          <w:rFonts w:ascii="Verdana" w:hAnsi="Verdana"/>
          <w:color w:val="333333"/>
          <w:sz w:val="20"/>
          <w:szCs w:val="20"/>
        </w:rPr>
        <w:t>. WCF</w:t>
      </w:r>
      <w:r>
        <w:rPr>
          <w:rFonts w:hint="eastAsia"/>
          <w:color w:val="333333"/>
          <w:sz w:val="20"/>
          <w:szCs w:val="20"/>
        </w:rPr>
        <w:t>全面解析</w:t>
      </w:r>
      <w:r>
        <w:rPr>
          <w:rFonts w:ascii="Verdana" w:hAnsi="Verdana"/>
          <w:color w:val="333333"/>
          <w:sz w:val="20"/>
          <w:szCs w:val="20"/>
        </w:rPr>
        <w:t>[M]. </w:t>
      </w:r>
      <w:r>
        <w:rPr>
          <w:rFonts w:hint="eastAsia"/>
          <w:color w:val="333333"/>
          <w:sz w:val="20"/>
          <w:szCs w:val="20"/>
        </w:rPr>
        <w:t>上海</w:t>
      </w:r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hint="eastAsia"/>
          <w:color w:val="333333"/>
          <w:sz w:val="20"/>
          <w:szCs w:val="20"/>
        </w:rPr>
        <w:t>电子工业出版社</w:t>
      </w:r>
      <w:r>
        <w:rPr>
          <w:rFonts w:ascii="Verdana" w:hAnsi="Verdana"/>
          <w:color w:val="333333"/>
          <w:sz w:val="20"/>
          <w:szCs w:val="20"/>
        </w:rPr>
        <w:t>, 2012.</w:t>
      </w:r>
    </w:p>
    <w:sectPr w:rsidR="003A3AC0" w:rsidRPr="00C8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E8" w:rsidRDefault="004C3FE8" w:rsidP="00123099">
      <w:r>
        <w:separator/>
      </w:r>
    </w:p>
  </w:endnote>
  <w:endnote w:type="continuationSeparator" w:id="0">
    <w:p w:rsidR="004C3FE8" w:rsidRDefault="004C3FE8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E8" w:rsidRDefault="004C3FE8" w:rsidP="00123099">
      <w:r>
        <w:separator/>
      </w:r>
    </w:p>
  </w:footnote>
  <w:footnote w:type="continuationSeparator" w:id="0">
    <w:p w:rsidR="004C3FE8" w:rsidRDefault="004C3FE8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6D04"/>
    <w:rsid w:val="00061C68"/>
    <w:rsid w:val="0007471B"/>
    <w:rsid w:val="00075868"/>
    <w:rsid w:val="00081B80"/>
    <w:rsid w:val="00086DE7"/>
    <w:rsid w:val="0009155D"/>
    <w:rsid w:val="000943E5"/>
    <w:rsid w:val="000970E4"/>
    <w:rsid w:val="000D1149"/>
    <w:rsid w:val="000D66D2"/>
    <w:rsid w:val="000D77CA"/>
    <w:rsid w:val="000F2DE7"/>
    <w:rsid w:val="000F44BB"/>
    <w:rsid w:val="00123099"/>
    <w:rsid w:val="00150A6A"/>
    <w:rsid w:val="0016039F"/>
    <w:rsid w:val="001B3348"/>
    <w:rsid w:val="001E05B1"/>
    <w:rsid w:val="001F6FE6"/>
    <w:rsid w:val="00202A9A"/>
    <w:rsid w:val="002208D8"/>
    <w:rsid w:val="0028359A"/>
    <w:rsid w:val="0028668C"/>
    <w:rsid w:val="002A6C3B"/>
    <w:rsid w:val="002B54EA"/>
    <w:rsid w:val="002F24E2"/>
    <w:rsid w:val="00341D95"/>
    <w:rsid w:val="003561AE"/>
    <w:rsid w:val="003A3AC0"/>
    <w:rsid w:val="003D6AFF"/>
    <w:rsid w:val="003E15EB"/>
    <w:rsid w:val="003E485C"/>
    <w:rsid w:val="003F3B0D"/>
    <w:rsid w:val="00404520"/>
    <w:rsid w:val="004838A8"/>
    <w:rsid w:val="004C140F"/>
    <w:rsid w:val="004C3FE8"/>
    <w:rsid w:val="004F3690"/>
    <w:rsid w:val="00503834"/>
    <w:rsid w:val="005109D1"/>
    <w:rsid w:val="00520311"/>
    <w:rsid w:val="00525D4D"/>
    <w:rsid w:val="00532589"/>
    <w:rsid w:val="00535599"/>
    <w:rsid w:val="005437BC"/>
    <w:rsid w:val="00546D09"/>
    <w:rsid w:val="005748EC"/>
    <w:rsid w:val="0057716A"/>
    <w:rsid w:val="00584423"/>
    <w:rsid w:val="005954BE"/>
    <w:rsid w:val="005A5A2E"/>
    <w:rsid w:val="005A6CA2"/>
    <w:rsid w:val="005B4D30"/>
    <w:rsid w:val="005D02C9"/>
    <w:rsid w:val="005D48A6"/>
    <w:rsid w:val="00607C68"/>
    <w:rsid w:val="006468F9"/>
    <w:rsid w:val="0066420A"/>
    <w:rsid w:val="00676A2F"/>
    <w:rsid w:val="006772B9"/>
    <w:rsid w:val="00683356"/>
    <w:rsid w:val="006A5290"/>
    <w:rsid w:val="006A69EB"/>
    <w:rsid w:val="006B0984"/>
    <w:rsid w:val="006B48F8"/>
    <w:rsid w:val="006B649D"/>
    <w:rsid w:val="006C0241"/>
    <w:rsid w:val="006C4D34"/>
    <w:rsid w:val="006C7534"/>
    <w:rsid w:val="006E00B2"/>
    <w:rsid w:val="006F44AA"/>
    <w:rsid w:val="006F51DA"/>
    <w:rsid w:val="00751264"/>
    <w:rsid w:val="0075471C"/>
    <w:rsid w:val="00764010"/>
    <w:rsid w:val="007660D6"/>
    <w:rsid w:val="00782D4B"/>
    <w:rsid w:val="00791CD9"/>
    <w:rsid w:val="007B0C6C"/>
    <w:rsid w:val="007B5C40"/>
    <w:rsid w:val="007C1F68"/>
    <w:rsid w:val="007C6413"/>
    <w:rsid w:val="007E0771"/>
    <w:rsid w:val="007E15C6"/>
    <w:rsid w:val="007F7FDE"/>
    <w:rsid w:val="00803540"/>
    <w:rsid w:val="00810CDA"/>
    <w:rsid w:val="00826AD3"/>
    <w:rsid w:val="008470C5"/>
    <w:rsid w:val="00851BE3"/>
    <w:rsid w:val="0085499A"/>
    <w:rsid w:val="00873C43"/>
    <w:rsid w:val="008C0638"/>
    <w:rsid w:val="008C5709"/>
    <w:rsid w:val="008D598E"/>
    <w:rsid w:val="008D6774"/>
    <w:rsid w:val="008F6C18"/>
    <w:rsid w:val="009108B8"/>
    <w:rsid w:val="0091192D"/>
    <w:rsid w:val="00921A20"/>
    <w:rsid w:val="00923419"/>
    <w:rsid w:val="00944155"/>
    <w:rsid w:val="00962F3B"/>
    <w:rsid w:val="00981224"/>
    <w:rsid w:val="009840FB"/>
    <w:rsid w:val="009863F2"/>
    <w:rsid w:val="009F43EF"/>
    <w:rsid w:val="009F7020"/>
    <w:rsid w:val="00A00249"/>
    <w:rsid w:val="00A51342"/>
    <w:rsid w:val="00A6562B"/>
    <w:rsid w:val="00A95D23"/>
    <w:rsid w:val="00AA13DC"/>
    <w:rsid w:val="00AA28FB"/>
    <w:rsid w:val="00AA4F19"/>
    <w:rsid w:val="00AA720E"/>
    <w:rsid w:val="00AB3F00"/>
    <w:rsid w:val="00AB75A9"/>
    <w:rsid w:val="00AC6D2E"/>
    <w:rsid w:val="00AD0AD0"/>
    <w:rsid w:val="00AE3D5A"/>
    <w:rsid w:val="00AE5467"/>
    <w:rsid w:val="00AF2225"/>
    <w:rsid w:val="00AF3010"/>
    <w:rsid w:val="00AF5368"/>
    <w:rsid w:val="00AF61A9"/>
    <w:rsid w:val="00AF6729"/>
    <w:rsid w:val="00AF7EF8"/>
    <w:rsid w:val="00B07800"/>
    <w:rsid w:val="00B17199"/>
    <w:rsid w:val="00B21467"/>
    <w:rsid w:val="00B23EE9"/>
    <w:rsid w:val="00B3447F"/>
    <w:rsid w:val="00B34756"/>
    <w:rsid w:val="00B44F36"/>
    <w:rsid w:val="00B676C5"/>
    <w:rsid w:val="00B70F62"/>
    <w:rsid w:val="00B73075"/>
    <w:rsid w:val="00B75F6F"/>
    <w:rsid w:val="00B87820"/>
    <w:rsid w:val="00BA2F51"/>
    <w:rsid w:val="00BB145F"/>
    <w:rsid w:val="00BB1F2E"/>
    <w:rsid w:val="00BC733B"/>
    <w:rsid w:val="00BD4B94"/>
    <w:rsid w:val="00BD601B"/>
    <w:rsid w:val="00C40208"/>
    <w:rsid w:val="00C43968"/>
    <w:rsid w:val="00C44883"/>
    <w:rsid w:val="00C576EB"/>
    <w:rsid w:val="00C60CBD"/>
    <w:rsid w:val="00C62C4F"/>
    <w:rsid w:val="00C6348A"/>
    <w:rsid w:val="00C84475"/>
    <w:rsid w:val="00C85110"/>
    <w:rsid w:val="00C85D09"/>
    <w:rsid w:val="00C85E4C"/>
    <w:rsid w:val="00C96DC8"/>
    <w:rsid w:val="00CA651A"/>
    <w:rsid w:val="00CB3D9E"/>
    <w:rsid w:val="00CD0F5B"/>
    <w:rsid w:val="00CD1074"/>
    <w:rsid w:val="00CD3177"/>
    <w:rsid w:val="00CE5F4A"/>
    <w:rsid w:val="00CF05BC"/>
    <w:rsid w:val="00CF38D5"/>
    <w:rsid w:val="00D069FC"/>
    <w:rsid w:val="00D12DA4"/>
    <w:rsid w:val="00D1337B"/>
    <w:rsid w:val="00D15BE6"/>
    <w:rsid w:val="00D348EC"/>
    <w:rsid w:val="00D562E2"/>
    <w:rsid w:val="00D67245"/>
    <w:rsid w:val="00D71B52"/>
    <w:rsid w:val="00D810F6"/>
    <w:rsid w:val="00D87F67"/>
    <w:rsid w:val="00D937A6"/>
    <w:rsid w:val="00DA3197"/>
    <w:rsid w:val="00DB7A74"/>
    <w:rsid w:val="00E143A3"/>
    <w:rsid w:val="00E165B9"/>
    <w:rsid w:val="00E3456B"/>
    <w:rsid w:val="00E850F6"/>
    <w:rsid w:val="00E85801"/>
    <w:rsid w:val="00E91C93"/>
    <w:rsid w:val="00EE0898"/>
    <w:rsid w:val="00EE3EE3"/>
    <w:rsid w:val="00F05C6F"/>
    <w:rsid w:val="00F11B53"/>
    <w:rsid w:val="00F23783"/>
    <w:rsid w:val="00F27063"/>
    <w:rsid w:val="00F32163"/>
    <w:rsid w:val="00F36CD8"/>
    <w:rsid w:val="00F40C60"/>
    <w:rsid w:val="00F72050"/>
    <w:rsid w:val="00F72792"/>
    <w:rsid w:val="00F91BEE"/>
    <w:rsid w:val="00FA12C5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6">
    <w:name w:val="Light Shading Accent 6"/>
    <w:basedOn w:val="a1"/>
    <w:uiPriority w:val="60"/>
    <w:rsid w:val="00B70F6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B70F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6">
    <w:name w:val="Light Shading Accent 6"/>
    <w:basedOn w:val="a1"/>
    <w:uiPriority w:val="60"/>
    <w:rsid w:val="00B70F6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B70F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emf"/><Relationship Id="rId22" Type="http://schemas.openxmlformats.org/officeDocument/2006/relationships/oleObject" Target="embeddings/oleObject2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WCF</a:t>
          </a:r>
          <a:r>
            <a:rPr lang="zh-CN" altLang="en-US" sz="2400"/>
            <a:t>扩展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78238D9-E4EC-490E-B8E4-EDEBBD6EBB44}" type="presOf" srcId="{C3029184-F3D5-4AB1-A4B6-04B25BE0C59D}" destId="{826014C4-22C4-45A6-8BCD-41AF835E9F2A}" srcOrd="0" destOrd="0" presId="urn:microsoft.com/office/officeart/2005/8/layout/vList2"/>
    <dgm:cxn modelId="{87440B68-BE04-499B-8E89-1F694408AA75}" type="presOf" srcId="{FE7B2744-393F-4FD3-895C-BCAF72E2926F}" destId="{260C1C7C-A00F-4E13-8382-59BC06D7571E}" srcOrd="0" destOrd="0" presId="urn:microsoft.com/office/officeart/2005/8/layout/vList2"/>
    <dgm:cxn modelId="{5E00C054-53E8-4B50-A376-65D402C3BB3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WCF4.0</a:t>
          </a:r>
          <a:r>
            <a:rPr lang="zh-CN" altLang="en-US" sz="2400"/>
            <a:t>新特性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16A913C-4FD2-4801-86C9-D53891296FE3}" type="presOf" srcId="{C3029184-F3D5-4AB1-A4B6-04B25BE0C59D}" destId="{826014C4-22C4-45A6-8BCD-41AF835E9F2A}" srcOrd="0" destOrd="0" presId="urn:microsoft.com/office/officeart/2005/8/layout/vList2"/>
    <dgm:cxn modelId="{BA969F67-2A09-40DA-95F4-B0D9C902A09D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138ECAD-EE84-40AE-A9F2-E6A1A7EE5E9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WCF</a:t>
          </a:r>
          <a:r>
            <a:rPr lang="zh-CN" altLang="en-US" sz="2400" kern="1200"/>
            <a:t>扩展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WCF4.0</a:t>
          </a:r>
          <a:r>
            <a:rPr lang="zh-CN" altLang="en-US" sz="2400" kern="1200"/>
            <a:t>新特性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F67F-48B2-4E94-A557-E64D61DC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273</cp:revision>
  <dcterms:created xsi:type="dcterms:W3CDTF">2015-10-09T06:00:00Z</dcterms:created>
  <dcterms:modified xsi:type="dcterms:W3CDTF">2016-05-18T06:05:00Z</dcterms:modified>
</cp:coreProperties>
</file>