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C1A" w:rsidRPr="00AC3C1A" w:rsidRDefault="00AC3C1A" w:rsidP="00AC3C1A">
      <w:pPr>
        <w:widowControl/>
        <w:spacing w:line="360" w:lineRule="auto"/>
        <w:jc w:val="left"/>
        <w:rPr>
          <w:rFonts w:ascii="宋体" w:eastAsia="宋体" w:hAnsi="宋体" w:cs="宋体"/>
          <w:kern w:val="0"/>
          <w:sz w:val="24"/>
          <w:szCs w:val="24"/>
        </w:rPr>
      </w:pPr>
      <w:r w:rsidRPr="00AC3C1A">
        <w:rPr>
          <w:rFonts w:ascii="宋体" w:eastAsia="宋体" w:hAnsi="宋体" w:cs="宋体"/>
          <w:kern w:val="0"/>
          <w:sz w:val="24"/>
          <w:szCs w:val="24"/>
        </w:rPr>
        <w:t>    从我第一次听到Nosql这个概念到如今已经走过4个年头了，但仍然没有具体的去做过相应的实践。最近获得一段学习休息时间，购买了Nosql技术实践一书，正在慢慢的学习。在主流观点中，Nosql大体分为4类，</w:t>
      </w:r>
      <w:r w:rsidRPr="00580F42">
        <w:rPr>
          <w:rFonts w:ascii="宋体" w:eastAsia="宋体" w:hAnsi="宋体" w:cs="宋体"/>
          <w:b/>
          <w:kern w:val="0"/>
          <w:sz w:val="24"/>
          <w:szCs w:val="24"/>
        </w:rPr>
        <w:t>键值存储数据库，列存储数据库，文档型数据库，图形数据库</w:t>
      </w:r>
      <w:r w:rsidRPr="00AC3C1A">
        <w:rPr>
          <w:rFonts w:ascii="宋体" w:eastAsia="宋体" w:hAnsi="宋体" w:cs="宋体"/>
          <w:kern w:val="0"/>
          <w:sz w:val="24"/>
          <w:szCs w:val="24"/>
        </w:rPr>
        <w:t>。今天主要快速的浏览了文档型数据库中目前市场占有率的最高的MongoDB数据库。记得初次见到和关注这个数据库还是我刚来上海的时候，公司将该数据库作为新建的项目管理系统的后台数据库，当时还是很向往的，只是无缘参与那个项目，也就一直没有和该数据库打上交道。接下来简单的介绍下该数据库的基本原理和相关应用，也算是巩固知识和加强记忆了。大体上快速学习分为两部分，第一部分为基础，第二部分为进阶。</w:t>
      </w:r>
    </w:p>
    <w:p w:rsidR="00AC3C1A" w:rsidRDefault="00AC3C1A" w:rsidP="00AC3C1A">
      <w:pPr>
        <w:widowControl/>
        <w:numPr>
          <w:ilvl w:val="0"/>
          <w:numId w:val="1"/>
        </w:numPr>
        <w:spacing w:line="360" w:lineRule="auto"/>
        <w:ind w:left="0"/>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991350" cy="619125"/>
            <wp:effectExtent l="38100" t="0" r="19050" b="2857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C3C1A" w:rsidRPr="005A710E" w:rsidRDefault="00AC3C1A" w:rsidP="005A710E">
      <w:pPr>
        <w:pStyle w:val="a6"/>
        <w:widowControl/>
        <w:numPr>
          <w:ilvl w:val="0"/>
          <w:numId w:val="9"/>
        </w:numPr>
        <w:spacing w:line="360" w:lineRule="auto"/>
        <w:ind w:firstLineChars="0"/>
        <w:rPr>
          <w:rFonts w:ascii="宋体" w:eastAsia="宋体" w:hAnsi="宋体" w:cs="宋体"/>
          <w:kern w:val="0"/>
          <w:sz w:val="24"/>
          <w:szCs w:val="24"/>
        </w:rPr>
      </w:pPr>
      <w:r w:rsidRPr="005A710E">
        <w:rPr>
          <w:rFonts w:ascii="宋体" w:eastAsia="宋体" w:hAnsi="宋体" w:cs="宋体"/>
          <w:kern w:val="0"/>
          <w:sz w:val="24"/>
          <w:szCs w:val="24"/>
        </w:rPr>
        <w:t>优势与不足</w:t>
      </w:r>
    </w:p>
    <w:p w:rsidR="00AC3C1A" w:rsidRPr="00AC3C1A" w:rsidRDefault="00AC3C1A" w:rsidP="005A710E">
      <w:pPr>
        <w:widowControl/>
        <w:spacing w:line="360" w:lineRule="auto"/>
        <w:ind w:firstLine="420"/>
        <w:jc w:val="left"/>
        <w:rPr>
          <w:rFonts w:ascii="宋体" w:eastAsia="宋体" w:hAnsi="宋体" w:cs="宋体"/>
          <w:kern w:val="0"/>
          <w:sz w:val="24"/>
          <w:szCs w:val="24"/>
        </w:rPr>
      </w:pPr>
      <w:r w:rsidRPr="00AC3C1A">
        <w:rPr>
          <w:rFonts w:ascii="宋体" w:eastAsia="宋体" w:hAnsi="宋体" w:cs="宋体"/>
          <w:kern w:val="0"/>
          <w:sz w:val="24"/>
          <w:szCs w:val="24"/>
        </w:rPr>
        <w:t>首先，MongoDB不需要表结构，它是模式自由的(schema-free)，例如{"welcome", "Shanghai"}, {"name", "bibi"}可以放到同一个集合中。那么它是如何在存储数据的呢？MongoDB在保存数据时会使用Bson的形式，一种json的二进制化形式，并把它与特定的Key进行关联。这样将非常便于程的扩展和维护，在需要增加新字段或者修改字段时只需要修改程序，而不需要修改数据库的架构，非常的方便。</w:t>
      </w:r>
    </w:p>
    <w:p w:rsidR="00AC3C1A" w:rsidRPr="00AC3C1A" w:rsidRDefault="00AC3C1A" w:rsidP="005A710E">
      <w:pPr>
        <w:widowControl/>
        <w:spacing w:line="360" w:lineRule="auto"/>
        <w:ind w:firstLine="420"/>
        <w:jc w:val="left"/>
        <w:rPr>
          <w:rFonts w:ascii="宋体" w:eastAsia="宋体" w:hAnsi="宋体" w:cs="宋体"/>
          <w:kern w:val="0"/>
          <w:sz w:val="24"/>
          <w:szCs w:val="24"/>
        </w:rPr>
      </w:pPr>
      <w:r w:rsidRPr="00AC3C1A">
        <w:rPr>
          <w:rFonts w:ascii="宋体" w:eastAsia="宋体" w:hAnsi="宋体" w:cs="宋体"/>
          <w:kern w:val="0"/>
          <w:sz w:val="24"/>
          <w:szCs w:val="24"/>
        </w:rPr>
        <w:t>其次，MongoDB原生的提供很强的伸缩性，对于web应用，当需要存储的数据不断增加时，我们将面对一个很大的问题，如何给数据存储模块扩容。在原有的数据存储模块架构中，往往需要通过购买功能更强大的机器，给数据库服务器升级，但这存在的问题是成本很高，同时升级也受限于当时硬件技术水平的。于此同时，由于实际web应用中，访问量并不是相似的，例如在各种活动期间，会出现各种特殊峰值，例如淘宝的11节的第1分钟的访问量都已达到千万级，而在平时这个值相对小很多。所有这时增加服务器在忙时可能仍然达不到目的，而闲时又会造成大量的浪费，所以伸缩性成为上成为web架构中的最重要的技术指标之一，这也是当前Nosql技术流行的主要原因。</w:t>
      </w:r>
    </w:p>
    <w:p w:rsidR="00AC3C1A" w:rsidRPr="00AC3C1A" w:rsidRDefault="00AC3C1A" w:rsidP="00AC3C1A">
      <w:pPr>
        <w:widowControl/>
        <w:spacing w:line="360" w:lineRule="auto"/>
        <w:jc w:val="left"/>
        <w:rPr>
          <w:rFonts w:ascii="宋体" w:eastAsia="宋体" w:hAnsi="宋体" w:cs="宋体"/>
          <w:kern w:val="0"/>
          <w:sz w:val="24"/>
          <w:szCs w:val="24"/>
        </w:rPr>
      </w:pPr>
      <w:r w:rsidRPr="00AC3C1A">
        <w:rPr>
          <w:rFonts w:ascii="宋体" w:eastAsia="宋体" w:hAnsi="宋体" w:cs="宋体"/>
          <w:kern w:val="0"/>
          <w:sz w:val="24"/>
          <w:szCs w:val="24"/>
        </w:rPr>
        <w:t>最后，MongoDB还提供丰富的功能，包括支持辅助索引，支持MapReduce和其他聚合工具，并提供了分布式环境下的高可用，比如自动的在集群中增加和配置节点。</w:t>
      </w:r>
    </w:p>
    <w:p w:rsidR="00AC3C1A" w:rsidRPr="00AC3C1A" w:rsidRDefault="005A710E" w:rsidP="00AC3C1A">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  </w:t>
      </w:r>
      <w:r w:rsidR="00AC3C1A" w:rsidRPr="00AC3C1A">
        <w:rPr>
          <w:rFonts w:ascii="宋体" w:eastAsia="宋体" w:hAnsi="宋体" w:cs="宋体"/>
          <w:kern w:val="0"/>
          <w:sz w:val="24"/>
          <w:szCs w:val="24"/>
        </w:rPr>
        <w:t>当然，MongoDB也不是万能的，实际上也存在一些不足。例如，不支持join查询和事务处理，数据也不是实时写入到磁盘的，同时存储数据时需要预留很大的空间。在实际项目中，需要根据实际的需要进行选择，当前很多主流网站均使用Sql+NoSql的形式构建数据库存储模块。</w:t>
      </w:r>
    </w:p>
    <w:p w:rsidR="00AC3C1A" w:rsidRPr="00AC3C1A" w:rsidRDefault="00515348" w:rsidP="00515348">
      <w:pPr>
        <w:pStyle w:val="a6"/>
        <w:widowControl/>
        <w:numPr>
          <w:ilvl w:val="0"/>
          <w:numId w:val="9"/>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基本结构</w:t>
      </w:r>
    </w:p>
    <w:p w:rsidR="00AC3C1A" w:rsidRPr="00AC3C1A" w:rsidRDefault="00AC3C1A" w:rsidP="005A710E">
      <w:pPr>
        <w:widowControl/>
        <w:spacing w:line="360" w:lineRule="auto"/>
        <w:ind w:firstLine="420"/>
        <w:jc w:val="left"/>
        <w:rPr>
          <w:rFonts w:ascii="宋体" w:eastAsia="宋体" w:hAnsi="宋体" w:cs="宋体"/>
          <w:kern w:val="0"/>
          <w:sz w:val="24"/>
          <w:szCs w:val="24"/>
        </w:rPr>
      </w:pPr>
      <w:r w:rsidRPr="00AC3C1A">
        <w:rPr>
          <w:rFonts w:ascii="宋体" w:eastAsia="宋体" w:hAnsi="宋体" w:cs="宋体"/>
          <w:kern w:val="0"/>
          <w:sz w:val="24"/>
          <w:szCs w:val="24"/>
        </w:rPr>
        <w:t>MongoDB中的文档document相当于Sql数据库中的一行记录；多个文档组成一个集合collection，相当于关系数据库的表；多个集合组合在一起，就是数据库database；一个数据库服务器可以有多个数据库实例。</w:t>
      </w:r>
    </w:p>
    <w:p w:rsidR="00AC3C1A" w:rsidRDefault="00AC3C1A" w:rsidP="00AC3C1A">
      <w:pPr>
        <w:widowControl/>
        <w:spacing w:before="150" w:after="15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57550" cy="3267075"/>
            <wp:effectExtent l="0" t="0" r="0" b="9525"/>
            <wp:docPr id="1" name="图片 1" descr="http://images2015.cnblogs.com/blog/636325/201509/636325-20150902204425560-311941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36325/201509/636325-20150902204425560-3119410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3267075"/>
                    </a:xfrm>
                    <a:prstGeom prst="rect">
                      <a:avLst/>
                    </a:prstGeom>
                    <a:noFill/>
                    <a:ln>
                      <a:noFill/>
                    </a:ln>
                  </pic:spPr>
                </pic:pic>
              </a:graphicData>
            </a:graphic>
          </wp:inline>
        </w:drawing>
      </w:r>
    </w:p>
    <w:p w:rsidR="00701DDE" w:rsidRDefault="00701DDE" w:rsidP="00AC3C1A">
      <w:pPr>
        <w:widowControl/>
        <w:spacing w:before="150" w:after="150"/>
        <w:jc w:val="left"/>
        <w:rPr>
          <w:rFonts w:ascii="宋体" w:eastAsia="宋体" w:hAnsi="宋体" w:cs="宋体"/>
          <w:kern w:val="0"/>
          <w:sz w:val="24"/>
          <w:szCs w:val="24"/>
        </w:rPr>
      </w:pPr>
    </w:p>
    <w:p w:rsidR="00317B36" w:rsidRDefault="00575BD0" w:rsidP="00AC3C1A">
      <w:pPr>
        <w:widowControl/>
        <w:spacing w:before="150" w:after="15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9C2C481" wp14:editId="6FF96C84">
            <wp:extent cx="6991350" cy="438150"/>
            <wp:effectExtent l="38100" t="0" r="1905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17B36" w:rsidRPr="00317B36" w:rsidRDefault="00DB7633" w:rsidP="00317B36">
      <w:pPr>
        <w:pStyle w:val="a6"/>
        <w:widowControl/>
        <w:numPr>
          <w:ilvl w:val="0"/>
          <w:numId w:val="9"/>
        </w:numPr>
        <w:spacing w:before="150" w:after="150"/>
        <w:ind w:firstLineChars="0"/>
        <w:jc w:val="left"/>
        <w:rPr>
          <w:rFonts w:ascii="宋体" w:eastAsia="宋体" w:hAnsi="宋体" w:cs="宋体"/>
          <w:kern w:val="0"/>
          <w:sz w:val="24"/>
          <w:szCs w:val="24"/>
        </w:rPr>
      </w:pPr>
      <w:r>
        <w:rPr>
          <w:rFonts w:ascii="宋体" w:eastAsia="宋体" w:hAnsi="宋体" w:cs="宋体" w:hint="eastAsia"/>
          <w:kern w:val="0"/>
          <w:sz w:val="24"/>
          <w:szCs w:val="24"/>
        </w:rPr>
        <w:t>相关文档和程序</w:t>
      </w:r>
    </w:p>
    <w:p w:rsidR="00CC6C90" w:rsidRDefault="00CC6C90" w:rsidP="00AC3C1A">
      <w:pPr>
        <w:widowControl/>
        <w:spacing w:before="150" w:after="150"/>
        <w:jc w:val="left"/>
        <w:rPr>
          <w:rFonts w:ascii="宋体" w:eastAsia="宋体" w:hAnsi="宋体" w:cs="宋体"/>
          <w:kern w:val="0"/>
          <w:sz w:val="24"/>
          <w:szCs w:val="24"/>
        </w:rPr>
      </w:pPr>
      <w:r>
        <w:rPr>
          <w:rFonts w:ascii="宋体" w:eastAsia="宋体" w:hAnsi="宋体" w:cs="宋体" w:hint="eastAsia"/>
          <w:kern w:val="0"/>
          <w:sz w:val="24"/>
          <w:szCs w:val="24"/>
        </w:rPr>
        <w:t>官方下载地址：</w:t>
      </w:r>
      <w:hyperlink r:id="rId18" w:history="1">
        <w:r w:rsidR="00C63E66" w:rsidRPr="00496928">
          <w:rPr>
            <w:rStyle w:val="a7"/>
            <w:rFonts w:ascii="宋体" w:eastAsia="宋体" w:hAnsi="宋体" w:cs="宋体"/>
            <w:kern w:val="0"/>
            <w:sz w:val="24"/>
            <w:szCs w:val="24"/>
          </w:rPr>
          <w:t>https://www.mongodb.org/</w:t>
        </w:r>
      </w:hyperlink>
      <w:r w:rsidR="00C63E66">
        <w:rPr>
          <w:rFonts w:ascii="宋体" w:eastAsia="宋体" w:hAnsi="宋体" w:cs="宋体" w:hint="eastAsia"/>
          <w:kern w:val="0"/>
          <w:sz w:val="24"/>
          <w:szCs w:val="24"/>
        </w:rPr>
        <w:t>, 官方目前的版本是3.2，其实2.4以后版本都可以很.NET平台很好和整合，如果官网下载失败（常见），就直接网上搜索一个指定版本就好。</w:t>
      </w:r>
    </w:p>
    <w:p w:rsidR="00701DDE" w:rsidRDefault="00CC6C90" w:rsidP="00AC3C1A">
      <w:pPr>
        <w:widowControl/>
        <w:spacing w:before="150" w:after="150"/>
        <w:jc w:val="left"/>
        <w:rPr>
          <w:rFonts w:ascii="宋体" w:eastAsia="宋体" w:hAnsi="宋体" w:cs="宋体"/>
          <w:kern w:val="0"/>
          <w:sz w:val="24"/>
          <w:szCs w:val="24"/>
        </w:rPr>
      </w:pPr>
      <w:r>
        <w:rPr>
          <w:rFonts w:ascii="宋体" w:eastAsia="宋体" w:hAnsi="宋体" w:cs="宋体" w:hint="eastAsia"/>
          <w:kern w:val="0"/>
          <w:sz w:val="24"/>
          <w:szCs w:val="24"/>
        </w:rPr>
        <w:t>官方</w:t>
      </w:r>
      <w:r w:rsidR="0045545B">
        <w:rPr>
          <w:rFonts w:ascii="宋体" w:eastAsia="宋体" w:hAnsi="宋体" w:cs="宋体" w:hint="eastAsia"/>
          <w:kern w:val="0"/>
          <w:sz w:val="24"/>
          <w:szCs w:val="24"/>
        </w:rPr>
        <w:t>文档地址</w:t>
      </w:r>
      <w:r>
        <w:rPr>
          <w:rFonts w:ascii="宋体" w:eastAsia="宋体" w:hAnsi="宋体" w:cs="宋体" w:hint="eastAsia"/>
          <w:kern w:val="0"/>
          <w:sz w:val="24"/>
          <w:szCs w:val="24"/>
        </w:rPr>
        <w:t>：</w:t>
      </w:r>
      <w:hyperlink r:id="rId19" w:history="1">
        <w:r w:rsidR="00DB7633" w:rsidRPr="00496928">
          <w:rPr>
            <w:rStyle w:val="a7"/>
            <w:rFonts w:ascii="宋体" w:eastAsia="宋体" w:hAnsi="宋体" w:cs="宋体"/>
            <w:kern w:val="0"/>
            <w:sz w:val="24"/>
            <w:szCs w:val="24"/>
          </w:rPr>
          <w:t>https://docs.mongodb.org/getting-started/shell/</w:t>
        </w:r>
      </w:hyperlink>
    </w:p>
    <w:p w:rsidR="00DB7633" w:rsidRDefault="00DB7633" w:rsidP="00AC3C1A">
      <w:pPr>
        <w:widowControl/>
        <w:spacing w:before="150" w:after="150"/>
        <w:jc w:val="left"/>
        <w:rPr>
          <w:rFonts w:ascii="宋体" w:eastAsia="宋体" w:hAnsi="宋体" w:cs="宋体"/>
          <w:kern w:val="0"/>
          <w:sz w:val="24"/>
          <w:szCs w:val="24"/>
        </w:rPr>
      </w:pPr>
    </w:p>
    <w:p w:rsidR="00DB7633" w:rsidRPr="00DB7633" w:rsidRDefault="00F5350D" w:rsidP="00DB7633">
      <w:pPr>
        <w:widowControl/>
        <w:spacing w:before="150" w:after="150"/>
        <w:jc w:val="left"/>
        <w:rPr>
          <w:rFonts w:ascii="宋体" w:eastAsia="宋体" w:hAnsi="宋体" w:cs="宋体"/>
          <w:kern w:val="0"/>
          <w:sz w:val="24"/>
          <w:szCs w:val="24"/>
        </w:rPr>
      </w:pPr>
      <w:r w:rsidRPr="00DB7633">
        <w:rPr>
          <w:rFonts w:ascii="宋体" w:eastAsia="宋体" w:hAnsi="宋体" w:cs="宋体"/>
          <w:kern w:val="0"/>
          <w:sz w:val="24"/>
          <w:szCs w:val="24"/>
        </w:rPr>
        <w:t>M</w:t>
      </w:r>
      <w:r w:rsidR="00DB7633" w:rsidRPr="00DB7633">
        <w:rPr>
          <w:rFonts w:ascii="宋体" w:eastAsia="宋体" w:hAnsi="宋体" w:cs="宋体"/>
          <w:kern w:val="0"/>
          <w:sz w:val="24"/>
          <w:szCs w:val="24"/>
        </w:rPr>
        <w:t>ongod</w:t>
      </w:r>
      <w:r>
        <w:rPr>
          <w:rFonts w:ascii="宋体" w:eastAsia="宋体" w:hAnsi="宋体" w:cs="宋体" w:hint="eastAsia"/>
          <w:kern w:val="0"/>
          <w:sz w:val="24"/>
          <w:szCs w:val="24"/>
        </w:rPr>
        <w:t>：</w:t>
      </w:r>
      <w:r w:rsidR="00075152">
        <w:rPr>
          <w:rFonts w:ascii="宋体" w:eastAsia="宋体" w:hAnsi="宋体" w:cs="宋体" w:hint="eastAsia"/>
          <w:kern w:val="0"/>
          <w:sz w:val="24"/>
          <w:szCs w:val="24"/>
        </w:rPr>
        <w:t>数据库程序</w:t>
      </w:r>
    </w:p>
    <w:p w:rsidR="00DB7633" w:rsidRPr="00DB7633" w:rsidRDefault="00F5350D" w:rsidP="00DB7633">
      <w:pPr>
        <w:widowControl/>
        <w:spacing w:before="150" w:after="150"/>
        <w:jc w:val="left"/>
        <w:rPr>
          <w:rFonts w:ascii="宋体" w:eastAsia="宋体" w:hAnsi="宋体" w:cs="宋体"/>
          <w:kern w:val="0"/>
          <w:sz w:val="24"/>
          <w:szCs w:val="24"/>
        </w:rPr>
      </w:pPr>
      <w:r>
        <w:rPr>
          <w:rFonts w:ascii="宋体" w:eastAsia="宋体" w:hAnsi="宋体" w:cs="宋体"/>
          <w:kern w:val="0"/>
          <w:sz w:val="24"/>
          <w:szCs w:val="24"/>
        </w:rPr>
        <w:t>Mongo</w:t>
      </w:r>
      <w:r>
        <w:rPr>
          <w:rFonts w:ascii="宋体" w:eastAsia="宋体" w:hAnsi="宋体" w:cs="宋体" w:hint="eastAsia"/>
          <w:kern w:val="0"/>
          <w:sz w:val="24"/>
          <w:szCs w:val="24"/>
        </w:rPr>
        <w:t>s：</w:t>
      </w:r>
      <w:r w:rsidR="00675802">
        <w:rPr>
          <w:rFonts w:ascii="宋体" w:eastAsia="宋体" w:hAnsi="宋体" w:cs="宋体" w:hint="eastAsia"/>
          <w:kern w:val="0"/>
          <w:sz w:val="24"/>
          <w:szCs w:val="24"/>
        </w:rPr>
        <w:t>分片控制器</w:t>
      </w:r>
    </w:p>
    <w:p w:rsidR="00DB7633" w:rsidRPr="00DB7633" w:rsidRDefault="00F5350D" w:rsidP="00DB7633">
      <w:pPr>
        <w:widowControl/>
        <w:spacing w:before="150" w:after="150"/>
        <w:jc w:val="left"/>
        <w:rPr>
          <w:rFonts w:ascii="宋体" w:eastAsia="宋体" w:hAnsi="宋体" w:cs="宋体"/>
          <w:kern w:val="0"/>
          <w:sz w:val="24"/>
          <w:szCs w:val="24"/>
        </w:rPr>
      </w:pPr>
      <w:r>
        <w:rPr>
          <w:rFonts w:ascii="宋体" w:eastAsia="宋体" w:hAnsi="宋体" w:cs="宋体"/>
          <w:kern w:val="0"/>
          <w:sz w:val="24"/>
          <w:szCs w:val="24"/>
        </w:rPr>
        <w:t>Mongo</w:t>
      </w:r>
      <w:r>
        <w:rPr>
          <w:rFonts w:ascii="宋体" w:eastAsia="宋体" w:hAnsi="宋体" w:cs="宋体" w:hint="eastAsia"/>
          <w:kern w:val="0"/>
          <w:sz w:val="24"/>
          <w:szCs w:val="24"/>
        </w:rPr>
        <w:t>：</w:t>
      </w:r>
      <w:r w:rsidR="00675802">
        <w:rPr>
          <w:rFonts w:ascii="宋体" w:eastAsia="宋体" w:hAnsi="宋体" w:cs="宋体" w:hint="eastAsia"/>
          <w:kern w:val="0"/>
          <w:sz w:val="24"/>
          <w:szCs w:val="24"/>
        </w:rPr>
        <w:t>Windows下客户端Client</w:t>
      </w:r>
    </w:p>
    <w:p w:rsidR="00D814BF" w:rsidRDefault="00F5350D" w:rsidP="00DB7633">
      <w:pPr>
        <w:widowControl/>
        <w:spacing w:before="150" w:after="150"/>
        <w:jc w:val="left"/>
        <w:rPr>
          <w:rFonts w:ascii="宋体" w:eastAsia="宋体" w:hAnsi="宋体" w:cs="宋体"/>
          <w:kern w:val="0"/>
          <w:sz w:val="24"/>
          <w:szCs w:val="24"/>
        </w:rPr>
      </w:pPr>
      <w:r w:rsidRPr="00DB7633">
        <w:rPr>
          <w:rFonts w:ascii="宋体" w:eastAsia="宋体" w:hAnsi="宋体" w:cs="宋体"/>
          <w:kern w:val="0"/>
          <w:sz w:val="24"/>
          <w:szCs w:val="24"/>
        </w:rPr>
        <w:t>M</w:t>
      </w:r>
      <w:r w:rsidR="00DB7633" w:rsidRPr="00DB7633">
        <w:rPr>
          <w:rFonts w:ascii="宋体" w:eastAsia="宋体" w:hAnsi="宋体" w:cs="宋体"/>
          <w:kern w:val="0"/>
          <w:sz w:val="24"/>
          <w:szCs w:val="24"/>
        </w:rPr>
        <w:t>ongodump</w:t>
      </w:r>
      <w:r>
        <w:rPr>
          <w:rFonts w:ascii="宋体" w:eastAsia="宋体" w:hAnsi="宋体" w:cs="宋体" w:hint="eastAsia"/>
          <w:kern w:val="0"/>
          <w:sz w:val="24"/>
          <w:szCs w:val="24"/>
        </w:rPr>
        <w:t>：</w:t>
      </w:r>
      <w:r w:rsidR="00D814BF">
        <w:rPr>
          <w:rFonts w:ascii="宋体" w:eastAsia="宋体" w:hAnsi="宋体" w:cs="宋体" w:hint="eastAsia"/>
          <w:kern w:val="0"/>
          <w:sz w:val="24"/>
          <w:szCs w:val="24"/>
        </w:rPr>
        <w:t>数据库的</w:t>
      </w:r>
      <w:r w:rsidR="00D814BF">
        <w:rPr>
          <w:rFonts w:ascii="宋体" w:eastAsia="宋体" w:hAnsi="宋体" w:cs="宋体"/>
          <w:kern w:val="0"/>
          <w:sz w:val="24"/>
          <w:szCs w:val="24"/>
        </w:rPr>
        <w:t>dump</w:t>
      </w:r>
      <w:r w:rsidR="00D814BF">
        <w:rPr>
          <w:rFonts w:ascii="宋体" w:eastAsia="宋体" w:hAnsi="宋体" w:cs="宋体" w:hint="eastAsia"/>
          <w:kern w:val="0"/>
          <w:sz w:val="24"/>
          <w:szCs w:val="24"/>
        </w:rPr>
        <w:t>工具，支持备份，快照等方式</w:t>
      </w:r>
    </w:p>
    <w:p w:rsidR="00DB7633" w:rsidRPr="00DB7633" w:rsidRDefault="00F5350D" w:rsidP="00DB7633">
      <w:pPr>
        <w:widowControl/>
        <w:spacing w:before="150" w:after="150"/>
        <w:jc w:val="left"/>
        <w:rPr>
          <w:rFonts w:ascii="宋体" w:eastAsia="宋体" w:hAnsi="宋体" w:cs="宋体"/>
          <w:kern w:val="0"/>
          <w:sz w:val="24"/>
          <w:szCs w:val="24"/>
        </w:rPr>
      </w:pPr>
      <w:r w:rsidRPr="00DB7633">
        <w:rPr>
          <w:rFonts w:ascii="宋体" w:eastAsia="宋体" w:hAnsi="宋体" w:cs="宋体"/>
          <w:kern w:val="0"/>
          <w:sz w:val="24"/>
          <w:szCs w:val="24"/>
        </w:rPr>
        <w:t>M</w:t>
      </w:r>
      <w:r w:rsidR="00DB7633" w:rsidRPr="00DB7633">
        <w:rPr>
          <w:rFonts w:ascii="宋体" w:eastAsia="宋体" w:hAnsi="宋体" w:cs="宋体"/>
          <w:kern w:val="0"/>
          <w:sz w:val="24"/>
          <w:szCs w:val="24"/>
        </w:rPr>
        <w:t>ongorestore</w:t>
      </w:r>
      <w:r>
        <w:rPr>
          <w:rFonts w:ascii="宋体" w:eastAsia="宋体" w:hAnsi="宋体" w:cs="宋体" w:hint="eastAsia"/>
          <w:kern w:val="0"/>
          <w:sz w:val="24"/>
          <w:szCs w:val="24"/>
        </w:rPr>
        <w:t>：</w:t>
      </w:r>
      <w:r w:rsidR="00D814BF">
        <w:rPr>
          <w:rFonts w:ascii="宋体" w:eastAsia="宋体" w:hAnsi="宋体" w:cs="宋体" w:hint="eastAsia"/>
          <w:kern w:val="0"/>
          <w:sz w:val="24"/>
          <w:szCs w:val="24"/>
        </w:rPr>
        <w:t>从一个dump文件恢复数据库</w:t>
      </w:r>
    </w:p>
    <w:p w:rsidR="00D814BF" w:rsidRDefault="00F5350D" w:rsidP="00DB7633">
      <w:pPr>
        <w:widowControl/>
        <w:spacing w:before="150" w:after="150"/>
        <w:jc w:val="left"/>
        <w:rPr>
          <w:rFonts w:ascii="宋体" w:eastAsia="宋体" w:hAnsi="宋体" w:cs="宋体"/>
          <w:kern w:val="0"/>
          <w:sz w:val="24"/>
          <w:szCs w:val="24"/>
        </w:rPr>
      </w:pPr>
      <w:r w:rsidRPr="00DB7633">
        <w:rPr>
          <w:rFonts w:ascii="宋体" w:eastAsia="宋体" w:hAnsi="宋体" w:cs="宋体"/>
          <w:kern w:val="0"/>
          <w:sz w:val="24"/>
          <w:szCs w:val="24"/>
        </w:rPr>
        <w:t>M</w:t>
      </w:r>
      <w:r w:rsidR="00DB7633" w:rsidRPr="00DB7633">
        <w:rPr>
          <w:rFonts w:ascii="宋体" w:eastAsia="宋体" w:hAnsi="宋体" w:cs="宋体"/>
          <w:kern w:val="0"/>
          <w:sz w:val="24"/>
          <w:szCs w:val="24"/>
        </w:rPr>
        <w:t>ongoexport</w:t>
      </w:r>
      <w:r>
        <w:rPr>
          <w:rFonts w:ascii="宋体" w:eastAsia="宋体" w:hAnsi="宋体" w:cs="宋体" w:hint="eastAsia"/>
          <w:kern w:val="0"/>
          <w:sz w:val="24"/>
          <w:szCs w:val="24"/>
        </w:rPr>
        <w:t>：</w:t>
      </w:r>
      <w:r w:rsidR="00D814BF">
        <w:rPr>
          <w:rFonts w:ascii="宋体" w:eastAsia="宋体" w:hAnsi="宋体" w:cs="宋体" w:hint="eastAsia"/>
          <w:kern w:val="0"/>
          <w:sz w:val="24"/>
          <w:szCs w:val="24"/>
        </w:rPr>
        <w:t>导出单个数据集合到json、CSV等格式</w:t>
      </w:r>
    </w:p>
    <w:p w:rsidR="00DB7633" w:rsidRPr="00D814BF" w:rsidRDefault="00F5350D" w:rsidP="00DB7633">
      <w:pPr>
        <w:widowControl/>
        <w:spacing w:before="150" w:after="150"/>
        <w:jc w:val="left"/>
        <w:rPr>
          <w:rFonts w:ascii="宋体" w:eastAsia="宋体" w:hAnsi="宋体" w:cs="宋体"/>
          <w:kern w:val="0"/>
          <w:sz w:val="24"/>
          <w:szCs w:val="24"/>
        </w:rPr>
      </w:pPr>
      <w:r w:rsidRPr="00DB7633">
        <w:rPr>
          <w:rFonts w:ascii="宋体" w:eastAsia="宋体" w:hAnsi="宋体" w:cs="宋体"/>
          <w:kern w:val="0"/>
          <w:sz w:val="24"/>
          <w:szCs w:val="24"/>
        </w:rPr>
        <w:t>M</w:t>
      </w:r>
      <w:r w:rsidR="00DB7633" w:rsidRPr="00DB7633">
        <w:rPr>
          <w:rFonts w:ascii="宋体" w:eastAsia="宋体" w:hAnsi="宋体" w:cs="宋体"/>
          <w:kern w:val="0"/>
          <w:sz w:val="24"/>
          <w:szCs w:val="24"/>
        </w:rPr>
        <w:t>ongoimport</w:t>
      </w:r>
      <w:r>
        <w:rPr>
          <w:rFonts w:ascii="宋体" w:eastAsia="宋体" w:hAnsi="宋体" w:cs="宋体" w:hint="eastAsia"/>
          <w:kern w:val="0"/>
          <w:sz w:val="24"/>
          <w:szCs w:val="24"/>
        </w:rPr>
        <w:t>：</w:t>
      </w:r>
      <w:r w:rsidR="00D814BF">
        <w:rPr>
          <w:rFonts w:ascii="宋体" w:eastAsia="宋体" w:hAnsi="宋体" w:cs="宋体" w:hint="eastAsia"/>
          <w:kern w:val="0"/>
          <w:sz w:val="24"/>
          <w:szCs w:val="24"/>
        </w:rPr>
        <w:t>导出json、CSV等格式数据</w:t>
      </w:r>
    </w:p>
    <w:p w:rsidR="00A55073" w:rsidRDefault="00F5350D" w:rsidP="00DB7633">
      <w:pPr>
        <w:widowControl/>
        <w:spacing w:before="150" w:after="150"/>
        <w:jc w:val="left"/>
        <w:rPr>
          <w:rFonts w:ascii="宋体" w:eastAsia="宋体" w:hAnsi="宋体" w:cs="宋体"/>
          <w:kern w:val="0"/>
          <w:sz w:val="24"/>
          <w:szCs w:val="24"/>
        </w:rPr>
      </w:pPr>
      <w:r w:rsidRPr="00DB7633">
        <w:rPr>
          <w:rFonts w:ascii="宋体" w:eastAsia="宋体" w:hAnsi="宋体" w:cs="宋体"/>
          <w:kern w:val="0"/>
          <w:sz w:val="24"/>
          <w:szCs w:val="24"/>
        </w:rPr>
        <w:t>M</w:t>
      </w:r>
      <w:r w:rsidR="00DB7633" w:rsidRPr="00DB7633">
        <w:rPr>
          <w:rFonts w:ascii="宋体" w:eastAsia="宋体" w:hAnsi="宋体" w:cs="宋体"/>
          <w:kern w:val="0"/>
          <w:sz w:val="24"/>
          <w:szCs w:val="24"/>
        </w:rPr>
        <w:t>ongofiles</w:t>
      </w:r>
      <w:r>
        <w:rPr>
          <w:rFonts w:ascii="宋体" w:eastAsia="宋体" w:hAnsi="宋体" w:cs="宋体" w:hint="eastAsia"/>
          <w:kern w:val="0"/>
          <w:sz w:val="24"/>
          <w:szCs w:val="24"/>
        </w:rPr>
        <w:t>：</w:t>
      </w:r>
      <w:r w:rsidR="00A55073">
        <w:rPr>
          <w:rFonts w:ascii="宋体" w:eastAsia="宋体" w:hAnsi="宋体" w:cs="宋体" w:hint="eastAsia"/>
          <w:kern w:val="0"/>
          <w:sz w:val="24"/>
          <w:szCs w:val="24"/>
        </w:rPr>
        <w:t>用于到</w:t>
      </w:r>
      <w:r w:rsidR="00A55073" w:rsidRPr="00DB7633">
        <w:rPr>
          <w:rFonts w:ascii="宋体" w:eastAsia="宋体" w:hAnsi="宋体" w:cs="宋体"/>
          <w:kern w:val="0"/>
          <w:sz w:val="24"/>
          <w:szCs w:val="24"/>
        </w:rPr>
        <w:t>GridFS</w:t>
      </w:r>
      <w:r w:rsidR="00A55073">
        <w:rPr>
          <w:rFonts w:ascii="宋体" w:eastAsia="宋体" w:hAnsi="宋体" w:cs="宋体" w:hint="eastAsia"/>
          <w:kern w:val="0"/>
          <w:sz w:val="24"/>
          <w:szCs w:val="24"/>
        </w:rPr>
        <w:t>中，设置和获取数据文件</w:t>
      </w:r>
    </w:p>
    <w:p w:rsidR="00DB7633" w:rsidRDefault="00F5350D" w:rsidP="00DB7633">
      <w:pPr>
        <w:widowControl/>
        <w:spacing w:before="150" w:after="150"/>
        <w:jc w:val="left"/>
        <w:rPr>
          <w:rFonts w:ascii="宋体" w:eastAsia="宋体" w:hAnsi="宋体" w:cs="宋体"/>
          <w:kern w:val="0"/>
          <w:sz w:val="24"/>
          <w:szCs w:val="24"/>
        </w:rPr>
      </w:pPr>
      <w:r w:rsidRPr="00DB7633">
        <w:rPr>
          <w:rFonts w:ascii="宋体" w:eastAsia="宋体" w:hAnsi="宋体" w:cs="宋体"/>
          <w:kern w:val="0"/>
          <w:sz w:val="24"/>
          <w:szCs w:val="24"/>
        </w:rPr>
        <w:t>M</w:t>
      </w:r>
      <w:r w:rsidR="00DB7633" w:rsidRPr="00DB7633">
        <w:rPr>
          <w:rFonts w:ascii="宋体" w:eastAsia="宋体" w:hAnsi="宋体" w:cs="宋体"/>
          <w:kern w:val="0"/>
          <w:sz w:val="24"/>
          <w:szCs w:val="24"/>
        </w:rPr>
        <w:t>ongostat</w:t>
      </w:r>
      <w:r>
        <w:rPr>
          <w:rFonts w:ascii="宋体" w:eastAsia="宋体" w:hAnsi="宋体" w:cs="宋体" w:hint="eastAsia"/>
          <w:kern w:val="0"/>
          <w:sz w:val="24"/>
          <w:szCs w:val="24"/>
        </w:rPr>
        <w:t>：</w:t>
      </w:r>
      <w:r w:rsidR="00C627BE">
        <w:rPr>
          <w:rFonts w:ascii="宋体" w:eastAsia="宋体" w:hAnsi="宋体" w:cs="宋体" w:hint="eastAsia"/>
          <w:kern w:val="0"/>
          <w:sz w:val="24"/>
          <w:szCs w:val="24"/>
        </w:rPr>
        <w:t>显示性能统计信息</w:t>
      </w:r>
    </w:p>
    <w:p w:rsidR="00701DDE" w:rsidRDefault="00701DDE" w:rsidP="00AC3C1A">
      <w:pPr>
        <w:widowControl/>
        <w:spacing w:before="150" w:after="150"/>
        <w:jc w:val="left"/>
        <w:rPr>
          <w:rFonts w:ascii="宋体" w:eastAsia="宋体" w:hAnsi="宋体" w:cs="宋体"/>
          <w:kern w:val="0"/>
          <w:sz w:val="24"/>
          <w:szCs w:val="24"/>
        </w:rPr>
      </w:pPr>
    </w:p>
    <w:p w:rsidR="00317B36" w:rsidRPr="00317B36" w:rsidRDefault="00317B36" w:rsidP="00AC205B">
      <w:pPr>
        <w:pStyle w:val="a6"/>
        <w:widowControl/>
        <w:numPr>
          <w:ilvl w:val="0"/>
          <w:numId w:val="9"/>
        </w:numPr>
        <w:spacing w:before="150" w:after="150"/>
        <w:ind w:firstLineChars="0"/>
        <w:jc w:val="left"/>
        <w:rPr>
          <w:rFonts w:ascii="宋体" w:eastAsia="宋体" w:hAnsi="宋体" w:cs="宋体"/>
          <w:kern w:val="0"/>
          <w:sz w:val="24"/>
          <w:szCs w:val="24"/>
        </w:rPr>
      </w:pPr>
      <w:r w:rsidRPr="00317B36">
        <w:rPr>
          <w:rFonts w:ascii="宋体" w:eastAsia="宋体" w:hAnsi="宋体" w:cs="宋体" w:hint="eastAsia"/>
          <w:kern w:val="0"/>
          <w:sz w:val="24"/>
          <w:szCs w:val="24"/>
        </w:rPr>
        <w:t>安装步骤</w:t>
      </w:r>
      <w:r w:rsidR="00AC205B">
        <w:rPr>
          <w:rFonts w:ascii="宋体" w:eastAsia="宋体" w:hAnsi="宋体" w:cs="宋体" w:hint="eastAsia"/>
          <w:kern w:val="0"/>
          <w:sz w:val="24"/>
          <w:szCs w:val="24"/>
        </w:rPr>
        <w:t>（还可以参考博主懒惰的肥兔的博文</w:t>
      </w:r>
      <w:hyperlink r:id="rId20" w:history="1">
        <w:r w:rsidR="00AC205B" w:rsidRPr="00496928">
          <w:rPr>
            <w:rStyle w:val="a7"/>
            <w:rFonts w:ascii="宋体" w:eastAsia="宋体" w:hAnsi="宋体" w:cs="宋体"/>
            <w:kern w:val="0"/>
            <w:sz w:val="24"/>
            <w:szCs w:val="24"/>
          </w:rPr>
          <w:t>http://www.cnblogs.com/lzrabbit/p/3682510.html</w:t>
        </w:r>
      </w:hyperlink>
      <w:r w:rsidR="00AC205B">
        <w:rPr>
          <w:rFonts w:ascii="宋体" w:eastAsia="宋体" w:hAnsi="宋体" w:cs="宋体" w:hint="eastAsia"/>
          <w:kern w:val="0"/>
          <w:sz w:val="24"/>
          <w:szCs w:val="24"/>
        </w:rPr>
        <w:t>，非常详细，点个赞）</w:t>
      </w:r>
    </w:p>
    <w:p w:rsidR="004B4C2C" w:rsidRDefault="00142710" w:rsidP="0005228E">
      <w:pPr>
        <w:pStyle w:val="a6"/>
        <w:widowControl/>
        <w:numPr>
          <w:ilvl w:val="0"/>
          <w:numId w:val="11"/>
        </w:numPr>
        <w:spacing w:before="150" w:after="150"/>
        <w:ind w:firstLineChars="0"/>
        <w:jc w:val="left"/>
        <w:rPr>
          <w:rFonts w:ascii="宋体" w:eastAsia="宋体" w:hAnsi="宋体" w:cs="宋体"/>
          <w:kern w:val="0"/>
          <w:sz w:val="24"/>
          <w:szCs w:val="24"/>
        </w:rPr>
      </w:pPr>
      <w:r>
        <w:rPr>
          <w:rFonts w:ascii="宋体" w:eastAsia="宋体" w:hAnsi="宋体" w:cs="宋体" w:hint="eastAsia"/>
          <w:kern w:val="0"/>
          <w:sz w:val="24"/>
          <w:szCs w:val="24"/>
        </w:rPr>
        <w:t>首先在当前目录中，</w:t>
      </w:r>
      <w:r w:rsidR="00CD06E6">
        <w:rPr>
          <w:rFonts w:ascii="宋体" w:eastAsia="宋体" w:hAnsi="宋体" w:cs="宋体" w:hint="eastAsia"/>
          <w:kern w:val="0"/>
          <w:sz w:val="24"/>
          <w:szCs w:val="24"/>
        </w:rPr>
        <w:t>建立相关</w:t>
      </w:r>
      <w:r w:rsidR="004D374A">
        <w:rPr>
          <w:rFonts w:ascii="宋体" w:eastAsia="宋体" w:hAnsi="宋体" w:cs="宋体" w:hint="eastAsia"/>
          <w:kern w:val="0"/>
          <w:sz w:val="24"/>
          <w:szCs w:val="24"/>
        </w:rPr>
        <w:t>目录</w:t>
      </w:r>
      <w:r w:rsidR="00CD06E6">
        <w:rPr>
          <w:rFonts w:ascii="宋体" w:eastAsia="宋体" w:hAnsi="宋体" w:cs="宋体" w:hint="eastAsia"/>
          <w:kern w:val="0"/>
          <w:sz w:val="24"/>
          <w:szCs w:val="24"/>
        </w:rPr>
        <w:t>:Data保存数据文件，</w:t>
      </w:r>
      <w:r w:rsidR="004A22D3">
        <w:rPr>
          <w:rFonts w:ascii="宋体" w:eastAsia="宋体" w:hAnsi="宋体" w:cs="宋体" w:hint="eastAsia"/>
          <w:kern w:val="0"/>
          <w:sz w:val="24"/>
          <w:szCs w:val="24"/>
        </w:rPr>
        <w:t>log</w:t>
      </w:r>
      <w:r w:rsidR="00CD06E6">
        <w:rPr>
          <w:rFonts w:ascii="宋体" w:eastAsia="宋体" w:hAnsi="宋体" w:cs="宋体" w:hint="eastAsia"/>
          <w:kern w:val="0"/>
          <w:sz w:val="24"/>
          <w:szCs w:val="24"/>
        </w:rPr>
        <w:t>保存日志信息，etc保存配置文件</w:t>
      </w:r>
      <w:r w:rsidR="00905FE6">
        <w:rPr>
          <w:rFonts w:ascii="宋体" w:eastAsia="宋体" w:hAnsi="宋体" w:cs="宋体" w:hint="eastAsia"/>
          <w:kern w:val="0"/>
          <w:sz w:val="24"/>
          <w:szCs w:val="24"/>
        </w:rPr>
        <w:t>(mongodb.conf)</w:t>
      </w:r>
      <w:r w:rsidR="002A2FFC">
        <w:rPr>
          <w:rFonts w:ascii="宋体" w:eastAsia="宋体" w:hAnsi="宋体" w:cs="宋体" w:hint="eastAsia"/>
          <w:kern w:val="0"/>
          <w:sz w:val="24"/>
          <w:szCs w:val="24"/>
        </w:rPr>
        <w:t>。</w:t>
      </w:r>
    </w:p>
    <w:p w:rsidR="00EA4A52" w:rsidRDefault="00A33996" w:rsidP="00162140">
      <w:pPr>
        <w:pStyle w:val="a6"/>
        <w:widowControl/>
        <w:numPr>
          <w:ilvl w:val="0"/>
          <w:numId w:val="11"/>
        </w:numPr>
        <w:spacing w:before="150" w:after="150"/>
        <w:ind w:firstLineChars="0"/>
        <w:jc w:val="left"/>
        <w:rPr>
          <w:rFonts w:ascii="宋体" w:eastAsia="宋体" w:hAnsi="宋体" w:cs="宋体"/>
          <w:kern w:val="0"/>
          <w:sz w:val="24"/>
          <w:szCs w:val="24"/>
        </w:rPr>
      </w:pPr>
      <w:r>
        <w:rPr>
          <w:rFonts w:ascii="宋体" w:eastAsia="宋体" w:hAnsi="宋体" w:cs="宋体" w:hint="eastAsia"/>
          <w:kern w:val="0"/>
          <w:sz w:val="24"/>
          <w:szCs w:val="24"/>
        </w:rPr>
        <w:t>在cmd中使用命令</w:t>
      </w:r>
      <w:r w:rsidR="00EA4A52">
        <w:rPr>
          <w:rFonts w:ascii="宋体" w:eastAsia="宋体" w:hAnsi="宋体" w:cs="宋体" w:hint="eastAsia"/>
          <w:kern w:val="0"/>
          <w:sz w:val="24"/>
          <w:szCs w:val="24"/>
        </w:rPr>
        <w:t>，命令如下所示：</w:t>
      </w:r>
    </w:p>
    <w:tbl>
      <w:tblPr>
        <w:tblStyle w:val="a9"/>
        <w:tblW w:w="0" w:type="auto"/>
        <w:tblLook w:val="04A0" w:firstRow="1" w:lastRow="0" w:firstColumn="1" w:lastColumn="0" w:noHBand="0" w:noVBand="1"/>
      </w:tblPr>
      <w:tblGrid>
        <w:gridCol w:w="8522"/>
      </w:tblGrid>
      <w:tr w:rsidR="00EA4A52" w:rsidTr="00EA4A52">
        <w:tc>
          <w:tcPr>
            <w:tcW w:w="12608" w:type="dxa"/>
          </w:tcPr>
          <w:p w:rsidR="00EA4A52" w:rsidRDefault="00EA4A52" w:rsidP="00C45112">
            <w:pPr>
              <w:pStyle w:val="HTML"/>
              <w:spacing w:line="324" w:lineRule="atLeast"/>
              <w:rPr>
                <w:color w:val="000000"/>
                <w:sz w:val="18"/>
                <w:szCs w:val="18"/>
              </w:rPr>
            </w:pPr>
            <w:r>
              <w:rPr>
                <w:rFonts w:hint="eastAsia"/>
                <w:color w:val="000000"/>
                <w:sz w:val="18"/>
                <w:szCs w:val="18"/>
              </w:rPr>
              <w:t>创建服务：sc create mongodb binPath=</w:t>
            </w:r>
            <w:r>
              <w:rPr>
                <w:color w:val="000000"/>
                <w:sz w:val="18"/>
                <w:szCs w:val="18"/>
              </w:rPr>
              <w:t>”</w:t>
            </w:r>
            <w:r>
              <w:rPr>
                <w:rFonts w:hint="eastAsia"/>
                <w:color w:val="000000"/>
                <w:sz w:val="18"/>
                <w:szCs w:val="18"/>
              </w:rPr>
              <w:t xml:space="preserve">d:\mongodb\bin\mongod.exe </w:t>
            </w:r>
            <w:r>
              <w:rPr>
                <w:color w:val="000000"/>
                <w:sz w:val="18"/>
                <w:szCs w:val="18"/>
              </w:rPr>
              <w:t>–</w:t>
            </w:r>
            <w:r>
              <w:rPr>
                <w:rFonts w:hint="eastAsia"/>
                <w:color w:val="000000"/>
                <w:sz w:val="18"/>
                <w:szCs w:val="18"/>
              </w:rPr>
              <w:t xml:space="preserve">service </w:t>
            </w:r>
            <w:r>
              <w:rPr>
                <w:color w:val="000000"/>
                <w:sz w:val="18"/>
                <w:szCs w:val="18"/>
              </w:rPr>
              <w:t>–</w:t>
            </w:r>
            <w:r>
              <w:rPr>
                <w:rFonts w:hint="eastAsia"/>
                <w:color w:val="000000"/>
                <w:sz w:val="18"/>
                <w:szCs w:val="18"/>
              </w:rPr>
              <w:t>config=d:\mongodb\etc\mongodb.conf</w:t>
            </w:r>
            <w:r>
              <w:rPr>
                <w:color w:val="000000"/>
                <w:sz w:val="18"/>
                <w:szCs w:val="18"/>
              </w:rPr>
              <w:t>”</w:t>
            </w:r>
          </w:p>
          <w:p w:rsidR="00421EC3" w:rsidRPr="00421EC3" w:rsidRDefault="00421EC3" w:rsidP="00C45112">
            <w:pPr>
              <w:pStyle w:val="HTML"/>
              <w:spacing w:line="324" w:lineRule="atLeast"/>
              <w:rPr>
                <w:color w:val="000000"/>
                <w:sz w:val="18"/>
                <w:szCs w:val="18"/>
              </w:rPr>
            </w:pPr>
            <w:r>
              <w:rPr>
                <w:rFonts w:hint="eastAsia"/>
                <w:color w:val="000000"/>
                <w:sz w:val="18"/>
                <w:szCs w:val="18"/>
              </w:rPr>
              <w:t xml:space="preserve">快捷方式：mongod -f d:\mongodb\etc\mongodb.conf </w:t>
            </w:r>
            <w:r w:rsidR="00171A04">
              <w:rPr>
                <w:rFonts w:hint="eastAsia"/>
                <w:color w:val="000000"/>
                <w:sz w:val="18"/>
                <w:szCs w:val="18"/>
              </w:rPr>
              <w:t>--</w:t>
            </w:r>
            <w:r>
              <w:rPr>
                <w:rFonts w:hint="eastAsia"/>
                <w:color w:val="000000"/>
                <w:sz w:val="18"/>
                <w:szCs w:val="18"/>
              </w:rPr>
              <w:t>install</w:t>
            </w:r>
            <w:r w:rsidR="00171A04">
              <w:rPr>
                <w:rFonts w:hint="eastAsia"/>
                <w:color w:val="000000"/>
                <w:sz w:val="18"/>
                <w:szCs w:val="18"/>
              </w:rPr>
              <w:t xml:space="preserve"> </w:t>
            </w:r>
          </w:p>
          <w:p w:rsidR="00EA4A52" w:rsidRDefault="00EA4A52" w:rsidP="00C45112">
            <w:pPr>
              <w:pStyle w:val="HTML"/>
              <w:spacing w:line="324" w:lineRule="atLeast"/>
              <w:rPr>
                <w:color w:val="000000"/>
                <w:sz w:val="18"/>
                <w:szCs w:val="18"/>
              </w:rPr>
            </w:pPr>
            <w:r>
              <w:rPr>
                <w:rFonts w:hint="eastAsia"/>
                <w:color w:val="000000"/>
                <w:sz w:val="18"/>
                <w:szCs w:val="18"/>
              </w:rPr>
              <w:t>开启服务：net start mongodb</w:t>
            </w:r>
          </w:p>
          <w:p w:rsidR="00295987" w:rsidRDefault="00295987" w:rsidP="00C45112">
            <w:pPr>
              <w:pStyle w:val="HTML"/>
              <w:spacing w:line="324" w:lineRule="atLeast"/>
              <w:rPr>
                <w:color w:val="000000"/>
                <w:sz w:val="18"/>
                <w:szCs w:val="18"/>
              </w:rPr>
            </w:pPr>
            <w:r>
              <w:rPr>
                <w:rFonts w:hint="eastAsia"/>
                <w:color w:val="000000"/>
                <w:sz w:val="18"/>
                <w:szCs w:val="18"/>
              </w:rPr>
              <w:t>关闭服务：net stop mongodb</w:t>
            </w:r>
          </w:p>
          <w:p w:rsidR="00EA4A52" w:rsidRPr="00E05EF1" w:rsidRDefault="00295987" w:rsidP="00C45112">
            <w:pPr>
              <w:pStyle w:val="HTML"/>
              <w:spacing w:line="324" w:lineRule="atLeast"/>
              <w:rPr>
                <w:color w:val="000000"/>
                <w:sz w:val="18"/>
                <w:szCs w:val="18"/>
              </w:rPr>
            </w:pPr>
            <w:r>
              <w:rPr>
                <w:rFonts w:hint="eastAsia"/>
                <w:color w:val="000000"/>
                <w:sz w:val="18"/>
                <w:szCs w:val="18"/>
              </w:rPr>
              <w:t>删除</w:t>
            </w:r>
            <w:r w:rsidR="00EA4A52">
              <w:rPr>
                <w:rFonts w:hint="eastAsia"/>
                <w:color w:val="000000"/>
                <w:sz w:val="18"/>
                <w:szCs w:val="18"/>
              </w:rPr>
              <w:t>服务：sc delete mongodb</w:t>
            </w:r>
          </w:p>
        </w:tc>
      </w:tr>
    </w:tbl>
    <w:p w:rsidR="00A33996" w:rsidRPr="00EA4A52" w:rsidRDefault="00456BE7" w:rsidP="00EA4A52">
      <w:pPr>
        <w:widowControl/>
        <w:spacing w:before="150" w:after="150"/>
        <w:jc w:val="left"/>
        <w:rPr>
          <w:rFonts w:ascii="宋体" w:eastAsia="宋体" w:hAnsi="宋体" w:cs="宋体"/>
          <w:kern w:val="0"/>
          <w:sz w:val="24"/>
          <w:szCs w:val="24"/>
        </w:rPr>
      </w:pPr>
      <w:r>
        <w:rPr>
          <w:rFonts w:ascii="宋体" w:eastAsia="宋体" w:hAnsi="宋体" w:cs="宋体" w:hint="eastAsia"/>
          <w:kern w:val="0"/>
          <w:sz w:val="24"/>
          <w:szCs w:val="24"/>
        </w:rPr>
        <w:t>配置文件内容如下：</w:t>
      </w:r>
    </w:p>
    <w:tbl>
      <w:tblPr>
        <w:tblStyle w:val="a9"/>
        <w:tblW w:w="0" w:type="auto"/>
        <w:tblLook w:val="04A0" w:firstRow="1" w:lastRow="0" w:firstColumn="1" w:lastColumn="0" w:noHBand="0" w:noVBand="1"/>
      </w:tblPr>
      <w:tblGrid>
        <w:gridCol w:w="8522"/>
      </w:tblGrid>
      <w:tr w:rsidR="00E05EF1" w:rsidTr="008A6926">
        <w:tc>
          <w:tcPr>
            <w:tcW w:w="12750" w:type="dxa"/>
          </w:tcPr>
          <w:p w:rsidR="00E05EF1" w:rsidRDefault="00E05EF1" w:rsidP="00E05EF1">
            <w:pPr>
              <w:pStyle w:val="HTML"/>
              <w:rPr>
                <w:color w:val="000000"/>
                <w:sz w:val="18"/>
                <w:szCs w:val="18"/>
              </w:rPr>
            </w:pPr>
            <w:r>
              <w:rPr>
                <w:color w:val="000000"/>
                <w:sz w:val="18"/>
                <w:szCs w:val="18"/>
              </w:rPr>
              <w:t>dbpath=D:\</w:t>
            </w:r>
            <w:r w:rsidR="002C32C3" w:rsidRPr="002C32C3">
              <w:rPr>
                <w:color w:val="000000"/>
                <w:sz w:val="18"/>
                <w:szCs w:val="18"/>
              </w:rPr>
              <w:t>mongodb</w:t>
            </w:r>
            <w:r>
              <w:rPr>
                <w:color w:val="000000"/>
                <w:sz w:val="18"/>
                <w:szCs w:val="18"/>
              </w:rPr>
              <w:t>\data #数据库路径</w:t>
            </w:r>
          </w:p>
          <w:p w:rsidR="00E05EF1" w:rsidRDefault="00997798" w:rsidP="00E05EF1">
            <w:pPr>
              <w:pStyle w:val="HTML"/>
              <w:rPr>
                <w:color w:val="000000"/>
                <w:sz w:val="18"/>
                <w:szCs w:val="18"/>
              </w:rPr>
            </w:pPr>
            <w:r>
              <w:rPr>
                <w:color w:val="000000"/>
                <w:sz w:val="18"/>
                <w:szCs w:val="18"/>
              </w:rPr>
              <w:t>logpath=D:\</w:t>
            </w:r>
            <w:r w:rsidR="002C32C3" w:rsidRPr="002C32C3">
              <w:rPr>
                <w:color w:val="000000"/>
                <w:sz w:val="18"/>
                <w:szCs w:val="18"/>
              </w:rPr>
              <w:t>mongodb</w:t>
            </w:r>
            <w:r>
              <w:rPr>
                <w:color w:val="000000"/>
                <w:sz w:val="18"/>
                <w:szCs w:val="18"/>
              </w:rPr>
              <w:t>\log</w:t>
            </w:r>
            <w:r w:rsidR="00E05EF1">
              <w:rPr>
                <w:color w:val="000000"/>
                <w:sz w:val="18"/>
                <w:szCs w:val="18"/>
              </w:rPr>
              <w:t>\mongodb.log #日志输出文件路径</w:t>
            </w:r>
          </w:p>
          <w:p w:rsidR="00E05EF1" w:rsidRDefault="00E05EF1" w:rsidP="00E05EF1">
            <w:pPr>
              <w:pStyle w:val="HTML"/>
              <w:rPr>
                <w:color w:val="000000"/>
                <w:sz w:val="18"/>
                <w:szCs w:val="18"/>
              </w:rPr>
            </w:pPr>
            <w:r>
              <w:rPr>
                <w:color w:val="000000"/>
                <w:sz w:val="18"/>
                <w:szCs w:val="18"/>
              </w:rPr>
              <w:t>logappend=true #错误日志采用追加模式，配置这个选项后mongodb的日志会追加到现有的日志文件，而不是从新创建一个新文件</w:t>
            </w:r>
          </w:p>
          <w:p w:rsidR="00E05EF1" w:rsidRDefault="00E05EF1" w:rsidP="00E05EF1">
            <w:pPr>
              <w:pStyle w:val="HTML"/>
              <w:rPr>
                <w:color w:val="000000"/>
                <w:sz w:val="18"/>
                <w:szCs w:val="18"/>
              </w:rPr>
            </w:pPr>
            <w:r>
              <w:rPr>
                <w:color w:val="000000"/>
                <w:sz w:val="18"/>
                <w:szCs w:val="18"/>
              </w:rPr>
              <w:t>journal=true #启用日志文件，默认启用</w:t>
            </w:r>
          </w:p>
          <w:p w:rsidR="00E05EF1" w:rsidRDefault="00E05EF1" w:rsidP="00E05EF1">
            <w:pPr>
              <w:pStyle w:val="HTML"/>
              <w:rPr>
                <w:color w:val="000000"/>
                <w:sz w:val="18"/>
                <w:szCs w:val="18"/>
              </w:rPr>
            </w:pPr>
            <w:r>
              <w:rPr>
                <w:color w:val="000000"/>
                <w:sz w:val="18"/>
                <w:szCs w:val="18"/>
              </w:rPr>
              <w:t>quiet=true #这个选项可以过滤掉一些无用的日志信息，若需要调试使用请设置为false</w:t>
            </w:r>
          </w:p>
          <w:p w:rsidR="00E05EF1" w:rsidRPr="00E05EF1" w:rsidRDefault="00E05EF1" w:rsidP="00E05EF1">
            <w:pPr>
              <w:pStyle w:val="HTML"/>
              <w:spacing w:line="324" w:lineRule="atLeast"/>
              <w:rPr>
                <w:color w:val="000000"/>
                <w:sz w:val="18"/>
                <w:szCs w:val="18"/>
              </w:rPr>
            </w:pPr>
            <w:r>
              <w:rPr>
                <w:color w:val="000000"/>
                <w:sz w:val="18"/>
                <w:szCs w:val="18"/>
              </w:rPr>
              <w:t>port=27017 #端口号 默认为27017</w:t>
            </w:r>
          </w:p>
        </w:tc>
      </w:tr>
    </w:tbl>
    <w:p w:rsidR="004B4C2C" w:rsidRDefault="004B4C2C" w:rsidP="00FC08D0">
      <w:pPr>
        <w:widowControl/>
        <w:spacing w:line="360" w:lineRule="auto"/>
        <w:jc w:val="left"/>
        <w:rPr>
          <w:rFonts w:ascii="宋体" w:eastAsia="宋体" w:hAnsi="宋体" w:cs="宋体"/>
          <w:kern w:val="0"/>
          <w:sz w:val="24"/>
          <w:szCs w:val="24"/>
        </w:rPr>
      </w:pPr>
    </w:p>
    <w:p w:rsidR="00540ADE" w:rsidRDefault="00540ADE" w:rsidP="00FC08D0">
      <w:pPr>
        <w:widowControl/>
        <w:spacing w:line="36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69221F0" wp14:editId="4F2CCCD4">
            <wp:extent cx="6991350" cy="438150"/>
            <wp:effectExtent l="38100" t="0" r="19050" b="571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A0100" w:rsidRDefault="00AA5D2B"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.NET下Mongodb的客户端API可以nuget中很容易的找到，mongoDB .NET 2.0 Driver是使用率最高的，其支持.NET await</w:t>
      </w:r>
      <w:r w:rsidR="00A375E4">
        <w:rPr>
          <w:rFonts w:ascii="宋体" w:eastAsia="宋体" w:hAnsi="宋体" w:cs="宋体" w:hint="eastAsia"/>
          <w:kern w:val="0"/>
          <w:sz w:val="24"/>
          <w:szCs w:val="24"/>
        </w:rPr>
        <w:t>的异步模型、动态类型dynamic、</w:t>
      </w:r>
      <w:r>
        <w:rPr>
          <w:rFonts w:ascii="宋体" w:eastAsia="宋体" w:hAnsi="宋体" w:cs="宋体" w:hint="eastAsia"/>
          <w:kern w:val="0"/>
          <w:sz w:val="24"/>
          <w:szCs w:val="24"/>
        </w:rPr>
        <w:t>扩展方法形式的常见Linq查询</w:t>
      </w:r>
      <w:r w:rsidR="00A375E4">
        <w:rPr>
          <w:rFonts w:ascii="宋体" w:eastAsia="宋体" w:hAnsi="宋体" w:cs="宋体" w:hint="eastAsia"/>
          <w:kern w:val="0"/>
          <w:sz w:val="24"/>
          <w:szCs w:val="24"/>
        </w:rPr>
        <w:t>（表达式树）、简化的日志管理和静态性能的记录，</w:t>
      </w:r>
      <w:r>
        <w:rPr>
          <w:rFonts w:ascii="宋体" w:eastAsia="宋体" w:hAnsi="宋体" w:cs="宋体" w:hint="eastAsia"/>
          <w:kern w:val="0"/>
          <w:sz w:val="24"/>
          <w:szCs w:val="24"/>
        </w:rPr>
        <w:t>使用起来非常的便捷。</w:t>
      </w:r>
    </w:p>
    <w:p w:rsidR="003A0100" w:rsidRDefault="003A0100" w:rsidP="00FC08D0">
      <w:pPr>
        <w:widowControl/>
        <w:spacing w:line="360" w:lineRule="auto"/>
        <w:jc w:val="left"/>
        <w:rPr>
          <w:rFonts w:ascii="宋体" w:eastAsia="宋体" w:hAnsi="宋体" w:cs="宋体"/>
          <w:kern w:val="0"/>
          <w:sz w:val="24"/>
          <w:szCs w:val="24"/>
        </w:rPr>
      </w:pPr>
      <w:r w:rsidRPr="003A0100">
        <w:rPr>
          <w:rFonts w:ascii="宋体" w:eastAsia="宋体" w:hAnsi="宋体" w:cs="宋体" w:hint="eastAsia"/>
          <w:kern w:val="0"/>
          <w:sz w:val="24"/>
          <w:szCs w:val="24"/>
        </w:rPr>
        <w:t>在该组件中，client默认就是连接池的方式，所以直接使用单例的client即可，在插入数据时使用BsonDocument，其和json的结构完全一样，此外在构建Client的连接字符时主要加上mongodb://的协议名就OK。</w:t>
      </w:r>
    </w:p>
    <w:p w:rsidR="006D5A21" w:rsidRPr="00E66D7F" w:rsidRDefault="00A375E4"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详细的文档地址为：</w:t>
      </w:r>
      <w:r w:rsidR="000105B7" w:rsidRPr="000105B7">
        <w:rPr>
          <w:rFonts w:ascii="宋体" w:eastAsia="宋体" w:hAnsi="宋体" w:cs="宋体"/>
          <w:kern w:val="0"/>
          <w:sz w:val="24"/>
          <w:szCs w:val="24"/>
        </w:rPr>
        <w:t>http://mongodb.github.io/mongo-csharp-driver/2.0/getting_started/quick_tour/</w:t>
      </w:r>
      <w:bookmarkStart w:id="0" w:name="_GoBack"/>
      <w:bookmarkEnd w:id="0"/>
    </w:p>
    <w:p w:rsidR="00AD2223" w:rsidRDefault="00AD2223" w:rsidP="00FC08D0">
      <w:pPr>
        <w:widowControl/>
        <w:spacing w:line="360" w:lineRule="auto"/>
        <w:jc w:val="left"/>
        <w:rPr>
          <w:rFonts w:ascii="宋体" w:eastAsia="宋体" w:hAnsi="宋体" w:cs="宋体"/>
          <w:kern w:val="0"/>
          <w:sz w:val="24"/>
          <w:szCs w:val="24"/>
        </w:rPr>
      </w:pPr>
    </w:p>
    <w:p w:rsidR="00AD2223" w:rsidRPr="00CC6C90" w:rsidRDefault="00AD2223" w:rsidP="00FC08D0">
      <w:pPr>
        <w:widowControl/>
        <w:spacing w:line="36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DD629E8" wp14:editId="6C126FC9">
            <wp:extent cx="6991350" cy="438150"/>
            <wp:effectExtent l="38100" t="0" r="19050" b="571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F1714" w:rsidRPr="00EF1714" w:rsidRDefault="005C4E9E" w:rsidP="00FC08D0">
      <w:pPr>
        <w:pStyle w:val="a6"/>
        <w:widowControl/>
        <w:numPr>
          <w:ilvl w:val="0"/>
          <w:numId w:val="9"/>
        </w:numPr>
        <w:spacing w:line="360" w:lineRule="auto"/>
        <w:ind w:firstLineChars="0"/>
        <w:jc w:val="left"/>
        <w:rPr>
          <w:rFonts w:ascii="宋体" w:eastAsia="宋体" w:hAnsi="宋体" w:cs="宋体"/>
          <w:kern w:val="0"/>
          <w:sz w:val="24"/>
          <w:szCs w:val="24"/>
        </w:rPr>
      </w:pPr>
      <w:r w:rsidRPr="00F25055">
        <w:rPr>
          <w:rFonts w:ascii="宋体" w:eastAsia="宋体" w:hAnsi="宋体" w:cs="宋体" w:hint="eastAsia"/>
          <w:kern w:val="0"/>
          <w:sz w:val="24"/>
          <w:szCs w:val="24"/>
        </w:rPr>
        <w:t>性能优化</w:t>
      </w:r>
    </w:p>
    <w:p w:rsidR="00CA5C35" w:rsidRDefault="00CA5C35" w:rsidP="00044B67">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Mongodb和一般关系型数据库一样，也支持查看执行计划explain，来了解系统实际对索引的使用情况，并根据该情况优化索引，提升查询性能。在执行计划结果中，包含如下属性。</w:t>
      </w:r>
    </w:p>
    <w:p w:rsidR="00CA5C35" w:rsidRDefault="00CA5C35" w:rsidP="00FC08D0">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 xml:space="preserve">ursor:返回游标类型(BasicCursor, </w:t>
      </w:r>
      <w:r w:rsidRPr="00CA5C35">
        <w:rPr>
          <w:rFonts w:ascii="宋体" w:eastAsia="宋体" w:hAnsi="宋体" w:cs="宋体" w:hint="eastAsia"/>
          <w:b/>
          <w:kern w:val="0"/>
          <w:sz w:val="24"/>
          <w:szCs w:val="24"/>
        </w:rPr>
        <w:t>BTreeCursor</w:t>
      </w:r>
      <w:r>
        <w:rPr>
          <w:rFonts w:ascii="宋体" w:eastAsia="宋体" w:hAnsi="宋体" w:cs="宋体" w:hint="eastAsia"/>
          <w:kern w:val="0"/>
          <w:sz w:val="24"/>
          <w:szCs w:val="24"/>
        </w:rPr>
        <w:t>)</w:t>
      </w:r>
    </w:p>
    <w:p w:rsidR="00CA5C35" w:rsidRDefault="00CA5C35" w:rsidP="00FC08D0">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scanned:被扫描的文件数量</w:t>
      </w:r>
    </w:p>
    <w:p w:rsidR="00403B69" w:rsidRDefault="00403B69" w:rsidP="00FC08D0">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：返回的文件数量</w:t>
      </w:r>
    </w:p>
    <w:p w:rsidR="0051667C" w:rsidRPr="00CA5C35" w:rsidRDefault="0051667C" w:rsidP="00FC08D0">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illis:耗时(毫秒)</w:t>
      </w:r>
    </w:p>
    <w:p w:rsidR="00CA5C35" w:rsidRDefault="00CA5C35"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indexBound，表示索引的使用情况，</w:t>
      </w:r>
    </w:p>
    <w:p w:rsidR="00CA5C35" w:rsidRDefault="00CA5C35" w:rsidP="00FC08D0">
      <w:pPr>
        <w:widowControl/>
        <w:spacing w:line="360" w:lineRule="auto"/>
        <w:jc w:val="left"/>
        <w:rPr>
          <w:rFonts w:ascii="宋体" w:eastAsia="宋体" w:hAnsi="宋体" w:cs="宋体"/>
          <w:kern w:val="0"/>
          <w:sz w:val="24"/>
          <w:szCs w:val="24"/>
        </w:rPr>
      </w:pPr>
    </w:p>
    <w:p w:rsidR="00EF1714" w:rsidRDefault="00EF1714"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优化</w:t>
      </w:r>
      <w:r w:rsidR="00204521">
        <w:rPr>
          <w:rFonts w:ascii="宋体" w:eastAsia="宋体" w:hAnsi="宋体" w:cs="宋体" w:hint="eastAsia"/>
          <w:kern w:val="0"/>
          <w:sz w:val="24"/>
          <w:szCs w:val="24"/>
        </w:rPr>
        <w:t>器</w:t>
      </w:r>
      <w:r w:rsidR="004265F2">
        <w:rPr>
          <w:rFonts w:ascii="宋体" w:eastAsia="宋体" w:hAnsi="宋体" w:cs="宋体" w:hint="eastAsia"/>
          <w:kern w:val="0"/>
          <w:sz w:val="24"/>
          <w:szCs w:val="24"/>
        </w:rPr>
        <w:t>Mongodb database profiler</w:t>
      </w:r>
    </w:p>
    <w:p w:rsidR="004265F2" w:rsidRDefault="0080564C" w:rsidP="0027479F">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和关系型数据库类似，mongodb也提供慢查询（就是耗时较长的命令）日志的分析，</w:t>
      </w:r>
      <w:r w:rsidR="00FF32D3">
        <w:rPr>
          <w:rFonts w:ascii="宋体" w:eastAsia="宋体" w:hAnsi="宋体" w:cs="宋体" w:hint="eastAsia"/>
          <w:kern w:val="0"/>
          <w:sz w:val="24"/>
          <w:szCs w:val="24"/>
        </w:rPr>
        <w:t>Mysql有show Query Log与之对应。</w:t>
      </w:r>
      <w:r w:rsidR="00597928">
        <w:rPr>
          <w:rFonts w:ascii="宋体" w:eastAsia="宋体" w:hAnsi="宋体" w:cs="宋体"/>
          <w:kern w:val="0"/>
          <w:sz w:val="24"/>
          <w:szCs w:val="24"/>
        </w:rPr>
        <w:t>P</w:t>
      </w:r>
      <w:r w:rsidR="00597928">
        <w:rPr>
          <w:rFonts w:ascii="宋体" w:eastAsia="宋体" w:hAnsi="宋体" w:cs="宋体" w:hint="eastAsia"/>
          <w:kern w:val="0"/>
          <w:sz w:val="24"/>
          <w:szCs w:val="24"/>
        </w:rPr>
        <w:t>rofile有3个级别，分别是：0，不开启；1，记录慢命令（默认为&gt;100ms）；2，记录所有命令。可以通过以下命令获取和设置profile级别和慢命令的执行时间阀值，</w:t>
      </w:r>
      <w:r w:rsidR="007D1059">
        <w:rPr>
          <w:rFonts w:ascii="宋体" w:eastAsia="宋体" w:hAnsi="宋体" w:cs="宋体" w:hint="eastAsia"/>
          <w:kern w:val="0"/>
          <w:sz w:val="24"/>
          <w:szCs w:val="24"/>
        </w:rPr>
        <w:t>db.getProfilingLevel()，</w:t>
      </w:r>
      <w:r w:rsidR="00597928">
        <w:rPr>
          <w:rFonts w:ascii="宋体" w:eastAsia="宋体" w:hAnsi="宋体" w:cs="宋体" w:hint="eastAsia"/>
          <w:kern w:val="0"/>
          <w:sz w:val="24"/>
          <w:szCs w:val="24"/>
        </w:rPr>
        <w:t>db.setProfilingLevel(1, 10</w:t>
      </w:r>
      <w:r w:rsidR="0016335F">
        <w:rPr>
          <w:rFonts w:ascii="宋体" w:eastAsia="宋体" w:hAnsi="宋体" w:cs="宋体" w:hint="eastAsia"/>
          <w:kern w:val="0"/>
          <w:sz w:val="24"/>
          <w:szCs w:val="24"/>
        </w:rPr>
        <w:t>0</w:t>
      </w:r>
      <w:r w:rsidR="007D1059">
        <w:rPr>
          <w:rFonts w:ascii="宋体" w:eastAsia="宋体" w:hAnsi="宋体" w:cs="宋体" w:hint="eastAsia"/>
          <w:kern w:val="0"/>
          <w:sz w:val="24"/>
          <w:szCs w:val="24"/>
        </w:rPr>
        <w:t>)。</w:t>
      </w:r>
    </w:p>
    <w:p w:rsidR="003336FA" w:rsidRDefault="003336FA" w:rsidP="0027479F">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MongoDb的profile是记录在数据库的系统db中的，位置在system.profile，因此可以通过如下命令获取所有执行时间大于10ms的profile记录，db.system.profile.find({millis:{$gt:5}}</w:t>
      </w:r>
      <w:r w:rsidR="001431A7">
        <w:rPr>
          <w:rFonts w:ascii="宋体" w:eastAsia="宋体" w:hAnsi="宋体" w:cs="宋体" w:hint="eastAsia"/>
          <w:kern w:val="0"/>
          <w:sz w:val="24"/>
          <w:szCs w:val="24"/>
        </w:rPr>
        <w:t>)。结果字段中，ts表示命令的执行时间，info为命令详细信息（类似SQL语句了），reslen表示返回结果集大小，nscanned表示查询扫描的记录数，nreturned表示实际返回的结果集，millis为执行耗时。此外，profile还提供一个show profile命令用于获取最近5条执行记录。</w:t>
      </w:r>
    </w:p>
    <w:p w:rsidR="00134AC1" w:rsidRDefault="00134AC1" w:rsidP="0027479F">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当发现扫描的数据集数远大于返回的记录集数时，就需要考虑建立索引来加速查询了，接下来介绍几条常见的优化策略：</w:t>
      </w:r>
    </w:p>
    <w:p w:rsidR="004265F2" w:rsidRDefault="00134AC1" w:rsidP="00134AC1">
      <w:pPr>
        <w:pStyle w:val="a6"/>
        <w:widowControl/>
        <w:numPr>
          <w:ilvl w:val="0"/>
          <w:numId w:val="12"/>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在查询条件和排序字段上建立索引</w:t>
      </w:r>
    </w:p>
    <w:p w:rsidR="00134AC1" w:rsidRDefault="00134AC1" w:rsidP="00134AC1">
      <w:pPr>
        <w:pStyle w:val="a6"/>
        <w:widowControl/>
        <w:numPr>
          <w:ilvl w:val="0"/>
          <w:numId w:val="12"/>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限定返回的结果集skip(),limit(),在这点上mongo真心很赞，因为在互联网场景下的查询都是数据库分页的</w:t>
      </w:r>
    </w:p>
    <w:p w:rsidR="004265F2" w:rsidRDefault="003B0938" w:rsidP="00B342FA">
      <w:pPr>
        <w:pStyle w:val="a6"/>
        <w:widowControl/>
        <w:numPr>
          <w:ilvl w:val="0"/>
          <w:numId w:val="12"/>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只查询使用到字段，减少内存消耗，在find（）中第一个参数为查询条件，第二参数为所选字段，与SQL中尽量不要使用select * 类似。例子为db.students.find({}， {name:1}).sort(age: -1).skip(2).limit(3)</w:t>
      </w:r>
    </w:p>
    <w:p w:rsidR="00B342FA" w:rsidRDefault="00B342FA" w:rsidP="000B79D2">
      <w:pPr>
        <w:pStyle w:val="a6"/>
        <w:widowControl/>
        <w:numPr>
          <w:ilvl w:val="0"/>
          <w:numId w:val="12"/>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采用Capped Collection</w:t>
      </w:r>
      <w:r w:rsidR="00863DDB">
        <w:rPr>
          <w:rFonts w:ascii="宋体" w:eastAsia="宋体" w:hAnsi="宋体" w:cs="宋体" w:hint="eastAsia"/>
          <w:kern w:val="0"/>
          <w:sz w:val="24"/>
          <w:szCs w:val="24"/>
        </w:rPr>
        <w:t>，类似固定大小的数组，</w:t>
      </w:r>
      <w:r w:rsidR="000B79D2">
        <w:rPr>
          <w:rFonts w:ascii="宋体" w:eastAsia="宋体" w:hAnsi="宋体" w:cs="宋体" w:hint="eastAsia"/>
          <w:kern w:val="0"/>
          <w:sz w:val="24"/>
          <w:szCs w:val="24"/>
        </w:rPr>
        <w:t>效率高，使用方式为：</w:t>
      </w:r>
      <w:r w:rsidR="000B79D2" w:rsidRPr="000B79D2">
        <w:rPr>
          <w:rFonts w:ascii="宋体" w:eastAsia="宋体" w:hAnsi="宋体" w:cs="宋体"/>
          <w:kern w:val="0"/>
          <w:sz w:val="24"/>
          <w:szCs w:val="24"/>
        </w:rPr>
        <w:t>db.createCollection("mycol</w:t>
      </w:r>
      <w:r w:rsidR="000B79D2">
        <w:rPr>
          <w:rFonts w:ascii="宋体" w:eastAsia="宋体" w:hAnsi="宋体" w:cs="宋体"/>
          <w:kern w:val="0"/>
          <w:sz w:val="24"/>
          <w:szCs w:val="24"/>
        </w:rPr>
        <w:t>l", {capped:true, size:100000})</w:t>
      </w:r>
      <w:r w:rsidR="000B79D2">
        <w:rPr>
          <w:rFonts w:ascii="宋体" w:eastAsia="宋体" w:hAnsi="宋体" w:cs="宋体" w:hint="eastAsia"/>
          <w:kern w:val="0"/>
          <w:sz w:val="24"/>
          <w:szCs w:val="24"/>
        </w:rPr>
        <w:t>。需要注意的是该集合只支持insert和update操作，不支持一般的delete，只支持类似于SQL中truncate的drop操作。</w:t>
      </w:r>
      <w:r w:rsidR="00E73339">
        <w:rPr>
          <w:rFonts w:ascii="宋体" w:eastAsia="宋体" w:hAnsi="宋体" w:cs="宋体" w:hint="eastAsia"/>
          <w:kern w:val="0"/>
          <w:sz w:val="24"/>
          <w:szCs w:val="24"/>
        </w:rPr>
        <w:t>其数据顺序以插入顺序为准，如果超过大小，则按照循环数组的形式覆盖最先的记录</w:t>
      </w:r>
      <w:r w:rsidR="00F967D8">
        <w:rPr>
          <w:rFonts w:ascii="宋体" w:eastAsia="宋体" w:hAnsi="宋体" w:cs="宋体" w:hint="eastAsia"/>
          <w:kern w:val="0"/>
          <w:sz w:val="24"/>
          <w:szCs w:val="24"/>
        </w:rPr>
        <w:t>（FIFO）</w:t>
      </w:r>
      <w:r w:rsidR="00E73339">
        <w:rPr>
          <w:rFonts w:ascii="宋体" w:eastAsia="宋体" w:hAnsi="宋体" w:cs="宋体" w:hint="eastAsia"/>
          <w:kern w:val="0"/>
          <w:sz w:val="24"/>
          <w:szCs w:val="24"/>
        </w:rPr>
        <w:t>。</w:t>
      </w:r>
    </w:p>
    <w:p w:rsidR="00211367" w:rsidRDefault="00211367" w:rsidP="000B79D2">
      <w:pPr>
        <w:pStyle w:val="a6"/>
        <w:widowControl/>
        <w:numPr>
          <w:ilvl w:val="0"/>
          <w:numId w:val="12"/>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使用类似存储过程的Server Side Code Execution来减少网络传输开销</w:t>
      </w:r>
    </w:p>
    <w:p w:rsidR="00211367" w:rsidRDefault="00211367" w:rsidP="000B79D2">
      <w:pPr>
        <w:pStyle w:val="a6"/>
        <w:widowControl/>
        <w:numPr>
          <w:ilvl w:val="0"/>
          <w:numId w:val="12"/>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在mongodb query optimizer不能良好工作时（极少），可以通过hint</w:t>
      </w:r>
      <w:r w:rsidR="00EC3D6D">
        <w:rPr>
          <w:rFonts w:ascii="宋体" w:eastAsia="宋体" w:hAnsi="宋体" w:cs="宋体" w:hint="eastAsia"/>
          <w:kern w:val="0"/>
          <w:sz w:val="24"/>
          <w:szCs w:val="24"/>
        </w:rPr>
        <w:t>强制索引，在SQLServer， Oracle中也有相似概念，就是不知道有木有包含索引</w:t>
      </w:r>
    </w:p>
    <w:p w:rsidR="00EC3D6D" w:rsidRPr="00FF32D3" w:rsidRDefault="00EC3D6D" w:rsidP="000B79D2">
      <w:pPr>
        <w:pStyle w:val="a6"/>
        <w:widowControl/>
        <w:numPr>
          <w:ilvl w:val="0"/>
          <w:numId w:val="12"/>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采用profiling</w:t>
      </w:r>
    </w:p>
    <w:p w:rsidR="00EF1714" w:rsidRPr="00211367" w:rsidRDefault="00EF1714" w:rsidP="00FC08D0">
      <w:pPr>
        <w:widowControl/>
        <w:spacing w:line="360" w:lineRule="auto"/>
        <w:jc w:val="left"/>
        <w:rPr>
          <w:rFonts w:ascii="宋体" w:eastAsia="宋体" w:hAnsi="宋体" w:cs="宋体"/>
          <w:kern w:val="0"/>
          <w:sz w:val="24"/>
          <w:szCs w:val="24"/>
        </w:rPr>
      </w:pPr>
    </w:p>
    <w:p w:rsidR="00F25055" w:rsidRDefault="00F25055" w:rsidP="00307CC5">
      <w:pPr>
        <w:pStyle w:val="a6"/>
        <w:widowControl/>
        <w:numPr>
          <w:ilvl w:val="0"/>
          <w:numId w:val="9"/>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性能监控</w:t>
      </w:r>
    </w:p>
    <w:p w:rsidR="00307CC5" w:rsidRDefault="00307CC5"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与性能监控相关的常见命令包括：</w:t>
      </w:r>
    </w:p>
    <w:p w:rsidR="002C423C" w:rsidRDefault="00307CC5"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db.serverStatus():</w:t>
      </w:r>
      <w:r w:rsidR="002C423C">
        <w:rPr>
          <w:rFonts w:ascii="宋体" w:eastAsia="宋体" w:hAnsi="宋体" w:cs="宋体" w:hint="eastAsia"/>
          <w:kern w:val="0"/>
          <w:sz w:val="24"/>
          <w:szCs w:val="24"/>
        </w:rPr>
        <w:t xml:space="preserve"> </w:t>
      </w:r>
      <w:r>
        <w:rPr>
          <w:rFonts w:ascii="宋体" w:eastAsia="宋体" w:hAnsi="宋体" w:cs="宋体" w:hint="eastAsia"/>
          <w:kern w:val="0"/>
          <w:sz w:val="24"/>
          <w:szCs w:val="24"/>
        </w:rPr>
        <w:t>查看数据库实例的运行状态，信息包括：服务器版本、启动时间、globalLock中的当前请求（读/写）队列信息、activeClients当前的连接信息、mem内存占用信息、indexCounters索引被访问命中的相关信息、服务器的数据量、</w:t>
      </w:r>
      <w:r w:rsidR="002C423C">
        <w:rPr>
          <w:rFonts w:ascii="宋体" w:eastAsia="宋体" w:hAnsi="宋体" w:cs="宋体" w:hint="eastAsia"/>
          <w:kern w:val="0"/>
          <w:sz w:val="24"/>
          <w:szCs w:val="24"/>
        </w:rPr>
        <w:t>添删改查等操作的信息</w:t>
      </w:r>
    </w:p>
    <w:p w:rsidR="002C423C" w:rsidRPr="002C423C" w:rsidRDefault="002C423C"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db.stats(): 查看当前数据库的状态，例如当前的test数据库中集合&amp;对象的数量，数据的可用&amp;当前大小，索引的数量和大小等</w:t>
      </w:r>
    </w:p>
    <w:p w:rsidR="00EA50FF" w:rsidRDefault="00EA50FF"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Tip:</w:t>
      </w:r>
    </w:p>
    <w:p w:rsidR="00EA50FF" w:rsidRDefault="00EA50FF"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在windows中有mongostat和mongotop工具用于查看统计信息，在Linux有mongosniff,mongostat等工具，此外还有cacti、Nagios、Zabbix等第三方监控工具。</w:t>
      </w:r>
    </w:p>
    <w:p w:rsidR="00EA50FF" w:rsidRDefault="00EA50FF" w:rsidP="00FC08D0">
      <w:pPr>
        <w:widowControl/>
        <w:spacing w:line="360" w:lineRule="auto"/>
        <w:jc w:val="left"/>
        <w:rPr>
          <w:rFonts w:ascii="宋体" w:eastAsia="宋体" w:hAnsi="宋体" w:cs="宋体"/>
          <w:kern w:val="0"/>
          <w:sz w:val="24"/>
          <w:szCs w:val="24"/>
        </w:rPr>
      </w:pPr>
    </w:p>
    <w:p w:rsidR="00F25055" w:rsidRDefault="00F25055" w:rsidP="00482A39">
      <w:pPr>
        <w:pStyle w:val="a6"/>
        <w:widowControl/>
        <w:numPr>
          <w:ilvl w:val="0"/>
          <w:numId w:val="9"/>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Replica Sets复制集</w:t>
      </w:r>
    </w:p>
    <w:p w:rsidR="00717F41" w:rsidRDefault="00434284" w:rsidP="00A95934">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MongoDB支持在多个机器中通过异步复制达到故障转移和实现冗余，多机器中同一时刻只有一台用于写操作，其支持的高可用分为旧的Master-Slave主从复制方式和Replica Sets复制集方式，推荐使用后者。</w:t>
      </w:r>
      <w:r w:rsidR="00303A50">
        <w:rPr>
          <w:rFonts w:ascii="宋体" w:eastAsia="宋体" w:hAnsi="宋体" w:cs="宋体" w:hint="eastAsia"/>
          <w:kern w:val="0"/>
          <w:sz w:val="24"/>
          <w:szCs w:val="24"/>
        </w:rPr>
        <w:t>可以通过rs.status()命令查看复制集状态，members节点描述复制集相关信息，还可以使用rs.isMaster</w:t>
      </w:r>
      <w:r w:rsidR="00745DAE">
        <w:rPr>
          <w:rFonts w:ascii="宋体" w:eastAsia="宋体" w:hAnsi="宋体" w:cs="宋体" w:hint="eastAsia"/>
          <w:kern w:val="0"/>
          <w:sz w:val="24"/>
          <w:szCs w:val="24"/>
        </w:rPr>
        <w:t>()</w:t>
      </w:r>
      <w:r w:rsidR="00303A50">
        <w:rPr>
          <w:rFonts w:ascii="宋体" w:eastAsia="宋体" w:hAnsi="宋体" w:cs="宋体" w:hint="eastAsia"/>
          <w:kern w:val="0"/>
          <w:sz w:val="24"/>
          <w:szCs w:val="24"/>
        </w:rPr>
        <w:t>查看相关信息。</w:t>
      </w:r>
      <w:r w:rsidR="00C134CF">
        <w:rPr>
          <w:rFonts w:ascii="宋体" w:eastAsia="宋体" w:hAnsi="宋体" w:cs="宋体" w:hint="eastAsia"/>
          <w:kern w:val="0"/>
          <w:sz w:val="24"/>
          <w:szCs w:val="24"/>
        </w:rPr>
        <w:t>需要注意的是，在多服务器的集群中，通过一个keyFile来行进识别。</w:t>
      </w:r>
    </w:p>
    <w:p w:rsidR="004901BE" w:rsidRDefault="006052B3" w:rsidP="00B53254">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kern w:val="0"/>
          <w:sz w:val="24"/>
          <w:szCs w:val="24"/>
        </w:rPr>
        <w:t>R</w:t>
      </w:r>
      <w:r>
        <w:rPr>
          <w:rFonts w:ascii="宋体" w:eastAsia="宋体" w:hAnsi="宋体" w:cs="宋体" w:hint="eastAsia"/>
          <w:kern w:val="0"/>
          <w:sz w:val="24"/>
          <w:szCs w:val="24"/>
        </w:rPr>
        <w:t>eplica Sets时通过日志oplog来存储写操作的，oplogs.rs是一个固定长度的Capped Collection，存在于local</w:t>
      </w:r>
      <w:r w:rsidR="004901BE">
        <w:rPr>
          <w:rFonts w:ascii="宋体" w:eastAsia="宋体" w:hAnsi="宋体" w:cs="宋体" w:hint="eastAsia"/>
          <w:kern w:val="0"/>
          <w:sz w:val="24"/>
          <w:szCs w:val="24"/>
        </w:rPr>
        <w:t>数据库中。命令</w:t>
      </w:r>
      <w:r>
        <w:rPr>
          <w:rFonts w:ascii="宋体" w:eastAsia="宋体" w:hAnsi="宋体" w:cs="宋体" w:hint="eastAsia"/>
          <w:kern w:val="0"/>
          <w:sz w:val="24"/>
          <w:szCs w:val="24"/>
        </w:rPr>
        <w:t>db.printReplicationInfo()可以查看oplog的元数据信息，db.printSlaveReplicationInfo()可以查看slave的同步信息。</w:t>
      </w:r>
      <w:r w:rsidR="00B53254">
        <w:rPr>
          <w:rFonts w:ascii="宋体" w:eastAsia="宋体" w:hAnsi="宋体" w:cs="宋体" w:hint="eastAsia"/>
          <w:kern w:val="0"/>
          <w:sz w:val="24"/>
          <w:szCs w:val="24"/>
        </w:rPr>
        <w:t>此外，</w:t>
      </w:r>
      <w:r w:rsidR="004901BE">
        <w:rPr>
          <w:rFonts w:ascii="宋体" w:eastAsia="宋体" w:hAnsi="宋体" w:cs="宋体"/>
          <w:kern w:val="0"/>
          <w:sz w:val="24"/>
          <w:szCs w:val="24"/>
        </w:rPr>
        <w:t>R</w:t>
      </w:r>
      <w:r w:rsidR="004901BE">
        <w:rPr>
          <w:rFonts w:ascii="宋体" w:eastAsia="宋体" w:hAnsi="宋体" w:cs="宋体" w:hint="eastAsia"/>
          <w:kern w:val="0"/>
          <w:sz w:val="24"/>
          <w:szCs w:val="24"/>
        </w:rPr>
        <w:t>eplicaSets的配置信息放在system.replset中</w:t>
      </w:r>
      <w:r w:rsidR="00B53254">
        <w:rPr>
          <w:rFonts w:ascii="宋体" w:eastAsia="宋体" w:hAnsi="宋体" w:cs="宋体" w:hint="eastAsia"/>
          <w:kern w:val="0"/>
          <w:sz w:val="24"/>
          <w:szCs w:val="24"/>
        </w:rPr>
        <w:t>，可以很方便的看到主从的配置信息。</w:t>
      </w:r>
    </w:p>
    <w:p w:rsidR="00443E5B" w:rsidRDefault="00443E5B" w:rsidP="00B53254">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ab/>
        <w:t>实现数据的读写分离非常简单，只需要在从库中设置db.getMongo().setSlaveOk()即可。</w:t>
      </w:r>
      <w:r>
        <w:rPr>
          <w:rFonts w:ascii="宋体" w:eastAsia="宋体" w:hAnsi="宋体" w:cs="宋体"/>
          <w:kern w:val="0"/>
          <w:sz w:val="24"/>
          <w:szCs w:val="24"/>
        </w:rPr>
        <w:t>R</w:t>
      </w:r>
      <w:r>
        <w:rPr>
          <w:rFonts w:ascii="宋体" w:eastAsia="宋体" w:hAnsi="宋体" w:cs="宋体" w:hint="eastAsia"/>
          <w:kern w:val="0"/>
          <w:sz w:val="24"/>
          <w:szCs w:val="24"/>
        </w:rPr>
        <w:t>eplicaSets的故障转移是自动的，比如我们kill primary的pid， 然后再次查看rs.status()可以看到主服务器的的转移。</w:t>
      </w:r>
      <w:r w:rsidR="00016CE5">
        <w:rPr>
          <w:rFonts w:ascii="宋体" w:eastAsia="宋体" w:hAnsi="宋体" w:cs="宋体" w:hint="eastAsia"/>
          <w:kern w:val="0"/>
          <w:sz w:val="24"/>
          <w:szCs w:val="24"/>
        </w:rPr>
        <w:t xml:space="preserve">在windows中可以使用tasklist查看进程信息，tskill关闭指定pid的进程，netstat </w:t>
      </w:r>
      <w:r w:rsidR="00016CE5">
        <w:rPr>
          <w:rFonts w:ascii="宋体" w:eastAsia="宋体" w:hAnsi="宋体" w:cs="宋体"/>
          <w:kern w:val="0"/>
          <w:sz w:val="24"/>
          <w:szCs w:val="24"/>
        </w:rPr>
        <w:t>–</w:t>
      </w:r>
      <w:r w:rsidR="00016CE5">
        <w:rPr>
          <w:rFonts w:ascii="宋体" w:eastAsia="宋体" w:hAnsi="宋体" w:cs="宋体" w:hint="eastAsia"/>
          <w:kern w:val="0"/>
          <w:sz w:val="24"/>
          <w:szCs w:val="24"/>
        </w:rPr>
        <w:t xml:space="preserve">aon | findstr </w:t>
      </w:r>
      <w:r w:rsidR="00016CE5">
        <w:rPr>
          <w:rFonts w:ascii="宋体" w:eastAsia="宋体" w:hAnsi="宋体" w:cs="宋体"/>
          <w:kern w:val="0"/>
          <w:sz w:val="24"/>
          <w:szCs w:val="24"/>
        </w:rPr>
        <w:t>“</w:t>
      </w:r>
      <w:r w:rsidR="00016CE5">
        <w:rPr>
          <w:rFonts w:ascii="宋体" w:eastAsia="宋体" w:hAnsi="宋体" w:cs="宋体" w:hint="eastAsia"/>
          <w:kern w:val="0"/>
          <w:sz w:val="24"/>
          <w:szCs w:val="24"/>
        </w:rPr>
        <w:t>27020</w:t>
      </w:r>
      <w:r w:rsidR="00016CE5">
        <w:rPr>
          <w:rFonts w:ascii="宋体" w:eastAsia="宋体" w:hAnsi="宋体" w:cs="宋体"/>
          <w:kern w:val="0"/>
          <w:sz w:val="24"/>
          <w:szCs w:val="24"/>
        </w:rPr>
        <w:t>”</w:t>
      </w:r>
      <w:r w:rsidR="00016CE5">
        <w:rPr>
          <w:rFonts w:ascii="宋体" w:eastAsia="宋体" w:hAnsi="宋体" w:cs="宋体" w:hint="eastAsia"/>
          <w:kern w:val="0"/>
          <w:sz w:val="24"/>
          <w:szCs w:val="24"/>
        </w:rPr>
        <w:t>可以找到占用指定端口的pid。</w:t>
      </w:r>
    </w:p>
    <w:p w:rsidR="0031179F" w:rsidRDefault="0031179F" w:rsidP="00B53254">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ab/>
      </w:r>
      <w:r w:rsidR="00C134CF">
        <w:rPr>
          <w:rFonts w:ascii="宋体" w:eastAsia="宋体" w:hAnsi="宋体" w:cs="宋体" w:hint="eastAsia"/>
          <w:kern w:val="0"/>
          <w:sz w:val="24"/>
          <w:szCs w:val="24"/>
        </w:rPr>
        <w:t>在提供高可用方案的同时，它也提供负载均衡的解决方案，增减Replica Sets节点非常常见，</w:t>
      </w:r>
      <w:r w:rsidR="00261688">
        <w:rPr>
          <w:rFonts w:ascii="宋体" w:eastAsia="宋体" w:hAnsi="宋体" w:cs="宋体" w:hint="eastAsia"/>
          <w:kern w:val="0"/>
          <w:sz w:val="24"/>
          <w:szCs w:val="24"/>
        </w:rPr>
        <w:t>可以通过rs.add(</w:t>
      </w:r>
      <w:r w:rsidR="00261688">
        <w:rPr>
          <w:rFonts w:ascii="宋体" w:eastAsia="宋体" w:hAnsi="宋体" w:cs="宋体"/>
          <w:kern w:val="0"/>
          <w:sz w:val="24"/>
          <w:szCs w:val="24"/>
        </w:rPr>
        <w:t>“</w:t>
      </w:r>
      <w:r w:rsidR="00261688">
        <w:rPr>
          <w:rFonts w:ascii="宋体" w:eastAsia="宋体" w:hAnsi="宋体" w:cs="宋体" w:hint="eastAsia"/>
          <w:kern w:val="0"/>
          <w:sz w:val="24"/>
          <w:szCs w:val="24"/>
        </w:rPr>
        <w:t>replset:27023</w:t>
      </w:r>
      <w:r w:rsidR="00261688">
        <w:rPr>
          <w:rFonts w:ascii="宋体" w:eastAsia="宋体" w:hAnsi="宋体" w:cs="宋体"/>
          <w:kern w:val="0"/>
          <w:sz w:val="24"/>
          <w:szCs w:val="24"/>
        </w:rPr>
        <w:t>”</w:t>
      </w:r>
      <w:r w:rsidR="00261688">
        <w:rPr>
          <w:rFonts w:ascii="宋体" w:eastAsia="宋体" w:hAnsi="宋体" w:cs="宋体" w:hint="eastAsia"/>
          <w:kern w:val="0"/>
          <w:sz w:val="24"/>
          <w:szCs w:val="24"/>
        </w:rPr>
        <w:t>)增加节点，节点增加后自动与主服务器同步数据，可以通过rs.remove(</w:t>
      </w:r>
      <w:r w:rsidR="00261688">
        <w:rPr>
          <w:rFonts w:ascii="宋体" w:eastAsia="宋体" w:hAnsi="宋体" w:cs="宋体"/>
          <w:kern w:val="0"/>
          <w:sz w:val="24"/>
          <w:szCs w:val="24"/>
        </w:rPr>
        <w:t>“</w:t>
      </w:r>
      <w:r w:rsidR="00261688">
        <w:rPr>
          <w:rFonts w:ascii="宋体" w:eastAsia="宋体" w:hAnsi="宋体" w:cs="宋体" w:hint="eastAsia"/>
          <w:kern w:val="0"/>
          <w:sz w:val="24"/>
          <w:szCs w:val="24"/>
        </w:rPr>
        <w:t>replset:27024</w:t>
      </w:r>
      <w:r w:rsidR="00261688">
        <w:rPr>
          <w:rFonts w:ascii="宋体" w:eastAsia="宋体" w:hAnsi="宋体" w:cs="宋体"/>
          <w:kern w:val="0"/>
          <w:sz w:val="24"/>
          <w:szCs w:val="24"/>
        </w:rPr>
        <w:t>”</w:t>
      </w:r>
      <w:r w:rsidR="00261688">
        <w:rPr>
          <w:rFonts w:ascii="宋体" w:eastAsia="宋体" w:hAnsi="宋体" w:cs="宋体" w:hint="eastAsia"/>
          <w:kern w:val="0"/>
          <w:sz w:val="24"/>
          <w:szCs w:val="24"/>
        </w:rPr>
        <w:t>)减去该节点，感觉棒棒哒。</w:t>
      </w:r>
    </w:p>
    <w:p w:rsidR="00717F41" w:rsidRDefault="00205FFF" w:rsidP="00FC08D0">
      <w:pPr>
        <w:widowControl/>
        <w:spacing w:line="360" w:lineRule="auto"/>
        <w:jc w:val="left"/>
        <w:rPr>
          <w:rFonts w:ascii="宋体" w:eastAsia="宋体" w:hAnsi="宋体" w:cs="宋体"/>
          <w:kern w:val="0"/>
          <w:sz w:val="24"/>
          <w:szCs w:val="24"/>
        </w:rPr>
      </w:pPr>
      <w:r>
        <w:object w:dxaOrig="8409" w:dyaOrig="5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78.25pt" o:ole="">
            <v:imagedata r:id="rId31" o:title=""/>
          </v:shape>
          <o:OLEObject Type="Embed" ProgID="Visio.Drawing.11" ShapeID="_x0000_i1025" DrawAspect="Content" ObjectID="_1511859099" r:id="rId32"/>
        </w:object>
      </w:r>
    </w:p>
    <w:p w:rsidR="00205FFF" w:rsidRDefault="00205FFF" w:rsidP="00FC08D0">
      <w:pPr>
        <w:widowControl/>
        <w:spacing w:line="360" w:lineRule="auto"/>
        <w:jc w:val="left"/>
        <w:rPr>
          <w:rFonts w:ascii="宋体" w:eastAsia="宋体" w:hAnsi="宋体" w:cs="宋体"/>
          <w:kern w:val="0"/>
          <w:sz w:val="24"/>
          <w:szCs w:val="24"/>
        </w:rPr>
      </w:pPr>
    </w:p>
    <w:p w:rsidR="00C2059F" w:rsidRDefault="00C2059F"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部署Replica Sets</w:t>
      </w:r>
    </w:p>
    <w:p w:rsidR="00103628" w:rsidRPr="00103628" w:rsidRDefault="00103628" w:rsidP="00103628">
      <w:pPr>
        <w:pStyle w:val="HTML"/>
        <w:numPr>
          <w:ilvl w:val="0"/>
          <w:numId w:val="14"/>
        </w:numPr>
        <w:spacing w:line="420" w:lineRule="atLeast"/>
      </w:pPr>
      <w:r>
        <w:rPr>
          <w:rFonts w:hint="eastAsia"/>
        </w:rPr>
        <w:t>在单机多实例的实验场景下，由于次要的仲裁服务器arbiter不支持使用localhost(会提示重复)，因此在</w:t>
      </w:r>
      <w:r w:rsidRPr="00103628">
        <w:t>C:\Windows\System32\drivers\etc\hosts</w:t>
      </w:r>
      <w:r>
        <w:rPr>
          <w:rFonts w:hint="eastAsia"/>
        </w:rPr>
        <w:t>中添加一行：</w:t>
      </w:r>
      <w:r>
        <w:t>127.0.0.1</w:t>
      </w:r>
      <w:r>
        <w:rPr>
          <w:rFonts w:hint="eastAsia"/>
        </w:rPr>
        <w:t xml:space="preserve"> </w:t>
      </w:r>
      <w:r w:rsidRPr="00103628">
        <w:t xml:space="preserve">replset </w:t>
      </w:r>
    </w:p>
    <w:p w:rsidR="00503678" w:rsidRDefault="00103628" w:rsidP="00103628">
      <w:pPr>
        <w:pStyle w:val="HTML"/>
        <w:numPr>
          <w:ilvl w:val="0"/>
          <w:numId w:val="14"/>
        </w:numPr>
        <w:spacing w:line="420" w:lineRule="atLeast"/>
      </w:pPr>
      <w:r>
        <w:rPr>
          <w:rFonts w:hint="eastAsia"/>
        </w:rPr>
        <w:t>添加primary节点和两个Secondary节点（其中一个为仲裁节点），其实就是把之前的配置复制一遍，在各自的配置文件中加入replSet=rs1，并设置不同的port</w:t>
      </w:r>
    </w:p>
    <w:p w:rsidR="00103628" w:rsidRDefault="00103628" w:rsidP="00103628">
      <w:pPr>
        <w:pStyle w:val="HTML"/>
        <w:numPr>
          <w:ilvl w:val="0"/>
          <w:numId w:val="14"/>
        </w:numPr>
        <w:spacing w:line="420" w:lineRule="atLeast"/>
      </w:pPr>
      <w:r>
        <w:rPr>
          <w:rFonts w:hint="eastAsia"/>
        </w:rPr>
        <w:t>分别启动三个节点mongo -f XXX</w:t>
      </w:r>
    </w:p>
    <w:p w:rsidR="00103628" w:rsidRDefault="00103628" w:rsidP="00103628">
      <w:pPr>
        <w:pStyle w:val="HTML"/>
        <w:numPr>
          <w:ilvl w:val="0"/>
          <w:numId w:val="14"/>
        </w:numPr>
        <w:spacing w:line="420" w:lineRule="atLeast"/>
      </w:pPr>
      <w:r>
        <w:rPr>
          <w:rFonts w:hint="eastAsia"/>
        </w:rPr>
        <w:t>连接primary节点</w:t>
      </w:r>
      <w:r w:rsidR="008B57B6">
        <w:rPr>
          <w:rFonts w:hint="eastAsia"/>
        </w:rPr>
        <w:t>（--port 27020）</w:t>
      </w:r>
      <w:r>
        <w:rPr>
          <w:rFonts w:hint="eastAsia"/>
        </w:rPr>
        <w:t>，并通过命令行配置，命令如下所示</w:t>
      </w:r>
      <w:r w:rsidR="00776F14">
        <w:rPr>
          <w:rFonts w:hint="eastAsia"/>
        </w:rPr>
        <w:t>，当然也可以通过配置文件来设置</w:t>
      </w:r>
      <w:r>
        <w:rPr>
          <w:rFonts w:hint="eastAsia"/>
        </w:rPr>
        <w:t>：</w:t>
      </w:r>
    </w:p>
    <w:tbl>
      <w:tblPr>
        <w:tblStyle w:val="a9"/>
        <w:tblW w:w="0" w:type="auto"/>
        <w:tblLook w:val="04A0" w:firstRow="1" w:lastRow="0" w:firstColumn="1" w:lastColumn="0" w:noHBand="0" w:noVBand="1"/>
      </w:tblPr>
      <w:tblGrid>
        <w:gridCol w:w="8522"/>
      </w:tblGrid>
      <w:tr w:rsidR="008A6926" w:rsidTr="008A6926">
        <w:tc>
          <w:tcPr>
            <w:tcW w:w="20971" w:type="dxa"/>
          </w:tcPr>
          <w:p w:rsidR="008A6926" w:rsidRPr="008A6926" w:rsidRDefault="008A6926" w:rsidP="008A6926">
            <w:pPr>
              <w:pStyle w:val="HTML"/>
              <w:rPr>
                <w:color w:val="000000"/>
                <w:sz w:val="18"/>
                <w:szCs w:val="18"/>
              </w:rPr>
            </w:pPr>
            <w:r>
              <w:rPr>
                <w:rFonts w:hint="eastAsia"/>
                <w:color w:val="000000"/>
                <w:sz w:val="18"/>
                <w:szCs w:val="18"/>
              </w:rPr>
              <w:t>设置配置：</w:t>
            </w:r>
            <w:r w:rsidRPr="008A6926">
              <w:rPr>
                <w:color w:val="000000"/>
                <w:sz w:val="18"/>
                <w:szCs w:val="18"/>
              </w:rPr>
              <w:t>config_rs1 = {_id : "rs1",members : [ { _id:0, host:"replset:27020", priority:1 },{ _id:1, host:"replset:2702</w:t>
            </w:r>
            <w:r w:rsidRPr="008A6926">
              <w:rPr>
                <w:rFonts w:hint="eastAsia"/>
                <w:color w:val="000000"/>
                <w:sz w:val="18"/>
                <w:szCs w:val="18"/>
              </w:rPr>
              <w:t>1</w:t>
            </w:r>
            <w:r w:rsidRPr="008A6926">
              <w:rPr>
                <w:color w:val="000000"/>
                <w:sz w:val="18"/>
                <w:szCs w:val="18"/>
              </w:rPr>
              <w:t>", priority:1 },{ _id:2, host:"replset:27022", priority:1, "arbiterOnly": true } ]}</w:t>
            </w:r>
          </w:p>
          <w:p w:rsidR="008A6926" w:rsidRPr="008A6926" w:rsidRDefault="008A6926" w:rsidP="008A6926">
            <w:pPr>
              <w:pStyle w:val="HTML"/>
              <w:rPr>
                <w:color w:val="000000"/>
                <w:sz w:val="18"/>
                <w:szCs w:val="18"/>
              </w:rPr>
            </w:pPr>
            <w:r>
              <w:rPr>
                <w:rFonts w:hint="eastAsia"/>
                <w:color w:val="000000"/>
                <w:sz w:val="18"/>
                <w:szCs w:val="18"/>
              </w:rPr>
              <w:t>启用配置：</w:t>
            </w:r>
            <w:r w:rsidRPr="008A6926">
              <w:rPr>
                <w:color w:val="000000"/>
                <w:sz w:val="18"/>
                <w:szCs w:val="18"/>
              </w:rPr>
              <w:t>rs.initiate(config_rs1)</w:t>
            </w:r>
          </w:p>
          <w:p w:rsidR="008A6926" w:rsidRPr="00E05EF1" w:rsidRDefault="008A6926" w:rsidP="00C45112">
            <w:pPr>
              <w:pStyle w:val="HTML"/>
              <w:spacing w:line="324" w:lineRule="atLeast"/>
              <w:rPr>
                <w:color w:val="000000"/>
                <w:sz w:val="18"/>
                <w:szCs w:val="18"/>
              </w:rPr>
            </w:pPr>
            <w:r>
              <w:rPr>
                <w:rFonts w:hint="eastAsia"/>
                <w:color w:val="000000"/>
                <w:sz w:val="18"/>
                <w:szCs w:val="18"/>
              </w:rPr>
              <w:t>这儿需要注意，这个操作可能需要很长时间，请耐心等待</w:t>
            </w:r>
          </w:p>
        </w:tc>
      </w:tr>
    </w:tbl>
    <w:p w:rsidR="00BA7AFA" w:rsidRDefault="00BA7AFA"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Tip：默认情况primary支持读写，而secondary不支持，可以通过rs.slaveOk()命令使得次要节点也能读写。</w:t>
      </w:r>
    </w:p>
    <w:p w:rsidR="003A2A5E" w:rsidRDefault="00192732"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此外</w:t>
      </w:r>
      <w:r w:rsidR="00142047">
        <w:rPr>
          <w:rFonts w:ascii="宋体" w:eastAsia="宋体" w:hAnsi="宋体" w:cs="宋体" w:hint="eastAsia"/>
          <w:kern w:val="0"/>
          <w:sz w:val="24"/>
          <w:szCs w:val="24"/>
        </w:rPr>
        <w:t>，大家也可以查看</w:t>
      </w:r>
      <w:r w:rsidR="00042CA4">
        <w:rPr>
          <w:rFonts w:ascii="宋体" w:eastAsia="宋体" w:hAnsi="宋体" w:cs="宋体" w:hint="eastAsia"/>
          <w:kern w:val="0"/>
          <w:sz w:val="24"/>
          <w:szCs w:val="24"/>
        </w:rPr>
        <w:t>：</w:t>
      </w:r>
      <w:hyperlink r:id="rId33" w:history="1">
        <w:r w:rsidR="00042CA4" w:rsidRPr="00596DF1">
          <w:rPr>
            <w:rStyle w:val="a7"/>
            <w:rFonts w:ascii="宋体" w:eastAsia="宋体" w:hAnsi="宋体" w:cs="宋体"/>
            <w:kern w:val="0"/>
            <w:sz w:val="24"/>
            <w:szCs w:val="24"/>
          </w:rPr>
          <w:t>http://www.cnblogs.com/jRoger/articles/4708490.html</w:t>
        </w:r>
      </w:hyperlink>
      <w:r w:rsidR="00042CA4">
        <w:rPr>
          <w:rFonts w:ascii="宋体" w:eastAsia="宋体" w:hAnsi="宋体" w:cs="宋体" w:hint="eastAsia"/>
          <w:kern w:val="0"/>
          <w:sz w:val="24"/>
          <w:szCs w:val="24"/>
        </w:rPr>
        <w:t>，博主的内容很详尽。</w:t>
      </w:r>
    </w:p>
    <w:p w:rsidR="00157896" w:rsidRPr="00A61A77" w:rsidRDefault="00157896" w:rsidP="00FC08D0">
      <w:pPr>
        <w:widowControl/>
        <w:spacing w:line="360" w:lineRule="auto"/>
        <w:jc w:val="left"/>
        <w:rPr>
          <w:rFonts w:ascii="宋体" w:eastAsia="宋体" w:hAnsi="宋体" w:cs="宋体"/>
          <w:kern w:val="0"/>
          <w:sz w:val="24"/>
          <w:szCs w:val="24"/>
        </w:rPr>
      </w:pPr>
    </w:p>
    <w:p w:rsidR="00465475" w:rsidRDefault="00465475" w:rsidP="00482A39">
      <w:pPr>
        <w:pStyle w:val="a6"/>
        <w:widowControl/>
        <w:numPr>
          <w:ilvl w:val="0"/>
          <w:numId w:val="9"/>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Sharding分片</w:t>
      </w:r>
    </w:p>
    <w:p w:rsidR="00F87C6E" w:rsidRDefault="00AD642F" w:rsidP="00C45112">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这是一种将海量数据水平扩展的数据库集群系统，数据分别存储在Sharding的各个节点上，这就是mongodb源生支持互联网场景的特征，这部分管理不再是第三方的一个解决方案而是数据库自带的，因而更加便捷高效</w:t>
      </w:r>
      <w:r w:rsidR="00CE01CF">
        <w:rPr>
          <w:rFonts w:ascii="宋体" w:eastAsia="宋体" w:hAnsi="宋体" w:cs="宋体" w:hint="eastAsia"/>
          <w:kern w:val="0"/>
          <w:sz w:val="24"/>
          <w:szCs w:val="24"/>
        </w:rPr>
        <w:t>，这也是我们常说的分库分表</w:t>
      </w:r>
      <w:r>
        <w:rPr>
          <w:rFonts w:ascii="宋体" w:eastAsia="宋体" w:hAnsi="宋体" w:cs="宋体" w:hint="eastAsia"/>
          <w:kern w:val="0"/>
          <w:sz w:val="24"/>
          <w:szCs w:val="24"/>
        </w:rPr>
        <w:t>。</w:t>
      </w:r>
      <w:r w:rsidR="0040046D">
        <w:rPr>
          <w:rFonts w:ascii="宋体" w:eastAsia="宋体" w:hAnsi="宋体" w:cs="宋体" w:hint="eastAsia"/>
          <w:kern w:val="0"/>
          <w:sz w:val="24"/>
          <w:szCs w:val="24"/>
        </w:rPr>
        <w:t>MongoDb的数据分块被称为chunk，每个chunk都是collection中的一段连续的数据记录，通常大小为200MB，超出则生成新的数据块。</w:t>
      </w:r>
    </w:p>
    <w:p w:rsidR="00B23E7C" w:rsidRDefault="00E0143C" w:rsidP="00FC08D0">
      <w:pPr>
        <w:widowControl/>
        <w:spacing w:line="360" w:lineRule="auto"/>
        <w:jc w:val="left"/>
      </w:pPr>
      <w:r>
        <w:object w:dxaOrig="5320" w:dyaOrig="6254">
          <v:shape id="_x0000_i1026" type="#_x0000_t75" style="width:266.25pt;height:312.75pt" o:ole="">
            <v:imagedata r:id="rId34" o:title=""/>
          </v:shape>
          <o:OLEObject Type="Embed" ProgID="Visio.Drawing.11" ShapeID="_x0000_i1026" DrawAspect="Content" ObjectID="_1511859100" r:id="rId35"/>
        </w:object>
      </w:r>
    </w:p>
    <w:p w:rsidR="00742CE6" w:rsidRDefault="00742CE6" w:rsidP="00742CE6">
      <w:pPr>
        <w:pStyle w:val="aa"/>
        <w:rPr>
          <w:rFonts w:ascii="宋体" w:eastAsia="宋体" w:hAnsi="宋体" w:cs="宋体"/>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72ED3">
        <w:rPr>
          <w:noProof/>
        </w:rPr>
        <w:t>1</w:t>
      </w:r>
      <w:r>
        <w:fldChar w:fldCharType="end"/>
      </w:r>
      <w:r w:rsidR="002E4B47">
        <w:rPr>
          <w:rFonts w:hint="eastAsia"/>
        </w:rPr>
        <w:t xml:space="preserve"> Sharding Cluster</w:t>
      </w:r>
      <w:r w:rsidR="002E4B47">
        <w:rPr>
          <w:rFonts w:hint="eastAsia"/>
        </w:rPr>
        <w:t>简易架构</w:t>
      </w:r>
    </w:p>
    <w:p w:rsidR="00B23E7C" w:rsidRDefault="00B23E7C" w:rsidP="00FC08D0">
      <w:pPr>
        <w:widowControl/>
        <w:spacing w:line="360" w:lineRule="auto"/>
        <w:jc w:val="left"/>
        <w:rPr>
          <w:rFonts w:ascii="宋体" w:eastAsia="宋体" w:hAnsi="宋体" w:cs="宋体"/>
          <w:kern w:val="0"/>
          <w:sz w:val="24"/>
          <w:szCs w:val="24"/>
        </w:rPr>
      </w:pPr>
    </w:p>
    <w:p w:rsidR="00AD642F" w:rsidRDefault="00C45112"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构建一个Sharding Cluster需要三种角色：</w:t>
      </w:r>
    </w:p>
    <w:p w:rsidR="00C45112" w:rsidRDefault="00C45112" w:rsidP="00C45112">
      <w:pPr>
        <w:pStyle w:val="a6"/>
        <w:widowControl/>
        <w:numPr>
          <w:ilvl w:val="0"/>
          <w:numId w:val="15"/>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Shard Server即存储实际数据的分片，每一个shard可以是一个mongod实例，也可以是replicaSet，推荐后者</w:t>
      </w:r>
    </w:p>
    <w:p w:rsidR="00C45112" w:rsidRDefault="00C45112" w:rsidP="00C45112">
      <w:pPr>
        <w:pStyle w:val="a6"/>
        <w:widowControl/>
        <w:numPr>
          <w:ilvl w:val="0"/>
          <w:numId w:val="15"/>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Config Server，为了将一个特定的Collection存储在多个Shade中，需要为该Collection指定一个shard key，例如{age:1}</w:t>
      </w:r>
      <w:r w:rsidR="00514979">
        <w:rPr>
          <w:rFonts w:ascii="宋体" w:eastAsia="宋体" w:hAnsi="宋体" w:cs="宋体" w:hint="eastAsia"/>
          <w:kern w:val="0"/>
          <w:sz w:val="24"/>
          <w:szCs w:val="24"/>
        </w:rPr>
        <w:t>，shard key决定该条记录所属的chunk。Config Servers就是用来存储所有Shard节点的配置信息、每个chunk的shard key范围、chunk在各shard的分布情况、该集群中所有DB和Collection的Sharding</w:t>
      </w:r>
      <w:r w:rsidR="00BD52FC">
        <w:rPr>
          <w:rFonts w:ascii="宋体" w:eastAsia="宋体" w:hAnsi="宋体" w:cs="宋体" w:hint="eastAsia"/>
          <w:kern w:val="0"/>
          <w:sz w:val="24"/>
          <w:szCs w:val="24"/>
        </w:rPr>
        <w:t>配置信息。</w:t>
      </w:r>
    </w:p>
    <w:p w:rsidR="00254669" w:rsidRPr="00C45112" w:rsidRDefault="00254669" w:rsidP="00C45112">
      <w:pPr>
        <w:pStyle w:val="a6"/>
        <w:widowControl/>
        <w:numPr>
          <w:ilvl w:val="0"/>
          <w:numId w:val="15"/>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Route Process是一个前端路由，客户端由此接入，然后询问Config Server需要到哪个</w:t>
      </w:r>
      <w:r w:rsidR="00BD3F4E">
        <w:rPr>
          <w:rFonts w:ascii="宋体" w:eastAsia="宋体" w:hAnsi="宋体" w:cs="宋体" w:hint="eastAsia"/>
          <w:kern w:val="0"/>
          <w:sz w:val="24"/>
          <w:szCs w:val="24"/>
        </w:rPr>
        <w:t>Shard上查询或保存记录，在连接到相应的Shard进行操作。客户端只需要将原本发送给mongod的信息发送到Routing Process，而不用关系操作记录存储在哪个Shard。也就是说这个步骤对用户透明，</w:t>
      </w:r>
      <w:r w:rsidR="00612B2A">
        <w:rPr>
          <w:rFonts w:ascii="宋体" w:eastAsia="宋体" w:hAnsi="宋体" w:cs="宋体" w:hint="eastAsia"/>
          <w:kern w:val="0"/>
          <w:sz w:val="24"/>
          <w:szCs w:val="24"/>
        </w:rPr>
        <w:t>路由算法由系统提供，比如</w:t>
      </w:r>
      <w:r w:rsidR="00235119">
        <w:rPr>
          <w:rFonts w:ascii="宋体" w:eastAsia="宋体" w:hAnsi="宋体" w:cs="宋体" w:hint="eastAsia"/>
          <w:kern w:val="0"/>
          <w:sz w:val="24"/>
          <w:szCs w:val="24"/>
        </w:rPr>
        <w:t>我们常见的一致性hash算法。</w:t>
      </w:r>
    </w:p>
    <w:p w:rsidR="00B23E7C" w:rsidRDefault="00B23E7C" w:rsidP="00FC08D0">
      <w:pPr>
        <w:widowControl/>
        <w:spacing w:line="360" w:lineRule="auto"/>
        <w:jc w:val="left"/>
        <w:rPr>
          <w:rFonts w:ascii="宋体" w:eastAsia="宋体" w:hAnsi="宋体" w:cs="宋体"/>
          <w:kern w:val="0"/>
          <w:sz w:val="24"/>
          <w:szCs w:val="24"/>
        </w:rPr>
      </w:pPr>
    </w:p>
    <w:p w:rsidR="00AD642F" w:rsidRDefault="00AA01B4"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搭建步骤：（也可以参照博友苏若年的博文</w:t>
      </w:r>
      <w:hyperlink r:id="rId36" w:history="1">
        <w:r w:rsidR="007A429D" w:rsidRPr="00AD39A3">
          <w:rPr>
            <w:rStyle w:val="a7"/>
            <w:rFonts w:ascii="宋体" w:eastAsia="宋体" w:hAnsi="宋体" w:cs="宋体"/>
            <w:kern w:val="0"/>
            <w:sz w:val="24"/>
            <w:szCs w:val="24"/>
          </w:rPr>
          <w:t>http://www.cnblogs.com/dennisit/archive/2013/02/18/2916159.html</w:t>
        </w:r>
      </w:hyperlink>
      <w:r w:rsidR="007A429D">
        <w:rPr>
          <w:rFonts w:ascii="宋体" w:eastAsia="宋体" w:hAnsi="宋体" w:cs="宋体" w:hint="eastAsia"/>
          <w:kern w:val="0"/>
          <w:sz w:val="24"/>
          <w:szCs w:val="24"/>
        </w:rPr>
        <w:t>，非常详细</w:t>
      </w:r>
      <w:r>
        <w:rPr>
          <w:rFonts w:ascii="宋体" w:eastAsia="宋体" w:hAnsi="宋体" w:cs="宋体" w:hint="eastAsia"/>
          <w:kern w:val="0"/>
          <w:sz w:val="24"/>
          <w:szCs w:val="24"/>
        </w:rPr>
        <w:t>）</w:t>
      </w:r>
    </w:p>
    <w:p w:rsidR="009C1BB0" w:rsidRDefault="000768B5" w:rsidP="00E57A71">
      <w:pPr>
        <w:pStyle w:val="a6"/>
        <w:widowControl/>
        <w:numPr>
          <w:ilvl w:val="0"/>
          <w:numId w:val="16"/>
        </w:numPr>
        <w:spacing w:line="360" w:lineRule="auto"/>
        <w:ind w:firstLineChars="0"/>
        <w:jc w:val="left"/>
        <w:rPr>
          <w:rFonts w:ascii="宋体" w:eastAsia="宋体" w:hAnsi="宋体" w:cs="宋体"/>
          <w:kern w:val="0"/>
          <w:sz w:val="24"/>
          <w:szCs w:val="24"/>
        </w:rPr>
      </w:pPr>
      <w:r w:rsidRPr="00187B02">
        <w:rPr>
          <w:rFonts w:ascii="宋体" w:eastAsia="宋体" w:hAnsi="宋体" w:cs="宋体" w:hint="eastAsia"/>
          <w:kern w:val="0"/>
          <w:sz w:val="24"/>
          <w:szCs w:val="24"/>
        </w:rPr>
        <w:t xml:space="preserve">首先构建之前之前介绍过的三个角色，route </w:t>
      </w:r>
      <w:r w:rsidRPr="00187B02">
        <w:rPr>
          <w:rFonts w:ascii="宋体" w:eastAsia="宋体" w:hAnsi="宋体" w:cs="宋体"/>
          <w:kern w:val="0"/>
          <w:sz w:val="24"/>
          <w:szCs w:val="24"/>
        </w:rPr>
        <w:t>proces</w:t>
      </w:r>
      <w:r w:rsidRPr="00187B02">
        <w:rPr>
          <w:rFonts w:ascii="宋体" w:eastAsia="宋体" w:hAnsi="宋体" w:cs="宋体" w:hint="eastAsia"/>
          <w:kern w:val="0"/>
          <w:sz w:val="24"/>
          <w:szCs w:val="24"/>
        </w:rPr>
        <w:t>s 1个</w:t>
      </w:r>
      <w:r w:rsidR="00187B02">
        <w:rPr>
          <w:rFonts w:ascii="宋体" w:eastAsia="宋体" w:hAnsi="宋体" w:cs="宋体" w:hint="eastAsia"/>
          <w:kern w:val="0"/>
          <w:sz w:val="24"/>
          <w:szCs w:val="24"/>
        </w:rPr>
        <w:t>（port, 27026）</w:t>
      </w:r>
      <w:r w:rsidRPr="00187B02">
        <w:rPr>
          <w:rFonts w:ascii="宋体" w:eastAsia="宋体" w:hAnsi="宋体" w:cs="宋体" w:hint="eastAsia"/>
          <w:kern w:val="0"/>
          <w:sz w:val="24"/>
          <w:szCs w:val="24"/>
        </w:rPr>
        <w:t>，config Server 1个</w:t>
      </w:r>
      <w:r w:rsidR="00187B02">
        <w:rPr>
          <w:rFonts w:ascii="宋体" w:eastAsia="宋体" w:hAnsi="宋体" w:cs="宋体" w:hint="eastAsia"/>
          <w:kern w:val="0"/>
          <w:sz w:val="24"/>
          <w:szCs w:val="24"/>
        </w:rPr>
        <w:t>(port, 27027)</w:t>
      </w:r>
      <w:r w:rsidRPr="00187B02">
        <w:rPr>
          <w:rFonts w:ascii="宋体" w:eastAsia="宋体" w:hAnsi="宋体" w:cs="宋体" w:hint="eastAsia"/>
          <w:kern w:val="0"/>
          <w:sz w:val="24"/>
          <w:szCs w:val="24"/>
        </w:rPr>
        <w:t>，Shard Server 2个</w:t>
      </w:r>
      <w:r w:rsidR="00187B02">
        <w:rPr>
          <w:rFonts w:ascii="宋体" w:eastAsia="宋体" w:hAnsi="宋体" w:cs="宋体" w:hint="eastAsia"/>
          <w:kern w:val="0"/>
          <w:sz w:val="24"/>
          <w:szCs w:val="24"/>
        </w:rPr>
        <w:t>(port, 27028, 27029)，建立相关目录和设置相关配置文件。</w:t>
      </w:r>
      <w:r w:rsidR="00C163E5">
        <w:rPr>
          <w:rFonts w:ascii="宋体" w:eastAsia="宋体" w:hAnsi="宋体" w:cs="宋体" w:hint="eastAsia"/>
          <w:kern w:val="0"/>
          <w:sz w:val="24"/>
          <w:szCs w:val="24"/>
        </w:rPr>
        <w:t>配置文件的差异有：</w:t>
      </w:r>
      <w:r w:rsidR="009C1BB0" w:rsidRPr="005562C1">
        <w:rPr>
          <w:rFonts w:ascii="宋体" w:eastAsia="宋体" w:hAnsi="宋体" w:cs="宋体" w:hint="eastAsia"/>
          <w:kern w:val="0"/>
          <w:sz w:val="24"/>
          <w:szCs w:val="24"/>
        </w:rPr>
        <w:t>Config配置文件：</w:t>
      </w:r>
      <w:r w:rsidR="009C1BB0" w:rsidRPr="005562C1">
        <w:rPr>
          <w:rFonts w:ascii="宋体" w:eastAsia="宋体" w:hAnsi="宋体" w:cs="宋体"/>
          <w:kern w:val="0"/>
          <w:sz w:val="24"/>
          <w:szCs w:val="24"/>
        </w:rPr>
        <w:t>configsvr=true</w:t>
      </w:r>
      <w:r w:rsidR="00C163E5">
        <w:rPr>
          <w:rFonts w:ascii="宋体" w:eastAsia="宋体" w:hAnsi="宋体" w:cs="宋体" w:hint="eastAsia"/>
          <w:kern w:val="0"/>
          <w:sz w:val="24"/>
          <w:szCs w:val="24"/>
        </w:rPr>
        <w:t>；</w:t>
      </w:r>
      <w:r w:rsidR="009C1BB0" w:rsidRPr="005562C1">
        <w:rPr>
          <w:rFonts w:ascii="宋体" w:eastAsia="宋体" w:hAnsi="宋体" w:cs="宋体" w:hint="eastAsia"/>
          <w:kern w:val="0"/>
          <w:sz w:val="24"/>
          <w:szCs w:val="24"/>
        </w:rPr>
        <w:t>Router</w:t>
      </w:r>
      <w:r w:rsidR="00C163E5">
        <w:rPr>
          <w:rFonts w:ascii="宋体" w:eastAsia="宋体" w:hAnsi="宋体" w:cs="宋体" w:hint="eastAsia"/>
          <w:kern w:val="0"/>
          <w:sz w:val="24"/>
          <w:szCs w:val="24"/>
        </w:rPr>
        <w:t>配置文件：</w:t>
      </w:r>
      <w:r w:rsidR="00E57A71" w:rsidRPr="00E57A71">
        <w:rPr>
          <w:rFonts w:ascii="宋体" w:eastAsia="宋体" w:hAnsi="宋体" w:cs="宋体"/>
          <w:kern w:val="0"/>
          <w:sz w:val="24"/>
          <w:szCs w:val="24"/>
        </w:rPr>
        <w:t>configdb=localhost:27027</w:t>
      </w:r>
      <w:r w:rsidR="00620AA4">
        <w:rPr>
          <w:rFonts w:ascii="宋体" w:eastAsia="宋体" w:hAnsi="宋体" w:cs="宋体" w:hint="eastAsia"/>
          <w:kern w:val="0"/>
          <w:sz w:val="24"/>
          <w:szCs w:val="24"/>
        </w:rPr>
        <w:t>（配置服务器地址）</w:t>
      </w:r>
      <w:r w:rsidR="00E57A71">
        <w:rPr>
          <w:rFonts w:ascii="宋体" w:eastAsia="宋体" w:hAnsi="宋体" w:cs="宋体" w:hint="eastAsia"/>
          <w:kern w:val="0"/>
          <w:sz w:val="24"/>
          <w:szCs w:val="24"/>
        </w:rPr>
        <w:t xml:space="preserve">， </w:t>
      </w:r>
      <w:r w:rsidR="00E57A71" w:rsidRPr="00E57A71">
        <w:rPr>
          <w:rFonts w:ascii="宋体" w:eastAsia="宋体" w:hAnsi="宋体" w:cs="宋体"/>
          <w:kern w:val="0"/>
          <w:sz w:val="24"/>
          <w:szCs w:val="24"/>
        </w:rPr>
        <w:t>chunkSize =1</w:t>
      </w:r>
      <w:r w:rsidR="00E57A71">
        <w:rPr>
          <w:rFonts w:ascii="宋体" w:eastAsia="宋体" w:hAnsi="宋体" w:cs="宋体" w:hint="eastAsia"/>
          <w:kern w:val="0"/>
          <w:sz w:val="24"/>
          <w:szCs w:val="24"/>
        </w:rPr>
        <w:t>00</w:t>
      </w:r>
      <w:r w:rsidR="00620AA4">
        <w:rPr>
          <w:rFonts w:ascii="宋体" w:eastAsia="宋体" w:hAnsi="宋体" w:cs="宋体" w:hint="eastAsia"/>
          <w:kern w:val="0"/>
          <w:sz w:val="24"/>
          <w:szCs w:val="24"/>
        </w:rPr>
        <w:t>（chunk块的大小）</w:t>
      </w:r>
      <w:r w:rsidR="00E57A71">
        <w:rPr>
          <w:rFonts w:ascii="宋体" w:eastAsia="宋体" w:hAnsi="宋体" w:cs="宋体" w:hint="eastAsia"/>
          <w:kern w:val="0"/>
          <w:sz w:val="24"/>
          <w:szCs w:val="24"/>
        </w:rPr>
        <w:t>，其他配置基本一致。</w:t>
      </w:r>
    </w:p>
    <w:p w:rsidR="00620AA4" w:rsidRDefault="00620AA4" w:rsidP="00E57A71">
      <w:pPr>
        <w:pStyle w:val="a6"/>
        <w:widowControl/>
        <w:numPr>
          <w:ilvl w:val="0"/>
          <w:numId w:val="16"/>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连接到Router的admin数据库, mongo admin --port 27026, 然后运行命令添加两个shard节点，db.runCommand({addshard:</w:t>
      </w:r>
      <w:r>
        <w:rPr>
          <w:rFonts w:ascii="宋体" w:eastAsia="宋体" w:hAnsi="宋体" w:cs="宋体"/>
          <w:kern w:val="0"/>
          <w:sz w:val="24"/>
          <w:szCs w:val="24"/>
        </w:rPr>
        <w:t>”</w:t>
      </w:r>
      <w:r>
        <w:rPr>
          <w:rFonts w:ascii="宋体" w:eastAsia="宋体" w:hAnsi="宋体" w:cs="宋体" w:hint="eastAsia"/>
          <w:kern w:val="0"/>
          <w:sz w:val="24"/>
          <w:szCs w:val="24"/>
        </w:rPr>
        <w:t>localhost:27028</w:t>
      </w:r>
      <w:r>
        <w:rPr>
          <w:rFonts w:ascii="宋体" w:eastAsia="宋体" w:hAnsi="宋体" w:cs="宋体"/>
          <w:kern w:val="0"/>
          <w:sz w:val="24"/>
          <w:szCs w:val="24"/>
        </w:rPr>
        <w:t>”</w:t>
      </w:r>
      <w:r>
        <w:rPr>
          <w:rFonts w:ascii="宋体" w:eastAsia="宋体" w:hAnsi="宋体" w:cs="宋体" w:hint="eastAsia"/>
          <w:kern w:val="0"/>
          <w:sz w:val="24"/>
          <w:szCs w:val="24"/>
        </w:rPr>
        <w:t>})</w:t>
      </w:r>
      <w:r w:rsidR="00730304">
        <w:rPr>
          <w:rFonts w:ascii="宋体" w:eastAsia="宋体" w:hAnsi="宋体" w:cs="宋体" w:hint="eastAsia"/>
          <w:kern w:val="0"/>
          <w:sz w:val="24"/>
          <w:szCs w:val="24"/>
        </w:rPr>
        <w:t>，db.runCommand({addshard:</w:t>
      </w:r>
      <w:r w:rsidR="00730304">
        <w:rPr>
          <w:rFonts w:ascii="宋体" w:eastAsia="宋体" w:hAnsi="宋体" w:cs="宋体"/>
          <w:kern w:val="0"/>
          <w:sz w:val="24"/>
          <w:szCs w:val="24"/>
        </w:rPr>
        <w:t>”</w:t>
      </w:r>
      <w:r w:rsidR="00730304">
        <w:rPr>
          <w:rFonts w:ascii="宋体" w:eastAsia="宋体" w:hAnsi="宋体" w:cs="宋体" w:hint="eastAsia"/>
          <w:kern w:val="0"/>
          <w:sz w:val="24"/>
          <w:szCs w:val="24"/>
        </w:rPr>
        <w:t>localhost:27029</w:t>
      </w:r>
      <w:r w:rsidR="00730304">
        <w:rPr>
          <w:rFonts w:ascii="宋体" w:eastAsia="宋体" w:hAnsi="宋体" w:cs="宋体"/>
          <w:kern w:val="0"/>
          <w:sz w:val="24"/>
          <w:szCs w:val="24"/>
        </w:rPr>
        <w:t>”</w:t>
      </w:r>
      <w:r w:rsidR="00730304">
        <w:rPr>
          <w:rFonts w:ascii="宋体" w:eastAsia="宋体" w:hAnsi="宋体" w:cs="宋体" w:hint="eastAsia"/>
          <w:kern w:val="0"/>
          <w:sz w:val="24"/>
          <w:szCs w:val="24"/>
        </w:rPr>
        <w:t>})，完成Sharding集群的配置。</w:t>
      </w:r>
    </w:p>
    <w:p w:rsidR="00730304" w:rsidRPr="00730304" w:rsidRDefault="00730304" w:rsidP="00730304">
      <w:pPr>
        <w:pStyle w:val="a6"/>
        <w:widowControl/>
        <w:numPr>
          <w:ilvl w:val="0"/>
          <w:numId w:val="16"/>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选择指定数据库将其状态设置为可以分片</w:t>
      </w:r>
      <w:r w:rsidRPr="00730304">
        <w:rPr>
          <w:rFonts w:ascii="宋体" w:eastAsia="宋体" w:hAnsi="宋体" w:cs="宋体"/>
          <w:kern w:val="0"/>
          <w:sz w:val="24"/>
          <w:szCs w:val="24"/>
        </w:rPr>
        <w:t>db.runCommand({ enablesharding:"test" })</w:t>
      </w:r>
    </w:p>
    <w:p w:rsidR="00730304" w:rsidRDefault="00730304" w:rsidP="00730304">
      <w:pPr>
        <w:pStyle w:val="a6"/>
        <w:widowControl/>
        <w:numPr>
          <w:ilvl w:val="0"/>
          <w:numId w:val="16"/>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指定分片具体集合，</w:t>
      </w:r>
      <w:r w:rsidRPr="00730304">
        <w:rPr>
          <w:rFonts w:ascii="宋体" w:eastAsia="宋体" w:hAnsi="宋体" w:cs="宋体"/>
          <w:kern w:val="0"/>
          <w:sz w:val="24"/>
          <w:szCs w:val="24"/>
        </w:rPr>
        <w:t>db.runCommand({ shardcollection:"test.users", key:{ _id:1 }})</w:t>
      </w:r>
      <w:r w:rsidR="00FC7091">
        <w:rPr>
          <w:rFonts w:ascii="宋体" w:eastAsia="宋体" w:hAnsi="宋体" w:cs="宋体" w:hint="eastAsia"/>
          <w:kern w:val="0"/>
          <w:sz w:val="24"/>
          <w:szCs w:val="24"/>
        </w:rPr>
        <w:t>，至此环境搭建完成。</w:t>
      </w:r>
    </w:p>
    <w:p w:rsidR="00FC7091" w:rsidRPr="00730304" w:rsidRDefault="00FC7091" w:rsidP="00730304">
      <w:pPr>
        <w:pStyle w:val="a6"/>
        <w:widowControl/>
        <w:numPr>
          <w:ilvl w:val="0"/>
          <w:numId w:val="16"/>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可以在该表中</w:t>
      </w:r>
      <w:r w:rsidR="00A432EC">
        <w:rPr>
          <w:rFonts w:ascii="宋体" w:eastAsia="宋体" w:hAnsi="宋体" w:cs="宋体" w:hint="eastAsia"/>
          <w:kern w:val="0"/>
          <w:sz w:val="24"/>
          <w:szCs w:val="24"/>
        </w:rPr>
        <w:t>插入100000条测试数据，然后通过db.users.stats()查询该数据集情形，在shards中可以看到具体各个片区的数据量。</w:t>
      </w:r>
    </w:p>
    <w:p w:rsidR="00730304" w:rsidRDefault="00730304" w:rsidP="00730304">
      <w:pPr>
        <w:widowControl/>
        <w:spacing w:line="360" w:lineRule="auto"/>
        <w:jc w:val="left"/>
        <w:rPr>
          <w:rFonts w:ascii="宋体" w:eastAsia="宋体" w:hAnsi="宋体" w:cs="宋体"/>
          <w:kern w:val="0"/>
          <w:sz w:val="24"/>
          <w:szCs w:val="24"/>
        </w:rPr>
      </w:pPr>
    </w:p>
    <w:p w:rsidR="000046BD" w:rsidRDefault="001D0B2E"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此外，该系统支持添加节点和删除节点，删除节点的命令为</w:t>
      </w:r>
      <w:r w:rsidRPr="001D0B2E">
        <w:rPr>
          <w:rFonts w:ascii="宋体" w:eastAsia="宋体" w:hAnsi="宋体" w:cs="宋体" w:hint="eastAsia"/>
          <w:kern w:val="0"/>
          <w:sz w:val="24"/>
          <w:szCs w:val="24"/>
        </w:rPr>
        <w:t>db.runCommand({ "removeshard":"localhost:</w:t>
      </w:r>
      <w:r>
        <w:rPr>
          <w:rFonts w:ascii="宋体" w:eastAsia="宋体" w:hAnsi="宋体" w:cs="宋体" w:hint="eastAsia"/>
          <w:kern w:val="0"/>
          <w:sz w:val="24"/>
          <w:szCs w:val="24"/>
        </w:rPr>
        <w:t>27030</w:t>
      </w:r>
      <w:r w:rsidRPr="001D0B2E">
        <w:rPr>
          <w:rFonts w:ascii="宋体" w:eastAsia="宋体" w:hAnsi="宋体" w:cs="宋体" w:hint="eastAsia"/>
          <w:kern w:val="0"/>
          <w:sz w:val="24"/>
          <w:szCs w:val="24"/>
        </w:rPr>
        <w:t>" )</w:t>
      </w:r>
      <w:r w:rsidR="00C07ED3">
        <w:rPr>
          <w:rFonts w:ascii="宋体" w:eastAsia="宋体" w:hAnsi="宋体" w:cs="宋体" w:hint="eastAsia"/>
          <w:kern w:val="0"/>
          <w:sz w:val="24"/>
          <w:szCs w:val="24"/>
        </w:rPr>
        <w:t>，printShardingStatus()</w:t>
      </w:r>
      <w:r w:rsidR="0043628E">
        <w:rPr>
          <w:rFonts w:ascii="宋体" w:eastAsia="宋体" w:hAnsi="宋体" w:cs="宋体" w:hint="eastAsia"/>
          <w:kern w:val="0"/>
          <w:sz w:val="24"/>
          <w:szCs w:val="24"/>
        </w:rPr>
        <w:t>查看分片的生效情况，还可以通过</w:t>
      </w:r>
      <w:r w:rsidR="0043628E" w:rsidRPr="0043628E">
        <w:rPr>
          <w:rFonts w:ascii="宋体" w:eastAsia="宋体" w:hAnsi="宋体" w:cs="宋体" w:hint="eastAsia"/>
          <w:kern w:val="0"/>
          <w:sz w:val="24"/>
          <w:szCs w:val="24"/>
        </w:rPr>
        <w:t>db.runCommand({ isdbgrid:1 })命令查看当前实例是否在Sharding环境中。</w:t>
      </w:r>
    </w:p>
    <w:p w:rsidR="00F87C6E" w:rsidRDefault="00F87C6E" w:rsidP="00FC08D0">
      <w:pPr>
        <w:widowControl/>
        <w:spacing w:line="360" w:lineRule="auto"/>
        <w:jc w:val="left"/>
        <w:rPr>
          <w:rFonts w:ascii="宋体" w:eastAsia="宋体" w:hAnsi="宋体" w:cs="宋体"/>
          <w:kern w:val="0"/>
          <w:sz w:val="24"/>
          <w:szCs w:val="24"/>
        </w:rPr>
      </w:pPr>
    </w:p>
    <w:p w:rsidR="00F87C6E" w:rsidRDefault="005B314F" w:rsidP="00482A39">
      <w:pPr>
        <w:pStyle w:val="a6"/>
        <w:widowControl/>
        <w:numPr>
          <w:ilvl w:val="0"/>
          <w:numId w:val="9"/>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Replica Sets与Sharding的结合</w:t>
      </w:r>
    </w:p>
    <w:p w:rsidR="00A25551" w:rsidRDefault="001B03E6" w:rsidP="00A25551">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通过ReplicaSet和Sharding结合，可以提供可扩展的高可用方案。</w:t>
      </w:r>
      <w:r w:rsidR="005A0D8C">
        <w:rPr>
          <w:rFonts w:ascii="宋体" w:eastAsia="宋体" w:hAnsi="宋体" w:cs="宋体" w:hint="eastAsia"/>
          <w:kern w:val="0"/>
          <w:sz w:val="24"/>
          <w:szCs w:val="24"/>
        </w:rPr>
        <w:t>当业务规模增大时，我们常见的扩展方式有两种，一种是垂直伸缩，一种是分片（水平伸缩），前者通过增加服务器的CPU和内存来实现，成本很高，而后者将数据分布到不同的服务器，不同服务器上的数据分块共同组成一个逻辑数据库。</w:t>
      </w:r>
    </w:p>
    <w:p w:rsidR="00A25551" w:rsidRDefault="00A25551" w:rsidP="00A25551">
      <w:pPr>
        <w:widowControl/>
        <w:spacing w:line="360" w:lineRule="auto"/>
        <w:jc w:val="left"/>
        <w:rPr>
          <w:rFonts w:ascii="宋体" w:eastAsia="宋体" w:hAnsi="宋体" w:cs="宋体"/>
          <w:kern w:val="0"/>
          <w:sz w:val="24"/>
          <w:szCs w:val="24"/>
        </w:rPr>
      </w:pPr>
      <w:r>
        <w:rPr>
          <w:noProof/>
        </w:rPr>
        <w:drawing>
          <wp:inline distT="0" distB="0" distL="0" distR="0" wp14:anchorId="0C0FCDCB" wp14:editId="5556A75B">
            <wp:extent cx="5715000" cy="4057650"/>
            <wp:effectExtent l="0" t="0" r="0" b="0"/>
            <wp:docPr id="8" name="图片 8" descr="Diagram of a sample sharded cluster for production purposes.  Contains exactly 3 config servers, 2 or more ``mongos`` query routers, and at least 2 shards. The shards are replic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a sample sharded cluster for production purposes.  Contains exactly 3 config servers, 2 or more ``mongos`` query routers, and at least 2 shards. The shards are replica se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4057650"/>
                    </a:xfrm>
                    <a:prstGeom prst="rect">
                      <a:avLst/>
                    </a:prstGeom>
                    <a:noFill/>
                    <a:ln>
                      <a:noFill/>
                    </a:ln>
                  </pic:spPr>
                </pic:pic>
              </a:graphicData>
            </a:graphic>
          </wp:inline>
        </w:drawing>
      </w:r>
    </w:p>
    <w:p w:rsidR="006B1CB3" w:rsidRDefault="00A72ED3" w:rsidP="00A72ED3">
      <w:pPr>
        <w:pStyle w:val="aa"/>
        <w:rPr>
          <w:rFonts w:ascii="宋体" w:eastAsia="宋体" w:hAnsi="宋体" w:cs="宋体"/>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完整的</w:t>
      </w:r>
      <w:r>
        <w:rPr>
          <w:rFonts w:hint="eastAsia"/>
        </w:rPr>
        <w:t>mongodb</w:t>
      </w:r>
      <w:r>
        <w:rPr>
          <w:rFonts w:hint="eastAsia"/>
        </w:rPr>
        <w:t>高可用可扩展架构</w:t>
      </w:r>
    </w:p>
    <w:p w:rsidR="00A25551" w:rsidRDefault="005514B0" w:rsidP="00A25551">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Shards：存储数据，通过replica sets提供高可用和数据持久性。</w:t>
      </w:r>
    </w:p>
    <w:p w:rsidR="005514B0" w:rsidRDefault="005514B0" w:rsidP="00A25551">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Query Routers：当数据库服务器mongod很多时，推荐增加Router来分发大量的客户请求</w:t>
      </w:r>
      <w:r w:rsidR="00B26C26">
        <w:rPr>
          <w:rFonts w:ascii="宋体" w:eastAsia="宋体" w:hAnsi="宋体" w:cs="宋体" w:hint="eastAsia"/>
          <w:kern w:val="0"/>
          <w:sz w:val="24"/>
          <w:szCs w:val="24"/>
        </w:rPr>
        <w:t>。</w:t>
      </w:r>
      <w:r w:rsidR="00B26C26">
        <w:rPr>
          <w:rFonts w:ascii="宋体" w:eastAsia="宋体" w:hAnsi="宋体" w:cs="宋体"/>
          <w:kern w:val="0"/>
          <w:sz w:val="24"/>
          <w:szCs w:val="24"/>
        </w:rPr>
        <w:t>M</w:t>
      </w:r>
      <w:r w:rsidR="00B26C26">
        <w:rPr>
          <w:rFonts w:ascii="宋体" w:eastAsia="宋体" w:hAnsi="宋体" w:cs="宋体" w:hint="eastAsia"/>
          <w:kern w:val="0"/>
          <w:sz w:val="24"/>
          <w:szCs w:val="24"/>
        </w:rPr>
        <w:t>ongos是一个轻量级的进程不需要数据目录，</w:t>
      </w:r>
    </w:p>
    <w:p w:rsidR="005514B0" w:rsidRPr="005514B0" w:rsidRDefault="005514B0" w:rsidP="00A25551">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Config servers：</w:t>
      </w:r>
      <w:r w:rsidR="0021205D">
        <w:rPr>
          <w:rFonts w:ascii="宋体" w:eastAsia="宋体" w:hAnsi="宋体" w:cs="宋体" w:hint="eastAsia"/>
          <w:kern w:val="0"/>
          <w:sz w:val="24"/>
          <w:szCs w:val="24"/>
        </w:rPr>
        <w:t>存储集群元数据，包含集群数据集与各个片区的映射，在3.2版后支持将config-servers部署为replica set</w:t>
      </w:r>
      <w:r w:rsidR="00993CCA">
        <w:rPr>
          <w:rFonts w:ascii="宋体" w:eastAsia="宋体" w:hAnsi="宋体" w:cs="宋体" w:hint="eastAsia"/>
          <w:kern w:val="0"/>
          <w:sz w:val="24"/>
          <w:szCs w:val="24"/>
        </w:rPr>
        <w:t>，避免单点故障</w:t>
      </w:r>
      <w:r w:rsidR="0021205D">
        <w:rPr>
          <w:rFonts w:ascii="宋体" w:eastAsia="宋体" w:hAnsi="宋体" w:cs="宋体" w:hint="eastAsia"/>
          <w:kern w:val="0"/>
          <w:sz w:val="24"/>
          <w:szCs w:val="24"/>
        </w:rPr>
        <w:t>，不再推荐原有的三镜像形式的配置服务器实例。</w:t>
      </w:r>
    </w:p>
    <w:p w:rsidR="008E351D" w:rsidRDefault="007E23AA" w:rsidP="007E23AA">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 xml:space="preserve">MongoDb通过shard key对数据进行分区，系统默认使用range based </w:t>
      </w:r>
      <w:r>
        <w:rPr>
          <w:rFonts w:ascii="宋体" w:eastAsia="宋体" w:hAnsi="宋体" w:cs="宋体"/>
          <w:kern w:val="0"/>
          <w:sz w:val="24"/>
          <w:szCs w:val="24"/>
        </w:rPr>
        <w:t>partitio</w:t>
      </w:r>
      <w:r>
        <w:rPr>
          <w:rFonts w:ascii="宋体" w:eastAsia="宋体" w:hAnsi="宋体" w:cs="宋体" w:hint="eastAsia"/>
          <w:kern w:val="0"/>
          <w:sz w:val="24"/>
          <w:szCs w:val="24"/>
        </w:rPr>
        <w:t>n或hash based partition</w:t>
      </w:r>
      <w:r w:rsidR="00F63CE0">
        <w:rPr>
          <w:rFonts w:ascii="宋体" w:eastAsia="宋体" w:hAnsi="宋体" w:cs="宋体" w:hint="eastAsia"/>
          <w:kern w:val="0"/>
          <w:sz w:val="24"/>
          <w:szCs w:val="24"/>
        </w:rPr>
        <w:t>。前者通过区间分布，因而相近数据分布较近，范围查询的效率更高，于此同时由于分布不均匀，当请求集中在其中一台服务器时，将出现过量负载；后者通过hash函数分布，分布比较分散，负载均匀，但对于范围查找相对较慢。</w:t>
      </w:r>
    </w:p>
    <w:p w:rsidR="00F63CE0" w:rsidRDefault="00F63CE0" w:rsidP="007E23AA">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系统提供后台运行的splitting功能，当Shard不断增大超过阀值，系统将会把它分成等量的两部分。后台balancing进程管理chunk的迁移，</w:t>
      </w:r>
      <w:r w:rsidR="006A7C87">
        <w:rPr>
          <w:rFonts w:ascii="宋体" w:eastAsia="宋体" w:hAnsi="宋体" w:cs="宋体" w:hint="eastAsia"/>
          <w:kern w:val="0"/>
          <w:sz w:val="24"/>
          <w:szCs w:val="24"/>
        </w:rPr>
        <w:t>当负载均衡器发现某个shard中chunk过多时，会将部分chunk转移到chunk数最少的服务器，值得一提的是，只有在源shard的chunk迁移到目的shard后，才会删除源上的chunk，因此在迁移过程中出现问题并不会导致数据丢失。</w:t>
      </w:r>
    </w:p>
    <w:p w:rsidR="008E351D" w:rsidRPr="00A25551" w:rsidRDefault="008E351D" w:rsidP="00A25551">
      <w:pPr>
        <w:widowControl/>
        <w:spacing w:line="360" w:lineRule="auto"/>
        <w:jc w:val="left"/>
        <w:rPr>
          <w:rFonts w:ascii="宋体" w:eastAsia="宋体" w:hAnsi="宋体" w:cs="宋体"/>
          <w:kern w:val="0"/>
          <w:sz w:val="24"/>
          <w:szCs w:val="24"/>
        </w:rPr>
      </w:pPr>
    </w:p>
    <w:p w:rsidR="008C5D69" w:rsidRDefault="00E1027A" w:rsidP="00FC08D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在Windows上</w:t>
      </w:r>
      <w:r w:rsidR="006C0AEB">
        <w:rPr>
          <w:rFonts w:ascii="宋体" w:eastAsia="宋体" w:hAnsi="宋体" w:cs="宋体" w:hint="eastAsia"/>
          <w:kern w:val="0"/>
          <w:sz w:val="24"/>
          <w:szCs w:val="24"/>
        </w:rPr>
        <w:t>详细构建步骤可参照博友左盐的博文</w:t>
      </w:r>
      <w:hyperlink r:id="rId38" w:history="1">
        <w:r w:rsidR="006C0AEB" w:rsidRPr="00AD39A3">
          <w:rPr>
            <w:rStyle w:val="a7"/>
            <w:rFonts w:ascii="宋体" w:eastAsia="宋体" w:hAnsi="宋体" w:cs="宋体"/>
            <w:kern w:val="0"/>
            <w:sz w:val="24"/>
            <w:szCs w:val="24"/>
          </w:rPr>
          <w:t>http://www.cnblogs.com/spnt/archive/2012/07/26/2610070.html</w:t>
        </w:r>
      </w:hyperlink>
      <w:r w:rsidR="0098682E">
        <w:rPr>
          <w:rFonts w:ascii="宋体" w:eastAsia="宋体" w:hAnsi="宋体" w:cs="宋体" w:hint="eastAsia"/>
          <w:kern w:val="0"/>
          <w:sz w:val="24"/>
          <w:szCs w:val="24"/>
        </w:rPr>
        <w:t>，以及博友Geek_Ma的博文</w:t>
      </w:r>
      <w:hyperlink r:id="rId39" w:history="1">
        <w:r w:rsidR="0098682E" w:rsidRPr="00AD39A3">
          <w:rPr>
            <w:rStyle w:val="a7"/>
            <w:rFonts w:ascii="宋体" w:eastAsia="宋体" w:hAnsi="宋体" w:cs="宋体"/>
            <w:kern w:val="0"/>
            <w:sz w:val="24"/>
            <w:szCs w:val="24"/>
          </w:rPr>
          <w:t>http://www.cnblogs.com/geekma/archive/2013/05/16/3081532.html</w:t>
        </w:r>
      </w:hyperlink>
      <w:r w:rsidR="0098682E">
        <w:rPr>
          <w:rFonts w:ascii="宋体" w:eastAsia="宋体" w:hAnsi="宋体" w:cs="宋体" w:hint="eastAsia"/>
          <w:kern w:val="0"/>
          <w:sz w:val="24"/>
          <w:szCs w:val="24"/>
        </w:rPr>
        <w:t>。</w:t>
      </w:r>
    </w:p>
    <w:p w:rsidR="00C31175" w:rsidRDefault="00C31175" w:rsidP="00FC08D0">
      <w:pPr>
        <w:widowControl/>
        <w:spacing w:line="360" w:lineRule="auto"/>
        <w:jc w:val="left"/>
        <w:rPr>
          <w:rFonts w:ascii="宋体" w:eastAsia="宋体" w:hAnsi="宋体" w:cs="宋体"/>
          <w:kern w:val="0"/>
          <w:sz w:val="24"/>
          <w:szCs w:val="24"/>
        </w:rPr>
      </w:pPr>
    </w:p>
    <w:p w:rsidR="005A710E" w:rsidRPr="00AC3C1A" w:rsidRDefault="00B712FA" w:rsidP="00FC08D0">
      <w:pPr>
        <w:widowControl/>
        <w:spacing w:line="36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8888C1A" wp14:editId="19739C7C">
            <wp:extent cx="6991350" cy="485775"/>
            <wp:effectExtent l="38100" t="19050" r="19050" b="476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500308" w:rsidRDefault="005A710E" w:rsidP="00FC08D0">
      <w:pPr>
        <w:pStyle w:val="a6"/>
        <w:widowControl/>
        <w:numPr>
          <w:ilvl w:val="0"/>
          <w:numId w:val="9"/>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基础查询</w:t>
      </w:r>
    </w:p>
    <w:p w:rsidR="00500308" w:rsidRPr="00500308" w:rsidRDefault="00500308" w:rsidP="00FC08D0">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有几点需要注意：不需要预先创建集合，在第一次插入数据时会自动创建；文档中可以存储任意类型数据，不需要类似alter table的语句来改变结构；每次插入时都有一个_id，类型为OBjectId，其实就是GUID</w:t>
      </w:r>
      <w:r w:rsidR="00304075">
        <w:rPr>
          <w:rFonts w:ascii="宋体" w:eastAsia="宋体" w:hAnsi="宋体" w:cs="宋体" w:hint="eastAsia"/>
          <w:kern w:val="0"/>
          <w:sz w:val="24"/>
          <w:szCs w:val="24"/>
        </w:rPr>
        <w:t>了，便于</w:t>
      </w:r>
      <w:r>
        <w:rPr>
          <w:rFonts w:ascii="宋体" w:eastAsia="宋体" w:hAnsi="宋体" w:cs="宋体" w:hint="eastAsia"/>
          <w:kern w:val="0"/>
          <w:sz w:val="24"/>
          <w:szCs w:val="24"/>
        </w:rPr>
        <w:t>分布式环境下的唯一标示</w:t>
      </w:r>
      <w:r w:rsidR="00551444">
        <w:rPr>
          <w:rFonts w:ascii="宋体" w:eastAsia="宋体" w:hAnsi="宋体" w:cs="宋体" w:hint="eastAsia"/>
          <w:kern w:val="0"/>
          <w:sz w:val="24"/>
          <w:szCs w:val="24"/>
        </w:rPr>
        <w:t>，当然它也可以是int或long等类型</w:t>
      </w:r>
      <w:r>
        <w:rPr>
          <w:rFonts w:ascii="宋体" w:eastAsia="宋体" w:hAnsi="宋体" w:cs="宋体" w:hint="eastAsia"/>
          <w:kern w:val="0"/>
          <w:sz w:val="24"/>
          <w:szCs w:val="24"/>
        </w:rPr>
        <w:t>。</w:t>
      </w:r>
    </w:p>
    <w:tbl>
      <w:tblPr>
        <w:tblStyle w:val="-4"/>
        <w:tblW w:w="15705" w:type="dxa"/>
        <w:tblLook w:val="04A0" w:firstRow="1" w:lastRow="0" w:firstColumn="1" w:lastColumn="0" w:noHBand="0" w:noVBand="1"/>
      </w:tblPr>
      <w:tblGrid>
        <w:gridCol w:w="1508"/>
        <w:gridCol w:w="7718"/>
        <w:gridCol w:w="6479"/>
      </w:tblGrid>
      <w:tr w:rsidR="00AC3C1A" w:rsidRPr="00AC3C1A" w:rsidTr="00C45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操作类别</w:t>
            </w:r>
          </w:p>
        </w:tc>
        <w:tc>
          <w:tcPr>
            <w:tcW w:w="0" w:type="auto"/>
            <w:hideMark/>
          </w:tcPr>
          <w:p w:rsidR="00AC3C1A" w:rsidRPr="00AC3C1A" w:rsidRDefault="00AC3C1A" w:rsidP="00AC3C1A">
            <w:pPr>
              <w:widowControl/>
              <w:spacing w:before="150" w:after="150"/>
              <w:ind w:left="120" w:right="120"/>
              <w:jc w:val="center"/>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实例</w:t>
            </w:r>
          </w:p>
        </w:tc>
        <w:tc>
          <w:tcPr>
            <w:tcW w:w="0" w:type="auto"/>
            <w:hideMark/>
          </w:tcPr>
          <w:p w:rsidR="00AC3C1A" w:rsidRPr="00AC3C1A" w:rsidRDefault="00AC3C1A" w:rsidP="00AC3C1A">
            <w:pPr>
              <w:widowControl/>
              <w:spacing w:before="150" w:after="150"/>
              <w:ind w:left="120" w:right="120"/>
              <w:jc w:val="center"/>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备注</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插入</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j={name, "bibi"};t={x : 3};</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db.things.save(j); db.things.save(t);</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db.things.find();</w:t>
            </w:r>
          </w:p>
        </w:tc>
        <w:tc>
          <w:tcPr>
            <w:tcW w:w="0" w:type="auto"/>
            <w:hideMark/>
          </w:tcPr>
          <w:p w:rsidR="00AC3C1A" w:rsidRPr="00AC3C1A" w:rsidRDefault="00AC3C1A" w:rsidP="00AC3C1A">
            <w:pPr>
              <w:widowControl/>
              <w:numPr>
                <w:ilvl w:val="0"/>
                <w:numId w:val="4"/>
              </w:numPr>
              <w:spacing w:before="100" w:beforeAutospacing="1" w:after="100" w:afterAutospacing="1"/>
              <w:ind w:left="120" w:right="120"/>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不需要预先创建集合</w:t>
            </w:r>
          </w:p>
          <w:p w:rsidR="00AC3C1A" w:rsidRPr="00AC3C1A" w:rsidRDefault="00AC3C1A" w:rsidP="00AC3C1A">
            <w:pPr>
              <w:widowControl/>
              <w:numPr>
                <w:ilvl w:val="0"/>
                <w:numId w:val="4"/>
              </w:numPr>
              <w:spacing w:before="100" w:beforeAutospacing="1" w:after="100" w:afterAutospacing="1"/>
              <w:ind w:left="120" w:right="120"/>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文档中可以存储任何结构的数据</w:t>
            </w:r>
          </w:p>
          <w:p w:rsidR="00AC3C1A" w:rsidRPr="00D4171B" w:rsidRDefault="00AC3C1A" w:rsidP="00AC3C1A">
            <w:pPr>
              <w:widowControl/>
              <w:numPr>
                <w:ilvl w:val="0"/>
                <w:numId w:val="4"/>
              </w:numPr>
              <w:spacing w:before="100" w:beforeAutospacing="1" w:after="100" w:afterAutospacing="1"/>
              <w:ind w:left="120" w:right="120"/>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每次插入时默认添加一个</w:t>
            </w:r>
            <w:r w:rsidRPr="00AC3C1A">
              <w:rPr>
                <w:rFonts w:ascii="Verdana" w:eastAsia="宋体" w:hAnsi="Verdana" w:cs="宋体"/>
                <w:color w:val="000000"/>
                <w:kern w:val="0"/>
                <w:sz w:val="20"/>
                <w:szCs w:val="20"/>
              </w:rPr>
              <w:t>_id</w:t>
            </w:r>
            <w:r w:rsidRPr="00AC3C1A">
              <w:rPr>
                <w:rFonts w:ascii="Verdana" w:eastAsia="宋体" w:hAnsi="Verdana" w:cs="宋体"/>
                <w:color w:val="000000"/>
                <w:kern w:val="0"/>
                <w:sz w:val="20"/>
                <w:szCs w:val="20"/>
              </w:rPr>
              <w:t>字段</w:t>
            </w:r>
          </w:p>
          <w:p w:rsidR="00D4171B" w:rsidRPr="00AC3C1A" w:rsidRDefault="00D4171B" w:rsidP="00AC3C1A">
            <w:pPr>
              <w:widowControl/>
              <w:numPr>
                <w:ilvl w:val="0"/>
                <w:numId w:val="4"/>
              </w:numPr>
              <w:spacing w:before="100" w:beforeAutospacing="1" w:after="100" w:afterAutospacing="1"/>
              <w:ind w:left="120" w:right="120"/>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Pr>
                <w:rFonts w:ascii="Verdana" w:eastAsia="宋体" w:hAnsi="Verdana" w:cs="宋体" w:hint="eastAsia"/>
                <w:color w:val="000000"/>
                <w:kern w:val="0"/>
                <w:sz w:val="20"/>
                <w:szCs w:val="20"/>
              </w:rPr>
              <w:t>该操作等价于</w:t>
            </w:r>
            <w:r>
              <w:rPr>
                <w:rFonts w:ascii="Verdana" w:eastAsia="宋体" w:hAnsi="Verdana" w:cs="宋体" w:hint="eastAsia"/>
                <w:color w:val="000000"/>
                <w:kern w:val="0"/>
                <w:sz w:val="20"/>
                <w:szCs w:val="20"/>
              </w:rPr>
              <w:t>insert()</w:t>
            </w:r>
            <w:r>
              <w:rPr>
                <w:rFonts w:ascii="Verdana" w:eastAsia="宋体" w:hAnsi="Verdana" w:cs="宋体" w:hint="eastAsia"/>
                <w:color w:val="000000"/>
                <w:kern w:val="0"/>
                <w:sz w:val="20"/>
                <w:szCs w:val="20"/>
              </w:rPr>
              <w:t>操作</w:t>
            </w:r>
          </w:p>
        </w:tc>
      </w:tr>
      <w:tr w:rsidR="00630623" w:rsidRPr="00AC3C1A" w:rsidTr="00C45112">
        <w:tc>
          <w:tcPr>
            <w:cnfStyle w:val="001000000000" w:firstRow="0" w:lastRow="0" w:firstColumn="1" w:lastColumn="0" w:oddVBand="0" w:evenVBand="0" w:oddHBand="0" w:evenHBand="0" w:firstRowFirstColumn="0" w:firstRowLastColumn="0" w:lastRowFirstColumn="0" w:lastRowLastColumn="0"/>
            <w:tcW w:w="0" w:type="auto"/>
          </w:tcPr>
          <w:p w:rsidR="00630623" w:rsidRPr="00AC3C1A" w:rsidRDefault="00630623" w:rsidP="00AC3C1A">
            <w:pPr>
              <w:widowControl/>
              <w:spacing w:before="150" w:after="150"/>
              <w:ind w:left="120" w:right="120"/>
              <w:jc w:val="left"/>
              <w:rPr>
                <w:rFonts w:ascii="Verdana" w:eastAsia="宋体" w:hAnsi="Verdana" w:cs="宋体"/>
                <w:b w:val="0"/>
                <w:bCs w:val="0"/>
                <w:color w:val="000000"/>
                <w:kern w:val="0"/>
                <w:sz w:val="20"/>
                <w:szCs w:val="20"/>
              </w:rPr>
            </w:pPr>
            <w:r>
              <w:rPr>
                <w:rFonts w:ascii="Verdana" w:eastAsia="宋体" w:hAnsi="Verdana" w:cs="宋体" w:hint="eastAsia"/>
                <w:b w:val="0"/>
                <w:bCs w:val="0"/>
                <w:color w:val="000000"/>
                <w:kern w:val="0"/>
                <w:sz w:val="20"/>
                <w:szCs w:val="20"/>
              </w:rPr>
              <w:t>选择数据库</w:t>
            </w:r>
          </w:p>
        </w:tc>
        <w:tc>
          <w:tcPr>
            <w:tcW w:w="0" w:type="auto"/>
          </w:tcPr>
          <w:p w:rsidR="00630623" w:rsidRPr="00AC3C1A" w:rsidRDefault="00630623" w:rsidP="00AC3C1A">
            <w:pPr>
              <w:widowControl/>
              <w:spacing w:before="150" w:after="15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20"/>
                <w:szCs w:val="20"/>
              </w:rPr>
            </w:pPr>
            <w:r>
              <w:rPr>
                <w:rFonts w:ascii="Verdana" w:eastAsia="宋体" w:hAnsi="Verdana" w:cs="宋体"/>
                <w:color w:val="000000"/>
                <w:kern w:val="0"/>
                <w:sz w:val="20"/>
                <w:szCs w:val="20"/>
              </w:rPr>
              <w:t>U</w:t>
            </w:r>
            <w:r>
              <w:rPr>
                <w:rFonts w:ascii="Verdana" w:eastAsia="宋体" w:hAnsi="Verdana" w:cs="宋体" w:hint="eastAsia"/>
                <w:color w:val="000000"/>
                <w:kern w:val="0"/>
                <w:sz w:val="20"/>
                <w:szCs w:val="20"/>
              </w:rPr>
              <w:t>se test</w:t>
            </w:r>
          </w:p>
        </w:tc>
        <w:tc>
          <w:tcPr>
            <w:tcW w:w="0" w:type="auto"/>
          </w:tcPr>
          <w:p w:rsidR="00630623" w:rsidRPr="00AC3C1A" w:rsidRDefault="00630623" w:rsidP="00AC3C1A">
            <w:pPr>
              <w:widowControl/>
              <w:numPr>
                <w:ilvl w:val="0"/>
                <w:numId w:val="4"/>
              </w:numPr>
              <w:spacing w:before="100" w:beforeAutospacing="1" w:after="100" w:afterAutospacing="1"/>
              <w:ind w:left="120" w:right="120"/>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20"/>
                <w:szCs w:val="20"/>
              </w:rPr>
            </w:pPr>
            <w:r>
              <w:rPr>
                <w:rFonts w:ascii="Verdana" w:eastAsia="宋体" w:hAnsi="Verdana" w:cs="宋体" w:hint="eastAsia"/>
                <w:color w:val="000000"/>
                <w:kern w:val="0"/>
                <w:sz w:val="20"/>
                <w:szCs w:val="20"/>
              </w:rPr>
              <w:t>默认使用</w:t>
            </w:r>
            <w:r>
              <w:rPr>
                <w:rFonts w:ascii="Verdana" w:eastAsia="宋体" w:hAnsi="Verdana" w:cs="宋体" w:hint="eastAsia"/>
                <w:color w:val="000000"/>
                <w:kern w:val="0"/>
                <w:sz w:val="20"/>
                <w:szCs w:val="20"/>
              </w:rPr>
              <w:t>test</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修改</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Db.things.update({name,"mongo"}, {$set:{name:"mongo_new"}});</w:t>
            </w:r>
          </w:p>
        </w:tc>
        <w:tc>
          <w:tcPr>
            <w:tcW w:w="0" w:type="auto"/>
            <w:hideMark/>
          </w:tcPr>
          <w:p w:rsidR="00AC3C1A" w:rsidRPr="00AC3C1A" w:rsidRDefault="00AC3C1A" w:rsidP="00AC3C1A">
            <w:pPr>
              <w:widowControl/>
              <w:spacing w:before="120" w:after="12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r w:rsidR="00AC3C1A" w:rsidRPr="00AC3C1A" w:rsidTr="00C45112">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删除</w:t>
            </w:r>
          </w:p>
        </w:tc>
        <w:tc>
          <w:tcPr>
            <w:tcW w:w="0" w:type="auto"/>
            <w:hideMark/>
          </w:tcPr>
          <w:p w:rsidR="00AC3C1A" w:rsidRPr="00AC3C1A" w:rsidRDefault="00AC3C1A" w:rsidP="00AC3C1A">
            <w:pPr>
              <w:widowControl/>
              <w:spacing w:before="150" w:after="15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Db.things.remove({name:"mongo_new"});</w:t>
            </w:r>
          </w:p>
        </w:tc>
        <w:tc>
          <w:tcPr>
            <w:tcW w:w="0" w:type="auto"/>
            <w:hideMark/>
          </w:tcPr>
          <w:p w:rsidR="00AC3C1A" w:rsidRPr="00AC3C1A" w:rsidRDefault="00AC3C1A" w:rsidP="00AC3C1A">
            <w:pPr>
              <w:widowControl/>
              <w:spacing w:before="120" w:after="12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普通查询</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var cursor = db.things.find();</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while(cursor.hasNext()) printjson(cursor.next());</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获得游标，遍历游标</w:t>
            </w:r>
            <w:r w:rsidR="00BF63D3">
              <w:rPr>
                <w:rFonts w:ascii="Verdana" w:eastAsia="宋体" w:hAnsi="Verdana" w:cs="宋体" w:hint="eastAsia"/>
                <w:color w:val="000000"/>
                <w:kern w:val="0"/>
                <w:sz w:val="20"/>
                <w:szCs w:val="20"/>
              </w:rPr>
              <w:t>。注意在数据集合很大时可能会引起内存溢出</w:t>
            </w:r>
          </w:p>
        </w:tc>
      </w:tr>
      <w:tr w:rsidR="00AC3C1A" w:rsidRPr="00AC3C1A" w:rsidTr="00C45112">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20" w:after="12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c>
          <w:tcPr>
            <w:tcW w:w="0" w:type="auto"/>
            <w:hideMark/>
          </w:tcPr>
          <w:p w:rsidR="00AC3C1A" w:rsidRPr="00AC3C1A" w:rsidRDefault="00AC3C1A" w:rsidP="00AC3C1A">
            <w:pPr>
              <w:widowControl/>
              <w:spacing w:before="150" w:after="15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Db.things.find().forEach(printjson)</w:t>
            </w:r>
          </w:p>
        </w:tc>
        <w:tc>
          <w:tcPr>
            <w:tcW w:w="0" w:type="auto"/>
            <w:hideMark/>
          </w:tcPr>
          <w:p w:rsidR="00AC3C1A" w:rsidRPr="00AC3C1A" w:rsidRDefault="00AC3C1A" w:rsidP="00AC3C1A">
            <w:pPr>
              <w:widowControl/>
              <w:spacing w:before="120" w:after="12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20" w:after="12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Var arr = db.things.find().toArray();</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Arr[5];</w:t>
            </w:r>
          </w:p>
        </w:tc>
        <w:tc>
          <w:tcPr>
            <w:tcW w:w="0" w:type="auto"/>
            <w:hideMark/>
          </w:tcPr>
          <w:p w:rsidR="00AC3C1A" w:rsidRPr="00AC3C1A" w:rsidRDefault="00AC3C1A" w:rsidP="00AC3C1A">
            <w:pPr>
              <w:widowControl/>
              <w:spacing w:before="120" w:after="12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r w:rsidR="00AC3C1A" w:rsidRPr="00AC3C1A" w:rsidTr="00C45112">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条件查询</w:t>
            </w:r>
          </w:p>
        </w:tc>
        <w:tc>
          <w:tcPr>
            <w:tcW w:w="0" w:type="auto"/>
            <w:hideMark/>
          </w:tcPr>
          <w:p w:rsidR="00AC3C1A" w:rsidRPr="00AC3C1A" w:rsidRDefault="00AC3C1A" w:rsidP="00AC3C1A">
            <w:pPr>
              <w:widowControl/>
              <w:spacing w:before="150" w:after="15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Db.things.find({x:4}, {j:true}).forEach(printjson);</w:t>
            </w:r>
          </w:p>
        </w:tc>
        <w:tc>
          <w:tcPr>
            <w:tcW w:w="0" w:type="auto"/>
            <w:hideMark/>
          </w:tcPr>
          <w:p w:rsidR="00AC3C1A" w:rsidRPr="00AC3C1A" w:rsidRDefault="00AC3C1A" w:rsidP="00AC3C1A">
            <w:pPr>
              <w:widowControl/>
              <w:spacing w:before="120" w:after="12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FindOne</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Printjson(db.things.findOne({name:"mongo"}));</w:t>
            </w:r>
          </w:p>
        </w:tc>
        <w:tc>
          <w:tcPr>
            <w:tcW w:w="0" w:type="auto"/>
            <w:hideMark/>
          </w:tcPr>
          <w:p w:rsidR="00AC3C1A" w:rsidRPr="00AC3C1A" w:rsidRDefault="00AC3C1A" w:rsidP="00AC3C1A">
            <w:pPr>
              <w:widowControl/>
              <w:spacing w:before="120" w:after="12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r w:rsidR="00AC3C1A" w:rsidRPr="00AC3C1A" w:rsidTr="00C45112">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limit</w:t>
            </w:r>
          </w:p>
        </w:tc>
        <w:tc>
          <w:tcPr>
            <w:tcW w:w="0" w:type="auto"/>
            <w:hideMark/>
          </w:tcPr>
          <w:p w:rsidR="00AC3C1A" w:rsidRPr="00AC3C1A" w:rsidRDefault="00AC3C1A" w:rsidP="00AC3C1A">
            <w:pPr>
              <w:widowControl/>
              <w:spacing w:before="150" w:after="15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Db.things.find().limit(3);</w:t>
            </w:r>
          </w:p>
        </w:tc>
        <w:tc>
          <w:tcPr>
            <w:tcW w:w="0" w:type="auto"/>
            <w:hideMark/>
          </w:tcPr>
          <w:p w:rsidR="00AC3C1A" w:rsidRPr="00AC3C1A" w:rsidRDefault="00AC3C1A" w:rsidP="00AC3C1A">
            <w:pPr>
              <w:widowControl/>
              <w:spacing w:before="120" w:after="120"/>
              <w:ind w:left="120" w:right="120"/>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bl>
    <w:p w:rsidR="00AC3C1A" w:rsidRPr="00AC3C1A" w:rsidRDefault="00AC3C1A" w:rsidP="00AC3C1A">
      <w:pPr>
        <w:widowControl/>
        <w:spacing w:before="150" w:after="150"/>
        <w:jc w:val="left"/>
        <w:rPr>
          <w:rFonts w:ascii="宋体" w:eastAsia="宋体" w:hAnsi="宋体" w:cs="宋体"/>
          <w:kern w:val="0"/>
          <w:sz w:val="24"/>
          <w:szCs w:val="24"/>
        </w:rPr>
      </w:pPr>
      <w:r w:rsidRPr="00AC3C1A">
        <w:rPr>
          <w:rFonts w:ascii="宋体" w:eastAsia="宋体" w:hAnsi="宋体" w:cs="宋体"/>
          <w:kern w:val="0"/>
          <w:sz w:val="24"/>
          <w:szCs w:val="24"/>
        </w:rPr>
        <w:t> </w:t>
      </w:r>
    </w:p>
    <w:p w:rsidR="00AC3C1A" w:rsidRPr="00AC3C1A" w:rsidRDefault="00AC3C1A" w:rsidP="005A710E">
      <w:pPr>
        <w:pStyle w:val="a6"/>
        <w:widowControl/>
        <w:numPr>
          <w:ilvl w:val="0"/>
          <w:numId w:val="9"/>
        </w:numPr>
        <w:spacing w:before="100" w:beforeAutospacing="1" w:after="100" w:afterAutospacing="1"/>
        <w:ind w:firstLineChars="0"/>
        <w:rPr>
          <w:rFonts w:ascii="宋体" w:eastAsia="宋体" w:hAnsi="宋体" w:cs="宋体"/>
          <w:kern w:val="0"/>
          <w:sz w:val="24"/>
          <w:szCs w:val="24"/>
        </w:rPr>
      </w:pPr>
      <w:r w:rsidRPr="00AC3C1A">
        <w:rPr>
          <w:rFonts w:ascii="宋体" w:eastAsia="宋体" w:hAnsi="宋体" w:cs="宋体"/>
          <w:kern w:val="0"/>
          <w:sz w:val="24"/>
          <w:szCs w:val="24"/>
        </w:rPr>
        <w:t>高级查询</w:t>
      </w:r>
    </w:p>
    <w:tbl>
      <w:tblPr>
        <w:tblStyle w:val="1-4"/>
        <w:tblW w:w="14280" w:type="dxa"/>
        <w:tblLook w:val="04A0" w:firstRow="1" w:lastRow="0" w:firstColumn="1" w:lastColumn="0" w:noHBand="0" w:noVBand="1"/>
      </w:tblPr>
      <w:tblGrid>
        <w:gridCol w:w="2963"/>
        <w:gridCol w:w="5478"/>
        <w:gridCol w:w="5839"/>
      </w:tblGrid>
      <w:tr w:rsidR="00AC3C1A" w:rsidRPr="00AC3C1A" w:rsidTr="00C45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操作符</w:t>
            </w:r>
          </w:p>
        </w:tc>
        <w:tc>
          <w:tcPr>
            <w:tcW w:w="0" w:type="auto"/>
            <w:hideMark/>
          </w:tcPr>
          <w:p w:rsidR="00AC3C1A" w:rsidRPr="00AC3C1A" w:rsidRDefault="00AC3C1A" w:rsidP="00AC3C1A">
            <w:pPr>
              <w:widowControl/>
              <w:spacing w:before="150" w:after="150"/>
              <w:ind w:left="120" w:right="120"/>
              <w:jc w:val="center"/>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实例</w:t>
            </w:r>
          </w:p>
        </w:tc>
        <w:tc>
          <w:tcPr>
            <w:tcW w:w="0" w:type="auto"/>
            <w:hideMark/>
          </w:tcPr>
          <w:p w:rsidR="00AC3C1A" w:rsidRPr="00AC3C1A" w:rsidRDefault="00AC3C1A" w:rsidP="00AC3C1A">
            <w:pPr>
              <w:widowControl/>
              <w:spacing w:before="150" w:after="150"/>
              <w:ind w:left="120" w:right="120"/>
              <w:jc w:val="center"/>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备注</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条件操作符</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Db.collection.find({"field":{$gt:value}});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Db.collection.find({"field":{$lt:value}});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 collection.find({"field":{$gte:value}});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Db.collection.find({"field":{$lte:value}});</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Field&gt;value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Field&lt;value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Field&gt;=value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Field&lt;=value</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$all</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Db.users.find({age:{$all:[6, 8]}});</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必须满足</w:t>
            </w:r>
            <w:r w:rsidRPr="00AC3C1A">
              <w:rPr>
                <w:rFonts w:ascii="Verdana" w:eastAsia="宋体" w:hAnsi="Verdana" w:cs="宋体"/>
                <w:color w:val="000000"/>
                <w:kern w:val="0"/>
                <w:sz w:val="20"/>
                <w:szCs w:val="20"/>
              </w:rPr>
              <w:t>[]</w:t>
            </w:r>
            <w:r w:rsidRPr="00AC3C1A">
              <w:rPr>
                <w:rFonts w:ascii="Verdana" w:eastAsia="宋体" w:hAnsi="Verdana" w:cs="宋体"/>
                <w:color w:val="000000"/>
                <w:kern w:val="0"/>
                <w:sz w:val="20"/>
                <w:szCs w:val="20"/>
              </w:rPr>
              <w:t>内所有值</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$exists</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Db.things.find({age:{$exists:true}});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Db.things.find({age:{$exists:false}});</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查询存在</w:t>
            </w:r>
            <w:r w:rsidRPr="00AC3C1A">
              <w:rPr>
                <w:rFonts w:ascii="Verdana" w:eastAsia="宋体" w:hAnsi="Verdana" w:cs="宋体"/>
                <w:color w:val="000000"/>
                <w:kern w:val="0"/>
                <w:sz w:val="20"/>
                <w:szCs w:val="20"/>
              </w:rPr>
              <w:t>age</w:t>
            </w:r>
            <w:r w:rsidRPr="00AC3C1A">
              <w:rPr>
                <w:rFonts w:ascii="Verdana" w:eastAsia="宋体" w:hAnsi="Verdana" w:cs="宋体"/>
                <w:color w:val="000000"/>
                <w:kern w:val="0"/>
                <w:sz w:val="20"/>
                <w:szCs w:val="20"/>
              </w:rPr>
              <w:t>字段的记录</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查询不存在</w:t>
            </w:r>
            <w:r w:rsidRPr="00AC3C1A">
              <w:rPr>
                <w:rFonts w:ascii="Verdana" w:eastAsia="宋体" w:hAnsi="Verdana" w:cs="宋体"/>
                <w:color w:val="000000"/>
                <w:kern w:val="0"/>
                <w:sz w:val="20"/>
                <w:szCs w:val="20"/>
              </w:rPr>
              <w:t>age</w:t>
            </w:r>
            <w:r w:rsidRPr="00AC3C1A">
              <w:rPr>
                <w:rFonts w:ascii="Verdana" w:eastAsia="宋体" w:hAnsi="Verdana" w:cs="宋体"/>
                <w:color w:val="000000"/>
                <w:kern w:val="0"/>
                <w:sz w:val="20"/>
                <w:szCs w:val="20"/>
              </w:rPr>
              <w:t>字段的记录</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Null</w:t>
            </w:r>
            <w:r w:rsidRPr="00AC3C1A">
              <w:rPr>
                <w:rFonts w:ascii="Verdana" w:eastAsia="宋体" w:hAnsi="Verdana" w:cs="宋体"/>
                <w:color w:val="000000"/>
                <w:kern w:val="0"/>
                <w:sz w:val="20"/>
                <w:szCs w:val="20"/>
              </w:rPr>
              <w:t>值的处理</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strike/>
                <w:color w:val="000000"/>
                <w:kern w:val="0"/>
                <w:sz w:val="20"/>
                <w:szCs w:val="20"/>
              </w:rPr>
              <w:t>Db.collection.find(age:null)}</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Db.collection.find(age:{$in:[null], $exists:true})}</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这儿要注意，在只用</w:t>
            </w:r>
            <w:r w:rsidRPr="00AC3C1A">
              <w:rPr>
                <w:rFonts w:ascii="Verdana" w:eastAsia="宋体" w:hAnsi="Verdana" w:cs="宋体"/>
                <w:color w:val="000000"/>
                <w:kern w:val="0"/>
                <w:sz w:val="20"/>
                <w:szCs w:val="20"/>
              </w:rPr>
              <w:t>null</w:t>
            </w:r>
            <w:r w:rsidR="00307EC7">
              <w:rPr>
                <w:rFonts w:ascii="Verdana" w:eastAsia="宋体" w:hAnsi="Verdana" w:cs="宋体"/>
                <w:color w:val="000000"/>
                <w:kern w:val="0"/>
                <w:sz w:val="20"/>
                <w:szCs w:val="20"/>
              </w:rPr>
              <w:t>作为判断条件是，还会把不</w:t>
            </w:r>
            <w:r w:rsidR="00307EC7">
              <w:rPr>
                <w:rFonts w:ascii="Verdana" w:eastAsia="宋体" w:hAnsi="Verdana" w:cs="宋体" w:hint="eastAsia"/>
                <w:color w:val="000000"/>
                <w:kern w:val="0"/>
                <w:sz w:val="20"/>
                <w:szCs w:val="20"/>
              </w:rPr>
              <w:t>存在</w:t>
            </w:r>
            <w:r w:rsidRPr="00AC3C1A">
              <w:rPr>
                <w:rFonts w:ascii="Verdana" w:eastAsia="宋体" w:hAnsi="Verdana" w:cs="宋体"/>
                <w:color w:val="000000"/>
                <w:kern w:val="0"/>
                <w:sz w:val="20"/>
                <w:szCs w:val="20"/>
              </w:rPr>
              <w:t>age</w:t>
            </w:r>
            <w:r w:rsidRPr="00AC3C1A">
              <w:rPr>
                <w:rFonts w:ascii="Verdana" w:eastAsia="宋体" w:hAnsi="Verdana" w:cs="宋体"/>
                <w:color w:val="000000"/>
                <w:kern w:val="0"/>
                <w:sz w:val="20"/>
                <w:szCs w:val="20"/>
              </w:rPr>
              <w:t>字段的记录找出来</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$mod</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Db.collection.find({age:{$mod:[10, 1]}})</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取模运算</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$ne</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Db.things.find({x:{$ne:3}});</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不等于</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$in</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Db.users.find({age:{$in:[2,4,6]}});</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包含</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$nin</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Db.users.find({age:{$nin:[1,3]}})</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不包含</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$size</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{name:'bibi', age:26, luck_number:[3,7,9]},</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db.users.find({luck_number:{$size: 3}})</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数组元素个数</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正则表达式匹配</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Db.users.find({name:{$not:/^B.*/}});</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查询不匹配</w:t>
            </w:r>
            <w:r w:rsidRPr="00AC3C1A">
              <w:rPr>
                <w:rFonts w:ascii="Verdana" w:eastAsia="宋体" w:hAnsi="Verdana" w:cs="宋体"/>
                <w:color w:val="000000"/>
                <w:kern w:val="0"/>
                <w:sz w:val="20"/>
                <w:szCs w:val="20"/>
              </w:rPr>
              <w:t>name=B*</w:t>
            </w:r>
            <w:r w:rsidRPr="00AC3C1A">
              <w:rPr>
                <w:rFonts w:ascii="Verdana" w:eastAsia="宋体" w:hAnsi="Verdana" w:cs="宋体"/>
                <w:color w:val="000000"/>
                <w:kern w:val="0"/>
                <w:sz w:val="20"/>
                <w:szCs w:val="20"/>
              </w:rPr>
              <w:t>带头的记录</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Javascript</w:t>
            </w:r>
            <w:r w:rsidRPr="00AC3C1A">
              <w:rPr>
                <w:rFonts w:ascii="Verdana" w:eastAsia="宋体" w:hAnsi="Verdana" w:cs="宋体"/>
                <w:color w:val="000000"/>
                <w:kern w:val="0"/>
                <w:sz w:val="20"/>
                <w:szCs w:val="20"/>
              </w:rPr>
              <w:t>查询和</w:t>
            </w:r>
            <w:r w:rsidRPr="00AC3C1A">
              <w:rPr>
                <w:rFonts w:ascii="Verdana" w:eastAsia="宋体" w:hAnsi="Verdana" w:cs="宋体"/>
                <w:color w:val="000000"/>
                <w:kern w:val="0"/>
                <w:sz w:val="20"/>
                <w:szCs w:val="20"/>
              </w:rPr>
              <w:t>$where</w:t>
            </w:r>
            <w:r w:rsidRPr="00AC3C1A">
              <w:rPr>
                <w:rFonts w:ascii="Verdana" w:eastAsia="宋体" w:hAnsi="Verdana" w:cs="宋体"/>
                <w:color w:val="000000"/>
                <w:kern w:val="0"/>
                <w:sz w:val="20"/>
                <w:szCs w:val="20"/>
              </w:rPr>
              <w:t>查询</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Db.collection.find({a:{$gt:3}});</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Db.collection.find($where:"this.a&gt;3");</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Db.collection.find(this.a&gt;3");</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f=function(){return this.a&gt;3}</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db.collection.find(f);</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查询</w:t>
            </w:r>
            <w:r w:rsidRPr="00AC3C1A">
              <w:rPr>
                <w:rFonts w:ascii="Verdana" w:eastAsia="宋体" w:hAnsi="Verdana" w:cs="宋体"/>
                <w:color w:val="000000"/>
                <w:kern w:val="0"/>
                <w:sz w:val="20"/>
                <w:szCs w:val="20"/>
              </w:rPr>
              <w:t>a</w:t>
            </w:r>
            <w:r w:rsidRPr="00AC3C1A">
              <w:rPr>
                <w:rFonts w:ascii="Verdana" w:eastAsia="宋体" w:hAnsi="Verdana" w:cs="宋体"/>
                <w:color w:val="000000"/>
                <w:kern w:val="0"/>
                <w:sz w:val="20"/>
                <w:szCs w:val="20"/>
              </w:rPr>
              <w:t>大于</w:t>
            </w:r>
            <w:r w:rsidRPr="00AC3C1A">
              <w:rPr>
                <w:rFonts w:ascii="Verdana" w:eastAsia="宋体" w:hAnsi="Verdana" w:cs="宋体"/>
                <w:color w:val="000000"/>
                <w:kern w:val="0"/>
                <w:sz w:val="20"/>
                <w:szCs w:val="20"/>
              </w:rPr>
              <w:t>3</w:t>
            </w:r>
            <w:r w:rsidRPr="00AC3C1A">
              <w:rPr>
                <w:rFonts w:ascii="Verdana" w:eastAsia="宋体" w:hAnsi="Verdana" w:cs="宋体"/>
                <w:color w:val="000000"/>
                <w:kern w:val="0"/>
                <w:sz w:val="20"/>
                <w:szCs w:val="20"/>
              </w:rPr>
              <w:t>的数据</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count</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Db.users.find().count();</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strike/>
                <w:color w:val="000000"/>
                <w:kern w:val="0"/>
                <w:sz w:val="20"/>
                <w:szCs w:val="20"/>
              </w:rPr>
              <w:t>Db.user.find().skip(10).limit(5).count();</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Db.user.find().skip(10).limit(5).count(true);</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查询记录条数</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还是返回的所有记录数</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加</w:t>
            </w:r>
            <w:r w:rsidRPr="00AC3C1A">
              <w:rPr>
                <w:rFonts w:ascii="Verdana" w:eastAsia="宋体" w:hAnsi="Verdana" w:cs="宋体"/>
                <w:color w:val="000000"/>
                <w:kern w:val="0"/>
                <w:sz w:val="20"/>
                <w:szCs w:val="20"/>
              </w:rPr>
              <w:t>true</w:t>
            </w:r>
            <w:r w:rsidRPr="00AC3C1A">
              <w:rPr>
                <w:rFonts w:ascii="Verdana" w:eastAsia="宋体" w:hAnsi="Verdana" w:cs="宋体"/>
                <w:color w:val="000000"/>
                <w:kern w:val="0"/>
                <w:sz w:val="20"/>
                <w:szCs w:val="20"/>
              </w:rPr>
              <w:t>也能限制数量</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Skip</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Db.users.find().skip(3).limit(5)</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color w:val="000000"/>
                <w:kern w:val="0"/>
                <w:sz w:val="15"/>
                <w:szCs w:val="15"/>
              </w:rPr>
            </w:pPr>
            <w:r w:rsidRPr="00AC3C1A">
              <w:rPr>
                <w:rFonts w:ascii="Verdana" w:eastAsia="宋体" w:hAnsi="Verdana" w:cs="宋体"/>
                <w:b/>
                <w:color w:val="000000"/>
                <w:kern w:val="0"/>
                <w:sz w:val="20"/>
                <w:szCs w:val="20"/>
              </w:rPr>
              <w:t>相当于</w:t>
            </w:r>
            <w:r w:rsidRPr="00AC3C1A">
              <w:rPr>
                <w:rFonts w:ascii="Verdana" w:eastAsia="宋体" w:hAnsi="Verdana" w:cs="宋体"/>
                <w:b/>
                <w:color w:val="000000"/>
                <w:kern w:val="0"/>
                <w:sz w:val="20"/>
                <w:szCs w:val="20"/>
              </w:rPr>
              <w:t>limit(3, 5)</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sort</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Db.colletion.find().sort({age:1});</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Db.colletion.find().sort({age:-1});</w:t>
            </w:r>
          </w:p>
        </w:tc>
        <w:tc>
          <w:tcPr>
            <w:tcW w:w="0" w:type="auto"/>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按升序进行排序</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按降序进行排序</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游标</w:t>
            </w:r>
          </w:p>
        </w:tc>
        <w:tc>
          <w:tcPr>
            <w:tcW w:w="0" w:type="auto"/>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For(var c = db.t3.find();c.hasNext();){</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Printjson(c.next());}</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Db.t3.find().forEach(function(u){printjson(u);});</w:t>
            </w:r>
          </w:p>
        </w:tc>
        <w:tc>
          <w:tcPr>
            <w:tcW w:w="0" w:type="auto"/>
            <w:hideMark/>
          </w:tcPr>
          <w:p w:rsidR="00AC3C1A" w:rsidRPr="00AC3C1A" w:rsidRDefault="00AC3C1A" w:rsidP="00AC3C1A">
            <w:pPr>
              <w:widowControl/>
              <w:spacing w:before="120" w:after="12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bl>
    <w:p w:rsidR="00AC3C1A" w:rsidRPr="00AC3C1A" w:rsidRDefault="00AC3C1A" w:rsidP="00AC3C1A">
      <w:pPr>
        <w:widowControl/>
        <w:spacing w:before="150" w:after="150"/>
        <w:jc w:val="left"/>
        <w:rPr>
          <w:rFonts w:ascii="宋体" w:eastAsia="宋体" w:hAnsi="宋体" w:cs="宋体"/>
          <w:kern w:val="0"/>
          <w:sz w:val="24"/>
          <w:szCs w:val="24"/>
        </w:rPr>
      </w:pPr>
      <w:r w:rsidRPr="00AC3C1A">
        <w:rPr>
          <w:rFonts w:ascii="宋体" w:eastAsia="宋体" w:hAnsi="宋体" w:cs="宋体"/>
          <w:kern w:val="0"/>
          <w:sz w:val="24"/>
          <w:szCs w:val="24"/>
        </w:rPr>
        <w:t> </w:t>
      </w:r>
    </w:p>
    <w:p w:rsidR="00AC3C1A" w:rsidRPr="00AC3C1A" w:rsidRDefault="00AC3C1A" w:rsidP="005A710E">
      <w:pPr>
        <w:pStyle w:val="a6"/>
        <w:widowControl/>
        <w:numPr>
          <w:ilvl w:val="0"/>
          <w:numId w:val="9"/>
        </w:numPr>
        <w:spacing w:before="100" w:beforeAutospacing="1" w:after="100" w:afterAutospacing="1"/>
        <w:ind w:firstLineChars="0"/>
        <w:rPr>
          <w:rFonts w:ascii="宋体" w:eastAsia="宋体" w:hAnsi="宋体" w:cs="宋体"/>
          <w:kern w:val="0"/>
          <w:sz w:val="24"/>
          <w:szCs w:val="24"/>
        </w:rPr>
      </w:pPr>
      <w:r w:rsidRPr="00AC3C1A">
        <w:rPr>
          <w:rFonts w:ascii="宋体" w:eastAsia="宋体" w:hAnsi="宋体" w:cs="宋体"/>
          <w:kern w:val="0"/>
          <w:sz w:val="24"/>
          <w:szCs w:val="24"/>
        </w:rPr>
        <w:t>统计Map/Reduce</w:t>
      </w:r>
    </w:p>
    <w:p w:rsidR="00AC3C1A" w:rsidRPr="00AC3C1A" w:rsidRDefault="00AC3C1A" w:rsidP="00AC3C1A">
      <w:pPr>
        <w:widowControl/>
        <w:spacing w:before="150" w:after="150"/>
        <w:jc w:val="left"/>
        <w:rPr>
          <w:rFonts w:ascii="宋体" w:eastAsia="宋体" w:hAnsi="宋体" w:cs="宋体"/>
          <w:kern w:val="0"/>
          <w:sz w:val="24"/>
          <w:szCs w:val="24"/>
        </w:rPr>
      </w:pPr>
      <w:r w:rsidRPr="00AC3C1A">
        <w:rPr>
          <w:rFonts w:ascii="宋体" w:eastAsia="宋体" w:hAnsi="宋体" w:cs="宋体"/>
          <w:kern w:val="0"/>
          <w:sz w:val="24"/>
          <w:szCs w:val="24"/>
        </w:rPr>
        <w:t>Map/Reduce这个概念已经存在了很多年，记得有个印度工程时通过做不同口味的番茄酱的理解风趣幽默的为妻子解释了这个概念，主体的意思就是分工然后汇总。在这里Map/Reduce相当于MySQL中的"group by"，使用过程需要实现Map函数和Reduce函数。</w:t>
      </w:r>
    </w:p>
    <w:tbl>
      <w:tblPr>
        <w:tblStyle w:val="1-4"/>
        <w:tblW w:w="20688" w:type="dxa"/>
        <w:tblLook w:val="04A0" w:firstRow="1" w:lastRow="0" w:firstColumn="1" w:lastColumn="0" w:noHBand="0" w:noVBand="1"/>
      </w:tblPr>
      <w:tblGrid>
        <w:gridCol w:w="1943"/>
        <w:gridCol w:w="6939"/>
        <w:gridCol w:w="11806"/>
      </w:tblGrid>
      <w:tr w:rsidR="00DB6E05" w:rsidRPr="00AC3C1A" w:rsidTr="00C45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AC3C1A" w:rsidRPr="00AC3C1A" w:rsidRDefault="00AC3C1A" w:rsidP="00AC3C1A">
            <w:pPr>
              <w:widowControl/>
              <w:spacing w:before="150" w:after="150"/>
              <w:ind w:left="120" w:right="120"/>
              <w:jc w:val="center"/>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函数名</w:t>
            </w:r>
          </w:p>
        </w:tc>
        <w:tc>
          <w:tcPr>
            <w:tcW w:w="6379" w:type="dxa"/>
            <w:hideMark/>
          </w:tcPr>
          <w:p w:rsidR="00AC3C1A" w:rsidRPr="00AC3C1A" w:rsidRDefault="00AC3C1A" w:rsidP="00AC3C1A">
            <w:pPr>
              <w:widowControl/>
              <w:spacing w:before="150" w:after="150"/>
              <w:ind w:left="120" w:right="120"/>
              <w:jc w:val="center"/>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实例</w:t>
            </w:r>
          </w:p>
        </w:tc>
        <w:tc>
          <w:tcPr>
            <w:tcW w:w="12332" w:type="dxa"/>
            <w:hideMark/>
          </w:tcPr>
          <w:p w:rsidR="00AC3C1A" w:rsidRPr="00AC3C1A" w:rsidRDefault="00AC3C1A" w:rsidP="00AC3C1A">
            <w:pPr>
              <w:widowControl/>
              <w:spacing w:before="150" w:after="150"/>
              <w:ind w:left="120" w:right="120"/>
              <w:jc w:val="center"/>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备注</w:t>
            </w:r>
          </w:p>
        </w:tc>
      </w:tr>
      <w:tr w:rsidR="00DB6E05"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前提条件</w:t>
            </w:r>
          </w:p>
        </w:tc>
        <w:tc>
          <w:tcPr>
            <w:tcW w:w="7086"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Db.students.insert({classid:1, age:14, name:'Tom'})</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Db.students.insert({classid:2, age:27, name:'Bibi'})</w:t>
            </w:r>
          </w:p>
        </w:tc>
        <w:tc>
          <w:tcPr>
            <w:tcW w:w="12332"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插入班级</w:t>
            </w:r>
            <w:r w:rsidRPr="00AC3C1A">
              <w:rPr>
                <w:rFonts w:ascii="Verdana" w:eastAsia="宋体" w:hAnsi="Verdana" w:cs="宋体"/>
                <w:color w:val="000000"/>
                <w:kern w:val="0"/>
                <w:sz w:val="20"/>
                <w:szCs w:val="20"/>
              </w:rPr>
              <w:t>1,2</w:t>
            </w:r>
            <w:r w:rsidRPr="00AC3C1A">
              <w:rPr>
                <w:rFonts w:ascii="Verdana" w:eastAsia="宋体" w:hAnsi="Verdana" w:cs="宋体"/>
                <w:color w:val="000000"/>
                <w:kern w:val="0"/>
                <w:sz w:val="20"/>
                <w:szCs w:val="20"/>
              </w:rPr>
              <w:t>共</w:t>
            </w:r>
            <w:r w:rsidRPr="00AC3C1A">
              <w:rPr>
                <w:rFonts w:ascii="Verdana" w:eastAsia="宋体" w:hAnsi="Verdana" w:cs="宋体"/>
                <w:color w:val="000000"/>
                <w:kern w:val="0"/>
                <w:sz w:val="20"/>
                <w:szCs w:val="20"/>
              </w:rPr>
              <w:t>8</w:t>
            </w:r>
            <w:r w:rsidRPr="00AC3C1A">
              <w:rPr>
                <w:rFonts w:ascii="Verdana" w:eastAsia="宋体" w:hAnsi="Verdana" w:cs="宋体"/>
                <w:color w:val="000000"/>
                <w:kern w:val="0"/>
                <w:sz w:val="20"/>
                <w:szCs w:val="20"/>
              </w:rPr>
              <w:t>条记录</w:t>
            </w:r>
            <w:r w:rsidRPr="00AC3C1A">
              <w:rPr>
                <w:rFonts w:ascii="Verdana" w:eastAsia="宋体" w:hAnsi="Verdana" w:cs="宋体"/>
                <w:color w:val="000000"/>
                <w:kern w:val="0"/>
                <w:sz w:val="20"/>
                <w:szCs w:val="20"/>
              </w:rPr>
              <w:t>.</w:t>
            </w:r>
          </w:p>
        </w:tc>
      </w:tr>
      <w:tr w:rsidR="00C45112"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Map</w:t>
            </w:r>
          </w:p>
        </w:tc>
        <w:tc>
          <w:tcPr>
            <w:tcW w:w="7086"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m=function(){emit(this.classid, 1)}</w:t>
            </w:r>
          </w:p>
        </w:tc>
        <w:tc>
          <w:tcPr>
            <w:tcW w:w="12332"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Map</w:t>
            </w:r>
            <w:r w:rsidRPr="00AC3C1A">
              <w:rPr>
                <w:rFonts w:ascii="Verdana" w:eastAsia="宋体" w:hAnsi="Verdana" w:cs="宋体"/>
                <w:color w:val="000000"/>
                <w:kern w:val="0"/>
                <w:sz w:val="20"/>
                <w:szCs w:val="20"/>
              </w:rPr>
              <w:t>函数必须调用</w:t>
            </w:r>
            <w:r w:rsidRPr="00AC3C1A">
              <w:rPr>
                <w:rFonts w:ascii="Verdana" w:eastAsia="宋体" w:hAnsi="Verdana" w:cs="宋体"/>
                <w:color w:val="000000"/>
                <w:kern w:val="0"/>
                <w:sz w:val="20"/>
                <w:szCs w:val="20"/>
              </w:rPr>
              <w:t>emit(key, value)</w:t>
            </w:r>
            <w:r w:rsidRPr="00AC3C1A">
              <w:rPr>
                <w:rFonts w:ascii="Verdana" w:eastAsia="宋体" w:hAnsi="Verdana" w:cs="宋体"/>
                <w:color w:val="000000"/>
                <w:kern w:val="0"/>
                <w:sz w:val="20"/>
                <w:szCs w:val="20"/>
              </w:rPr>
              <w:t>返回键值对，使用</w:t>
            </w:r>
            <w:r w:rsidRPr="00AC3C1A">
              <w:rPr>
                <w:rFonts w:ascii="Verdana" w:eastAsia="宋体" w:hAnsi="Verdana" w:cs="宋体"/>
                <w:color w:val="000000"/>
                <w:kern w:val="0"/>
                <w:sz w:val="20"/>
                <w:szCs w:val="20"/>
              </w:rPr>
              <w:t>this</w:t>
            </w:r>
            <w:r w:rsidRPr="00AC3C1A">
              <w:rPr>
                <w:rFonts w:ascii="Verdana" w:eastAsia="宋体" w:hAnsi="Verdana" w:cs="宋体"/>
                <w:color w:val="000000"/>
                <w:kern w:val="0"/>
                <w:sz w:val="20"/>
                <w:szCs w:val="20"/>
              </w:rPr>
              <w:t>访问当前待处理的</w:t>
            </w:r>
            <w:r w:rsidRPr="00AC3C1A">
              <w:rPr>
                <w:rFonts w:ascii="Verdana" w:eastAsia="宋体" w:hAnsi="Verdana" w:cs="宋体"/>
                <w:color w:val="000000"/>
                <w:kern w:val="0"/>
                <w:sz w:val="20"/>
                <w:szCs w:val="20"/>
              </w:rPr>
              <w:t>Document.</w:t>
            </w:r>
            <w:r w:rsidR="000659CB">
              <w:rPr>
                <w:rFonts w:ascii="Verdana" w:eastAsia="宋体" w:hAnsi="Verdana" w:cs="宋体" w:hint="eastAsia"/>
                <w:color w:val="000000"/>
                <w:kern w:val="0"/>
                <w:sz w:val="20"/>
                <w:szCs w:val="20"/>
              </w:rPr>
              <w:t>相当于</w:t>
            </w:r>
            <w:r w:rsidR="00594833">
              <w:rPr>
                <w:rFonts w:ascii="Verdana" w:eastAsia="宋体" w:hAnsi="Verdana" w:cs="宋体" w:hint="eastAsia"/>
                <w:color w:val="000000"/>
                <w:kern w:val="0"/>
                <w:sz w:val="20"/>
                <w:szCs w:val="20"/>
              </w:rPr>
              <w:t>SQL</w:t>
            </w:r>
            <w:r w:rsidR="00594833">
              <w:rPr>
                <w:rFonts w:ascii="Verdana" w:eastAsia="宋体" w:hAnsi="Verdana" w:cs="宋体" w:hint="eastAsia"/>
                <w:color w:val="000000"/>
                <w:kern w:val="0"/>
                <w:sz w:val="20"/>
                <w:szCs w:val="20"/>
              </w:rPr>
              <w:t>的</w:t>
            </w:r>
            <w:r w:rsidR="000659CB">
              <w:rPr>
                <w:rFonts w:ascii="Verdana" w:eastAsia="宋体" w:hAnsi="Verdana" w:cs="宋体" w:hint="eastAsia"/>
                <w:color w:val="000000"/>
                <w:kern w:val="0"/>
                <w:sz w:val="20"/>
                <w:szCs w:val="20"/>
              </w:rPr>
              <w:t>分组操作，其中的</w:t>
            </w:r>
            <w:r w:rsidR="000659CB">
              <w:rPr>
                <w:rFonts w:ascii="Verdana" w:eastAsia="宋体" w:hAnsi="Verdana" w:cs="宋体" w:hint="eastAsia"/>
                <w:color w:val="000000"/>
                <w:kern w:val="0"/>
                <w:sz w:val="20"/>
                <w:szCs w:val="20"/>
              </w:rPr>
              <w:t>this.classid</w:t>
            </w:r>
            <w:r w:rsidR="000659CB">
              <w:rPr>
                <w:rFonts w:ascii="Verdana" w:eastAsia="宋体" w:hAnsi="Verdana" w:cs="宋体" w:hint="eastAsia"/>
                <w:color w:val="000000"/>
                <w:kern w:val="0"/>
                <w:sz w:val="20"/>
                <w:szCs w:val="20"/>
              </w:rPr>
              <w:t>分组属性，</w:t>
            </w:r>
            <w:r w:rsidR="000659CB">
              <w:rPr>
                <w:rFonts w:ascii="Verdana" w:eastAsia="宋体" w:hAnsi="Verdana" w:cs="宋体" w:hint="eastAsia"/>
                <w:color w:val="000000"/>
                <w:kern w:val="0"/>
                <w:sz w:val="20"/>
                <w:szCs w:val="20"/>
              </w:rPr>
              <w:t>1</w:t>
            </w:r>
            <w:r w:rsidR="000659CB">
              <w:rPr>
                <w:rFonts w:ascii="Verdana" w:eastAsia="宋体" w:hAnsi="Verdana" w:cs="宋体" w:hint="eastAsia"/>
                <w:color w:val="000000"/>
                <w:kern w:val="0"/>
                <w:sz w:val="20"/>
                <w:szCs w:val="20"/>
              </w:rPr>
              <w:t>是用于聚合的属性或值</w:t>
            </w:r>
          </w:p>
        </w:tc>
      </w:tr>
      <w:tr w:rsidR="00DB6E05"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Reduce</w:t>
            </w:r>
          </w:p>
        </w:tc>
        <w:tc>
          <w:tcPr>
            <w:tcW w:w="7086"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r=function(key, value){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var x =0;</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values.forEach(function(v){x+=v});</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return x;}</w:t>
            </w:r>
          </w:p>
        </w:tc>
        <w:tc>
          <w:tcPr>
            <w:tcW w:w="12332" w:type="dxa"/>
            <w:hideMark/>
          </w:tcPr>
          <w:p w:rsidR="00AC3C1A" w:rsidRPr="00AC3C1A" w:rsidRDefault="00AC3C1A" w:rsidP="00185677">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Reduce</w:t>
            </w:r>
            <w:r w:rsidRPr="00AC3C1A">
              <w:rPr>
                <w:rFonts w:ascii="Verdana" w:eastAsia="宋体" w:hAnsi="Verdana" w:cs="宋体"/>
                <w:color w:val="000000"/>
                <w:kern w:val="0"/>
                <w:sz w:val="20"/>
                <w:szCs w:val="20"/>
              </w:rPr>
              <w:t>函数接受的参数类似</w:t>
            </w:r>
            <w:r w:rsidRPr="00AC3C1A">
              <w:rPr>
                <w:rFonts w:ascii="Verdana" w:eastAsia="宋体" w:hAnsi="Verdana" w:cs="宋体"/>
                <w:color w:val="000000"/>
                <w:kern w:val="0"/>
                <w:sz w:val="20"/>
                <w:szCs w:val="20"/>
              </w:rPr>
              <w:t>Group</w:t>
            </w:r>
            <w:r w:rsidRPr="00AC3C1A">
              <w:rPr>
                <w:rFonts w:ascii="Verdana" w:eastAsia="宋体" w:hAnsi="Verdana" w:cs="宋体"/>
                <w:color w:val="000000"/>
                <w:kern w:val="0"/>
                <w:sz w:val="20"/>
                <w:szCs w:val="20"/>
              </w:rPr>
              <w:t>效果，将</w:t>
            </w:r>
            <w:r w:rsidRPr="00AC3C1A">
              <w:rPr>
                <w:rFonts w:ascii="Verdana" w:eastAsia="宋体" w:hAnsi="Verdana" w:cs="宋体"/>
                <w:color w:val="000000"/>
                <w:kern w:val="0"/>
                <w:sz w:val="20"/>
                <w:szCs w:val="20"/>
              </w:rPr>
              <w:t>Map</w:t>
            </w:r>
            <w:r w:rsidRPr="00AC3C1A">
              <w:rPr>
                <w:rFonts w:ascii="Verdana" w:eastAsia="宋体" w:hAnsi="Verdana" w:cs="宋体"/>
                <w:color w:val="000000"/>
                <w:kern w:val="0"/>
                <w:sz w:val="20"/>
                <w:szCs w:val="20"/>
              </w:rPr>
              <w:t>返回的键值序列组合成</w:t>
            </w:r>
            <w:r w:rsidRPr="00AC3C1A">
              <w:rPr>
                <w:rFonts w:ascii="Verdana" w:eastAsia="宋体" w:hAnsi="Verdana" w:cs="宋体"/>
                <w:color w:val="000000"/>
                <w:kern w:val="0"/>
                <w:sz w:val="20"/>
                <w:szCs w:val="20"/>
              </w:rPr>
              <w:t>{key, [value1, value2, value3..]}</w:t>
            </w:r>
            <w:r w:rsidRPr="00AC3C1A">
              <w:rPr>
                <w:rFonts w:ascii="Verdana" w:eastAsia="宋体" w:hAnsi="Verdana" w:cs="宋体"/>
                <w:color w:val="000000"/>
                <w:kern w:val="0"/>
                <w:sz w:val="20"/>
                <w:szCs w:val="20"/>
              </w:rPr>
              <w:t>传递给</w:t>
            </w:r>
            <w:r w:rsidRPr="00AC3C1A">
              <w:rPr>
                <w:rFonts w:ascii="Verdana" w:eastAsia="宋体" w:hAnsi="Verdana" w:cs="宋体"/>
                <w:color w:val="000000"/>
                <w:kern w:val="0"/>
                <w:sz w:val="20"/>
                <w:szCs w:val="20"/>
              </w:rPr>
              <w:t>reduce.</w:t>
            </w:r>
            <w:r w:rsidR="00594833">
              <w:rPr>
                <w:rFonts w:ascii="Verdana" w:eastAsia="宋体" w:hAnsi="Verdana" w:cs="宋体" w:hint="eastAsia"/>
                <w:color w:val="000000"/>
                <w:kern w:val="0"/>
                <w:sz w:val="20"/>
                <w:szCs w:val="20"/>
              </w:rPr>
              <w:t xml:space="preserve"> </w:t>
            </w:r>
            <w:r w:rsidR="00185677">
              <w:rPr>
                <w:rFonts w:ascii="Verdana" w:eastAsia="宋体" w:hAnsi="Verdana" w:cs="宋体" w:hint="eastAsia"/>
                <w:color w:val="000000"/>
                <w:kern w:val="0"/>
                <w:sz w:val="20"/>
                <w:szCs w:val="20"/>
              </w:rPr>
              <w:t>相当于</w:t>
            </w:r>
            <w:r w:rsidR="00185677">
              <w:rPr>
                <w:rFonts w:ascii="Verdana" w:eastAsia="宋体" w:hAnsi="Verdana" w:cs="宋体" w:hint="eastAsia"/>
                <w:color w:val="000000"/>
                <w:kern w:val="0"/>
                <w:sz w:val="20"/>
                <w:szCs w:val="20"/>
              </w:rPr>
              <w:t>SQL</w:t>
            </w:r>
            <w:r w:rsidR="00185677">
              <w:rPr>
                <w:rFonts w:ascii="Verdana" w:eastAsia="宋体" w:hAnsi="Verdana" w:cs="宋体" w:hint="eastAsia"/>
                <w:color w:val="000000"/>
                <w:kern w:val="0"/>
                <w:sz w:val="20"/>
                <w:szCs w:val="20"/>
              </w:rPr>
              <w:t>的聚合操作，这儿的</w:t>
            </w:r>
            <w:r w:rsidR="00185677">
              <w:rPr>
                <w:rFonts w:ascii="Verdana" w:eastAsia="宋体" w:hAnsi="Verdana" w:cs="宋体" w:hint="eastAsia"/>
                <w:color w:val="000000"/>
                <w:kern w:val="0"/>
                <w:sz w:val="20"/>
                <w:szCs w:val="20"/>
              </w:rPr>
              <w:t>x+=v</w:t>
            </w:r>
            <w:r w:rsidR="00185677">
              <w:rPr>
                <w:rFonts w:ascii="Verdana" w:eastAsia="宋体" w:hAnsi="Verdana" w:cs="宋体" w:hint="eastAsia"/>
                <w:color w:val="000000"/>
                <w:kern w:val="0"/>
                <w:sz w:val="20"/>
                <w:szCs w:val="20"/>
              </w:rPr>
              <w:t>实际就是</w:t>
            </w:r>
            <w:r w:rsidR="00185677">
              <w:rPr>
                <w:rFonts w:ascii="Verdana" w:eastAsia="宋体" w:hAnsi="Verdana" w:cs="宋体" w:hint="eastAsia"/>
                <w:color w:val="000000"/>
                <w:kern w:val="0"/>
                <w:sz w:val="20"/>
                <w:szCs w:val="20"/>
              </w:rPr>
              <w:t>SQL</w:t>
            </w:r>
            <w:r w:rsidR="00185677">
              <w:rPr>
                <w:rFonts w:ascii="Verdana" w:eastAsia="宋体" w:hAnsi="Verdana" w:cs="宋体" w:hint="eastAsia"/>
                <w:color w:val="000000"/>
                <w:kern w:val="0"/>
                <w:sz w:val="20"/>
                <w:szCs w:val="20"/>
              </w:rPr>
              <w:t>中的</w:t>
            </w:r>
            <w:r w:rsidR="00185677">
              <w:rPr>
                <w:rFonts w:ascii="Verdana" w:eastAsia="宋体" w:hAnsi="Verdana" w:cs="宋体" w:hint="eastAsia"/>
                <w:color w:val="000000"/>
                <w:kern w:val="0"/>
                <w:sz w:val="20"/>
                <w:szCs w:val="20"/>
              </w:rPr>
              <w:t>count(*)</w:t>
            </w:r>
          </w:p>
        </w:tc>
      </w:tr>
      <w:tr w:rsidR="00C45112"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Result</w:t>
            </w:r>
          </w:p>
        </w:tc>
        <w:tc>
          <w:tcPr>
            <w:tcW w:w="7086"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Res=db.runcommand({</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mapreduce:"students",</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map:m,</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reduce:r,</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out:"student_res"</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w:t>
            </w:r>
          </w:p>
        </w:tc>
        <w:tc>
          <w:tcPr>
            <w:tcW w:w="12332" w:type="dxa"/>
            <w:hideMark/>
          </w:tcPr>
          <w:p w:rsidR="00AC3C1A" w:rsidRPr="00AC3C1A" w:rsidRDefault="00B077A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Pr>
                <w:rFonts w:ascii="Verdana" w:eastAsia="宋体" w:hAnsi="Verdana" w:cs="宋体"/>
                <w:color w:val="000000"/>
                <w:kern w:val="0"/>
                <w:sz w:val="20"/>
                <w:szCs w:val="20"/>
              </w:rPr>
              <w:t>相当于分组聚合操作</w:t>
            </w:r>
            <w:r>
              <w:rPr>
                <w:rFonts w:ascii="Verdana" w:eastAsia="宋体" w:hAnsi="Verdana" w:cs="宋体" w:hint="eastAsia"/>
                <w:color w:val="000000"/>
                <w:kern w:val="0"/>
                <w:sz w:val="20"/>
                <w:szCs w:val="20"/>
              </w:rPr>
              <w:t>的执行，并将结果集输出到指定的</w:t>
            </w:r>
            <w:r>
              <w:rPr>
                <w:rFonts w:ascii="Verdana" w:eastAsia="宋体" w:hAnsi="Verdana" w:cs="宋体" w:hint="eastAsia"/>
                <w:color w:val="000000"/>
                <w:kern w:val="0"/>
                <w:sz w:val="20"/>
                <w:szCs w:val="20"/>
              </w:rPr>
              <w:t>Collection</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获得结果：</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{"_id": 1, "value":3}</w:t>
            </w:r>
          </w:p>
        </w:tc>
      </w:tr>
      <w:tr w:rsidR="00DB6E05"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finalize</w:t>
            </w:r>
          </w:p>
        </w:tc>
        <w:tc>
          <w:tcPr>
            <w:tcW w:w="7086" w:type="dxa"/>
            <w:hideMark/>
          </w:tcPr>
          <w:p w:rsidR="00E77D8A" w:rsidRDefault="00E77D8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20"/>
                <w:szCs w:val="20"/>
              </w:rPr>
            </w:pPr>
            <w:r>
              <w:rPr>
                <w:rFonts w:ascii="Verdana" w:eastAsia="宋体" w:hAnsi="Verdana" w:cs="宋体"/>
                <w:color w:val="000000"/>
                <w:kern w:val="0"/>
                <w:sz w:val="20"/>
                <w:szCs w:val="20"/>
              </w:rPr>
              <w:t>F</w:t>
            </w:r>
            <w:r>
              <w:rPr>
                <w:rFonts w:ascii="Verdana" w:eastAsia="宋体" w:hAnsi="Verdana" w:cs="宋体" w:hint="eastAsia"/>
                <w:color w:val="000000"/>
                <w:kern w:val="0"/>
                <w:sz w:val="20"/>
                <w:szCs w:val="20"/>
              </w:rPr>
              <w:t>=function(key, value){return {classid:key, count:value};}</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Res=db.runcommand({</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w:t>
            </w:r>
            <w:r w:rsidRPr="00AC3C1A">
              <w:rPr>
                <w:rFonts w:ascii="Verdana" w:eastAsia="宋体" w:hAnsi="Verdana" w:cs="宋体"/>
                <w:color w:val="000000"/>
                <w:kern w:val="0"/>
                <w:sz w:val="20"/>
                <w:szCs w:val="20"/>
              </w:rPr>
              <w:t>同上</w:t>
            </w:r>
            <w:r w:rsidRPr="00AC3C1A">
              <w:rPr>
                <w:rFonts w:ascii="Verdana" w:eastAsia="宋体" w:hAnsi="Verdana" w:cs="宋体"/>
                <w:color w:val="000000"/>
                <w:kern w:val="0"/>
                <w:sz w:val="20"/>
                <w:szCs w:val="20"/>
              </w:rPr>
              <w:t>)</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u w:val="single"/>
              </w:rPr>
              <w:t>finalize:f</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w:t>
            </w:r>
          </w:p>
        </w:tc>
        <w:tc>
          <w:tcPr>
            <w:tcW w:w="12332"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利用</w:t>
            </w:r>
            <w:r w:rsidRPr="00AC3C1A">
              <w:rPr>
                <w:rFonts w:ascii="Verdana" w:eastAsia="宋体" w:hAnsi="Verdana" w:cs="宋体"/>
                <w:color w:val="000000"/>
                <w:kern w:val="0"/>
                <w:sz w:val="20"/>
                <w:szCs w:val="20"/>
              </w:rPr>
              <w:t>finalize()</w:t>
            </w:r>
            <w:r w:rsidRPr="00AC3C1A">
              <w:rPr>
                <w:rFonts w:ascii="Verdana" w:eastAsia="宋体" w:hAnsi="Verdana" w:cs="宋体"/>
                <w:color w:val="000000"/>
                <w:kern w:val="0"/>
                <w:sz w:val="20"/>
                <w:szCs w:val="20"/>
              </w:rPr>
              <w:t>我们可以对</w:t>
            </w:r>
            <w:r w:rsidRPr="00AC3C1A">
              <w:rPr>
                <w:rFonts w:ascii="Verdana" w:eastAsia="宋体" w:hAnsi="Verdana" w:cs="宋体"/>
                <w:color w:val="000000"/>
                <w:kern w:val="0"/>
                <w:sz w:val="20"/>
                <w:szCs w:val="20"/>
              </w:rPr>
              <w:t>reduce()</w:t>
            </w:r>
            <w:r w:rsidRPr="00AC3C1A">
              <w:rPr>
                <w:rFonts w:ascii="Verdana" w:eastAsia="宋体" w:hAnsi="Verdana" w:cs="宋体"/>
                <w:color w:val="000000"/>
                <w:kern w:val="0"/>
                <w:sz w:val="20"/>
                <w:szCs w:val="20"/>
              </w:rPr>
              <w:t>的结果做进一步的处理。结果变为如下形式：</w:t>
            </w:r>
          </w:p>
          <w:p w:rsidR="00AC3C1A" w:rsidRPr="00730778"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730778">
              <w:rPr>
                <w:rFonts w:ascii="Verdana" w:eastAsia="宋体" w:hAnsi="Verdana" w:cs="宋体"/>
                <w:color w:val="000000"/>
                <w:kern w:val="0"/>
                <w:sz w:val="20"/>
                <w:szCs w:val="20"/>
              </w:rPr>
              <w:t>{"classid": 1, "count":3}</w:t>
            </w:r>
            <w:r w:rsidR="00730778">
              <w:rPr>
                <w:rFonts w:ascii="Verdana" w:eastAsia="宋体" w:hAnsi="Verdana" w:cs="宋体" w:hint="eastAsia"/>
                <w:color w:val="000000"/>
                <w:kern w:val="0"/>
                <w:sz w:val="20"/>
                <w:szCs w:val="20"/>
              </w:rPr>
              <w:t>。类似于</w:t>
            </w:r>
            <w:r w:rsidR="00730778">
              <w:rPr>
                <w:rFonts w:ascii="Verdana" w:eastAsia="宋体" w:hAnsi="Verdana" w:cs="宋体" w:hint="eastAsia"/>
                <w:color w:val="000000"/>
                <w:kern w:val="0"/>
                <w:sz w:val="20"/>
                <w:szCs w:val="20"/>
              </w:rPr>
              <w:t>SQL</w:t>
            </w:r>
            <w:r w:rsidR="00730778">
              <w:rPr>
                <w:rFonts w:ascii="Verdana" w:eastAsia="宋体" w:hAnsi="Verdana" w:cs="宋体" w:hint="eastAsia"/>
                <w:color w:val="000000"/>
                <w:kern w:val="0"/>
                <w:sz w:val="20"/>
                <w:szCs w:val="20"/>
              </w:rPr>
              <w:t>中的取别名格式化输出等操作。</w:t>
            </w:r>
          </w:p>
        </w:tc>
      </w:tr>
      <w:tr w:rsidR="00C45112"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options</w:t>
            </w:r>
          </w:p>
        </w:tc>
        <w:tc>
          <w:tcPr>
            <w:tcW w:w="7086"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Res=db.runcommand({</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w:t>
            </w:r>
            <w:r w:rsidRPr="00AC3C1A">
              <w:rPr>
                <w:rFonts w:ascii="Verdana" w:eastAsia="宋体" w:hAnsi="Verdana" w:cs="宋体"/>
                <w:color w:val="000000"/>
                <w:kern w:val="0"/>
                <w:sz w:val="20"/>
                <w:szCs w:val="20"/>
              </w:rPr>
              <w:t>同上</w:t>
            </w:r>
            <w:r w:rsidRPr="00AC3C1A">
              <w:rPr>
                <w:rFonts w:ascii="Verdana" w:eastAsia="宋体" w:hAnsi="Verdana" w:cs="宋体"/>
                <w:color w:val="000000"/>
                <w:kern w:val="0"/>
                <w:sz w:val="20"/>
                <w:szCs w:val="20"/>
              </w:rPr>
              <w:t>)</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Query:{age:{$lt:10}}</w:t>
            </w:r>
          </w:p>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w:t>
            </w:r>
          </w:p>
        </w:tc>
        <w:tc>
          <w:tcPr>
            <w:tcW w:w="12332"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可选项，例如过滤操作，只取</w:t>
            </w:r>
            <w:r w:rsidRPr="00AC3C1A">
              <w:rPr>
                <w:rFonts w:ascii="Verdana" w:eastAsia="宋体" w:hAnsi="Verdana" w:cs="宋体"/>
                <w:color w:val="000000"/>
                <w:kern w:val="0"/>
                <w:sz w:val="20"/>
                <w:szCs w:val="20"/>
              </w:rPr>
              <w:t>age&lt;10</w:t>
            </w:r>
            <w:r w:rsidRPr="00AC3C1A">
              <w:rPr>
                <w:rFonts w:ascii="Verdana" w:eastAsia="宋体" w:hAnsi="Verdana" w:cs="宋体"/>
                <w:color w:val="000000"/>
                <w:kern w:val="0"/>
                <w:sz w:val="20"/>
                <w:szCs w:val="20"/>
              </w:rPr>
              <w:t>的数据。</w:t>
            </w:r>
            <w:r w:rsidR="00730778">
              <w:rPr>
                <w:rFonts w:ascii="Verdana" w:eastAsia="宋体" w:hAnsi="Verdana" w:cs="宋体" w:hint="eastAsia"/>
                <w:color w:val="000000"/>
                <w:kern w:val="0"/>
                <w:sz w:val="20"/>
                <w:szCs w:val="20"/>
              </w:rPr>
              <w:t>相当于</w:t>
            </w:r>
            <w:r w:rsidR="00D51D4A">
              <w:rPr>
                <w:rFonts w:ascii="Verdana" w:eastAsia="宋体" w:hAnsi="Verdana" w:cs="宋体" w:hint="eastAsia"/>
                <w:color w:val="000000"/>
                <w:kern w:val="0"/>
                <w:sz w:val="20"/>
                <w:szCs w:val="20"/>
              </w:rPr>
              <w:t>where</w:t>
            </w:r>
            <w:r w:rsidR="00D51D4A">
              <w:rPr>
                <w:rFonts w:ascii="Verdana" w:eastAsia="宋体" w:hAnsi="Verdana" w:cs="宋体" w:hint="eastAsia"/>
                <w:color w:val="000000"/>
                <w:kern w:val="0"/>
                <w:sz w:val="20"/>
                <w:szCs w:val="20"/>
              </w:rPr>
              <w:t>操作，注意不是</w:t>
            </w:r>
            <w:r w:rsidR="00D51D4A">
              <w:rPr>
                <w:rFonts w:ascii="Verdana" w:eastAsia="宋体" w:hAnsi="Verdana" w:cs="宋体" w:hint="eastAsia"/>
                <w:color w:val="000000"/>
                <w:kern w:val="0"/>
                <w:sz w:val="20"/>
                <w:szCs w:val="20"/>
              </w:rPr>
              <w:t>having</w:t>
            </w:r>
            <w:r w:rsidR="00D51D4A">
              <w:rPr>
                <w:rFonts w:ascii="Verdana" w:eastAsia="宋体" w:hAnsi="Verdana" w:cs="宋体" w:hint="eastAsia"/>
                <w:color w:val="000000"/>
                <w:kern w:val="0"/>
                <w:sz w:val="20"/>
                <w:szCs w:val="20"/>
              </w:rPr>
              <w:t>。</w:t>
            </w:r>
          </w:p>
        </w:tc>
      </w:tr>
    </w:tbl>
    <w:p w:rsidR="00AC3C1A" w:rsidRPr="00AC3C1A" w:rsidRDefault="00AC3C1A" w:rsidP="00AC3C1A">
      <w:pPr>
        <w:widowControl/>
        <w:spacing w:before="150" w:after="150"/>
        <w:jc w:val="left"/>
        <w:rPr>
          <w:rFonts w:ascii="宋体" w:eastAsia="宋体" w:hAnsi="宋体" w:cs="宋体"/>
          <w:kern w:val="0"/>
          <w:sz w:val="24"/>
          <w:szCs w:val="24"/>
        </w:rPr>
      </w:pPr>
      <w:r w:rsidRPr="00AC3C1A">
        <w:rPr>
          <w:rFonts w:ascii="宋体" w:eastAsia="宋体" w:hAnsi="宋体" w:cs="宋体"/>
          <w:kern w:val="0"/>
          <w:sz w:val="24"/>
          <w:szCs w:val="24"/>
        </w:rPr>
        <w:t> </w:t>
      </w:r>
    </w:p>
    <w:p w:rsidR="00AC3C1A" w:rsidRPr="005A710E" w:rsidRDefault="00AC3C1A" w:rsidP="005A710E">
      <w:pPr>
        <w:pStyle w:val="a6"/>
        <w:widowControl/>
        <w:numPr>
          <w:ilvl w:val="0"/>
          <w:numId w:val="9"/>
        </w:numPr>
        <w:spacing w:before="100" w:beforeAutospacing="1" w:after="100" w:afterAutospacing="1"/>
        <w:ind w:firstLineChars="0"/>
        <w:rPr>
          <w:rFonts w:ascii="宋体" w:eastAsia="宋体" w:hAnsi="宋体" w:cs="宋体"/>
          <w:kern w:val="0"/>
          <w:sz w:val="24"/>
          <w:szCs w:val="24"/>
        </w:rPr>
      </w:pPr>
      <w:r w:rsidRPr="005A710E">
        <w:rPr>
          <w:rFonts w:ascii="宋体" w:eastAsia="宋体" w:hAnsi="宋体" w:cs="宋体"/>
          <w:kern w:val="0"/>
          <w:sz w:val="24"/>
          <w:szCs w:val="24"/>
        </w:rPr>
        <w:t>索引</w:t>
      </w:r>
    </w:p>
    <w:p w:rsidR="00AC3C1A" w:rsidRPr="00AC3C1A" w:rsidRDefault="00AC3C1A" w:rsidP="00AC3C1A">
      <w:pPr>
        <w:widowControl/>
        <w:spacing w:before="150" w:after="150"/>
        <w:jc w:val="left"/>
        <w:rPr>
          <w:rFonts w:ascii="宋体" w:eastAsia="宋体" w:hAnsi="宋体" w:cs="宋体"/>
          <w:kern w:val="0"/>
          <w:sz w:val="24"/>
          <w:szCs w:val="24"/>
        </w:rPr>
      </w:pPr>
      <w:r w:rsidRPr="00AC3C1A">
        <w:rPr>
          <w:rFonts w:ascii="宋体" w:eastAsia="宋体" w:hAnsi="宋体" w:cs="宋体"/>
          <w:kern w:val="0"/>
          <w:sz w:val="24"/>
          <w:szCs w:val="24"/>
        </w:rPr>
        <w:t>MongoDB提供了多样性的索引支持，索引信息被保存在system.indexes中，且默认总是为_id创建的索引。</w:t>
      </w:r>
    </w:p>
    <w:tbl>
      <w:tblPr>
        <w:tblStyle w:val="1-4"/>
        <w:tblW w:w="21680" w:type="dxa"/>
        <w:tblLook w:val="04A0" w:firstRow="1" w:lastRow="0" w:firstColumn="1" w:lastColumn="0" w:noHBand="0" w:noVBand="1"/>
      </w:tblPr>
      <w:tblGrid>
        <w:gridCol w:w="1358"/>
        <w:gridCol w:w="8840"/>
        <w:gridCol w:w="11482"/>
      </w:tblGrid>
      <w:tr w:rsidR="00AC3C1A" w:rsidRPr="00AC3C1A" w:rsidTr="00C45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操作符</w:t>
            </w:r>
          </w:p>
        </w:tc>
        <w:tc>
          <w:tcPr>
            <w:tcW w:w="8840" w:type="dxa"/>
            <w:hideMark/>
          </w:tcPr>
          <w:p w:rsidR="00AC3C1A" w:rsidRPr="00AC3C1A" w:rsidRDefault="00AC3C1A" w:rsidP="00AC3C1A">
            <w:pPr>
              <w:widowControl/>
              <w:spacing w:before="150" w:after="150"/>
              <w:ind w:left="120" w:right="120"/>
              <w:jc w:val="center"/>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实例</w:t>
            </w:r>
          </w:p>
        </w:tc>
        <w:tc>
          <w:tcPr>
            <w:tcW w:w="11482" w:type="dxa"/>
            <w:hideMark/>
          </w:tcPr>
          <w:p w:rsidR="00AC3C1A" w:rsidRPr="00AC3C1A" w:rsidRDefault="00AC3C1A" w:rsidP="00AC3C1A">
            <w:pPr>
              <w:widowControl/>
              <w:spacing w:before="150" w:after="150"/>
              <w:ind w:left="120" w:right="120"/>
              <w:jc w:val="center"/>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FFFFFF"/>
                <w:kern w:val="0"/>
                <w:sz w:val="20"/>
                <w:szCs w:val="20"/>
              </w:rPr>
              <w:t>备注</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基础索引</w:t>
            </w:r>
          </w:p>
        </w:tc>
        <w:tc>
          <w:tcPr>
            <w:tcW w:w="8840"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Db.t3.ensureIndex({age:1});</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Db.t3.getIndexes();</w:t>
            </w:r>
          </w:p>
        </w:tc>
        <w:tc>
          <w:tcPr>
            <w:tcW w:w="11482" w:type="dxa"/>
            <w:hideMark/>
          </w:tcPr>
          <w:p w:rsidR="00AC3C1A" w:rsidRPr="00AC3C1A" w:rsidRDefault="00630623"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Pr>
                <w:rFonts w:ascii="Verdana" w:eastAsia="宋体" w:hAnsi="Verdana" w:cs="宋体"/>
                <w:color w:val="000000"/>
                <w:kern w:val="0"/>
                <w:sz w:val="20"/>
                <w:szCs w:val="20"/>
              </w:rPr>
              <w:t>按升序排序的索引</w:t>
            </w:r>
            <w:r>
              <w:rPr>
                <w:rFonts w:ascii="Verdana" w:eastAsia="宋体" w:hAnsi="Verdana" w:cs="宋体" w:hint="eastAsia"/>
                <w:color w:val="000000"/>
                <w:kern w:val="0"/>
                <w:sz w:val="20"/>
                <w:szCs w:val="20"/>
              </w:rPr>
              <w:t>。注意，</w:t>
            </w:r>
            <w:r>
              <w:rPr>
                <w:rFonts w:ascii="Verdana" w:eastAsia="宋体" w:hAnsi="Verdana" w:cs="宋体" w:hint="eastAsia"/>
                <w:color w:val="000000"/>
                <w:kern w:val="0"/>
                <w:sz w:val="20"/>
                <w:szCs w:val="20"/>
              </w:rPr>
              <w:t>1</w:t>
            </w:r>
            <w:r>
              <w:rPr>
                <w:rFonts w:ascii="Verdana" w:eastAsia="宋体" w:hAnsi="Verdana" w:cs="宋体" w:hint="eastAsia"/>
                <w:color w:val="000000"/>
                <w:kern w:val="0"/>
                <w:sz w:val="20"/>
                <w:szCs w:val="20"/>
              </w:rPr>
              <w:t>表示升序，</w:t>
            </w:r>
            <w:r>
              <w:rPr>
                <w:rFonts w:ascii="Verdana" w:eastAsia="宋体" w:hAnsi="Verdana" w:cs="宋体" w:hint="eastAsia"/>
                <w:color w:val="000000"/>
                <w:kern w:val="0"/>
                <w:sz w:val="20"/>
                <w:szCs w:val="20"/>
              </w:rPr>
              <w:t>-1</w:t>
            </w:r>
            <w:r>
              <w:rPr>
                <w:rFonts w:ascii="Verdana" w:eastAsia="宋体" w:hAnsi="Verdana" w:cs="宋体" w:hint="eastAsia"/>
                <w:color w:val="000000"/>
                <w:kern w:val="0"/>
                <w:sz w:val="20"/>
                <w:szCs w:val="20"/>
              </w:rPr>
              <w:t>表示降序</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查看有哪些索引</w:t>
            </w:r>
            <w:r w:rsidR="00644769">
              <w:rPr>
                <w:rFonts w:ascii="Verdana" w:eastAsia="宋体" w:hAnsi="Verdana" w:cs="宋体" w:hint="eastAsia"/>
                <w:color w:val="000000"/>
                <w:kern w:val="0"/>
                <w:sz w:val="20"/>
                <w:szCs w:val="20"/>
              </w:rPr>
              <w:t>，默认情况下，</w:t>
            </w:r>
            <w:r w:rsidR="00644769">
              <w:rPr>
                <w:rFonts w:ascii="Verdana" w:eastAsia="宋体" w:hAnsi="Verdana" w:cs="宋体" w:hint="eastAsia"/>
                <w:color w:val="000000"/>
                <w:kern w:val="0"/>
                <w:sz w:val="20"/>
                <w:szCs w:val="20"/>
              </w:rPr>
              <w:t>_id</w:t>
            </w:r>
            <w:r w:rsidR="00644769">
              <w:rPr>
                <w:rFonts w:ascii="Verdana" w:eastAsia="宋体" w:hAnsi="Verdana" w:cs="宋体" w:hint="eastAsia"/>
                <w:color w:val="000000"/>
                <w:kern w:val="0"/>
                <w:sz w:val="20"/>
                <w:szCs w:val="20"/>
              </w:rPr>
              <w:t>为</w:t>
            </w:r>
            <w:r w:rsidR="00630623">
              <w:rPr>
                <w:rFonts w:ascii="Verdana" w:eastAsia="宋体" w:hAnsi="Verdana" w:cs="宋体" w:hint="eastAsia"/>
                <w:color w:val="000000"/>
                <w:kern w:val="0"/>
                <w:sz w:val="20"/>
                <w:szCs w:val="20"/>
              </w:rPr>
              <w:t>创建表时自动创建的</w:t>
            </w:r>
            <w:r w:rsidR="00644769">
              <w:rPr>
                <w:rFonts w:ascii="Verdana" w:eastAsia="宋体" w:hAnsi="Verdana" w:cs="宋体" w:hint="eastAsia"/>
                <w:color w:val="000000"/>
                <w:kern w:val="0"/>
                <w:sz w:val="20"/>
                <w:szCs w:val="20"/>
              </w:rPr>
              <w:t>索引</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20" w:after="12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c>
          <w:tcPr>
            <w:tcW w:w="8840"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Db.t3.ensureIndex({age:1}, {background:true});</w:t>
            </w:r>
          </w:p>
        </w:tc>
        <w:tc>
          <w:tcPr>
            <w:tcW w:w="11482"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当系统已有大量数据时，创建索引非常耗时，我们可以在后台执行</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文档索引</w:t>
            </w:r>
          </w:p>
        </w:tc>
        <w:tc>
          <w:tcPr>
            <w:tcW w:w="8840"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Db.factories.insert({name:"SORY", addr:{city:"Shanghai", state:"China"}});</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Db.factories.ensureIndex({addr:1});</w:t>
            </w:r>
          </w:p>
        </w:tc>
        <w:tc>
          <w:tcPr>
            <w:tcW w:w="11482"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索引可以是任何类型的字段，甚至文档。</w:t>
            </w:r>
          </w:p>
          <w:p w:rsidR="00AC3C1A" w:rsidRPr="00623D9F" w:rsidRDefault="00623D9F"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color w:val="000000"/>
                <w:kern w:val="0"/>
                <w:sz w:val="15"/>
                <w:szCs w:val="15"/>
              </w:rPr>
            </w:pPr>
            <w:r>
              <w:rPr>
                <w:rFonts w:ascii="Verdana" w:eastAsia="宋体" w:hAnsi="Verdana" w:cs="宋体"/>
                <w:b/>
                <w:color w:val="000000"/>
                <w:kern w:val="0"/>
                <w:sz w:val="20"/>
                <w:szCs w:val="20"/>
              </w:rPr>
              <w:t>注意索引建立的顺序</w:t>
            </w:r>
            <w:r w:rsidR="00206DD8">
              <w:rPr>
                <w:rFonts w:ascii="Verdana" w:eastAsia="宋体" w:hAnsi="Verdana" w:cs="宋体" w:hint="eastAsia"/>
                <w:b/>
                <w:color w:val="000000"/>
                <w:kern w:val="0"/>
                <w:sz w:val="20"/>
                <w:szCs w:val="20"/>
              </w:rPr>
              <w:t>，</w:t>
            </w:r>
            <w:r w:rsidR="00206DD8" w:rsidRPr="006C0AE2">
              <w:rPr>
                <w:rFonts w:ascii="Verdana" w:eastAsia="宋体" w:hAnsi="Verdana" w:cs="宋体" w:hint="eastAsia"/>
                <w:color w:val="000000"/>
                <w:kern w:val="0"/>
                <w:sz w:val="20"/>
                <w:szCs w:val="20"/>
              </w:rPr>
              <w:t>这点和关系型数据库一样，错误的</w:t>
            </w:r>
            <w:r w:rsidR="00206DD8" w:rsidRPr="006C0AE2">
              <w:rPr>
                <w:rFonts w:ascii="Verdana" w:eastAsia="宋体" w:hAnsi="Verdana" w:cs="宋体" w:hint="eastAsia"/>
                <w:color w:val="000000"/>
                <w:kern w:val="0"/>
                <w:sz w:val="20"/>
                <w:szCs w:val="20"/>
              </w:rPr>
              <w:t>select</w:t>
            </w:r>
            <w:r w:rsidR="00206DD8" w:rsidRPr="006C0AE2">
              <w:rPr>
                <w:rFonts w:ascii="Verdana" w:eastAsia="宋体" w:hAnsi="Verdana" w:cs="宋体" w:hint="eastAsia"/>
                <w:color w:val="000000"/>
                <w:kern w:val="0"/>
                <w:sz w:val="20"/>
                <w:szCs w:val="20"/>
              </w:rPr>
              <w:t>顺序可能造成不触发索引</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组合索引</w:t>
            </w:r>
          </w:p>
        </w:tc>
        <w:tc>
          <w:tcPr>
            <w:tcW w:w="8840"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Db.factories.ensureIndex({"addr.city":1, "addr.state":1});</w:t>
            </w:r>
          </w:p>
        </w:tc>
        <w:tc>
          <w:tcPr>
            <w:tcW w:w="11482" w:type="dxa"/>
            <w:hideMark/>
          </w:tcPr>
          <w:p w:rsidR="00AC3C1A" w:rsidRPr="00AC3C1A" w:rsidRDefault="00AC3C1A" w:rsidP="00AC3C1A">
            <w:pPr>
              <w:widowControl/>
              <w:spacing w:before="120" w:after="12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15"/>
                <w:szCs w:val="15"/>
              </w:rPr>
              <w:t> </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唯一索引</w:t>
            </w:r>
          </w:p>
        </w:tc>
        <w:tc>
          <w:tcPr>
            <w:tcW w:w="8840"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Db.users.ensureIndex({firstname:1, lastname:1}, {unique:true});</w:t>
            </w:r>
          </w:p>
        </w:tc>
        <w:tc>
          <w:tcPr>
            <w:tcW w:w="11482"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注意，如果建立索引所选字段的既有值有重复的，是无法建立唯一索引的。</w:t>
            </w:r>
          </w:p>
        </w:tc>
      </w:tr>
      <w:tr w:rsidR="00AC3C1A" w:rsidRPr="00AC3C1A" w:rsidTr="00C45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强制使用索引</w:t>
            </w:r>
          </w:p>
        </w:tc>
        <w:tc>
          <w:tcPr>
            <w:tcW w:w="8840" w:type="dxa"/>
            <w:hideMark/>
          </w:tcPr>
          <w:p w:rsidR="00AC3C1A" w:rsidRPr="00AC3C1A" w:rsidRDefault="00AC3C1A" w:rsidP="00AC3C1A">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Db.t5.find({age:{&amp;lt: 30}}).</w:t>
            </w:r>
            <w:r w:rsidRPr="00AC3C1A">
              <w:rPr>
                <w:rFonts w:ascii="Verdana" w:eastAsia="宋体" w:hAnsi="Verdana" w:cs="宋体"/>
                <w:color w:val="000000"/>
                <w:kern w:val="0"/>
                <w:sz w:val="20"/>
                <w:szCs w:val="20"/>
                <w:u w:val="single"/>
              </w:rPr>
              <w:t>hint(name:1, age:1).explain();</w:t>
            </w:r>
          </w:p>
        </w:tc>
        <w:tc>
          <w:tcPr>
            <w:tcW w:w="11482" w:type="dxa"/>
            <w:hideMark/>
          </w:tcPr>
          <w:p w:rsidR="00AC3C1A" w:rsidRPr="000C7338" w:rsidRDefault="00AC3C1A" w:rsidP="000C7338">
            <w:pPr>
              <w:widowControl/>
              <w:spacing w:before="150" w:after="150"/>
              <w:ind w:left="120" w:right="120"/>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 w:val="20"/>
                <w:szCs w:val="20"/>
              </w:rPr>
            </w:pPr>
            <w:r w:rsidRPr="000C7338">
              <w:rPr>
                <w:rFonts w:ascii="Verdana" w:eastAsia="宋体" w:hAnsi="Verdana" w:cs="宋体"/>
                <w:color w:val="000000"/>
                <w:kern w:val="0"/>
                <w:sz w:val="20"/>
                <w:szCs w:val="20"/>
              </w:rPr>
              <w:t> </w:t>
            </w:r>
            <w:r w:rsidR="000C7338" w:rsidRPr="000C7338">
              <w:rPr>
                <w:rFonts w:ascii="Verdana" w:eastAsia="宋体" w:hAnsi="Verdana" w:cs="宋体" w:hint="eastAsia"/>
                <w:color w:val="000000"/>
                <w:kern w:val="0"/>
                <w:sz w:val="20"/>
                <w:szCs w:val="20"/>
              </w:rPr>
              <w:t>通过执行计划查看</w:t>
            </w:r>
            <w:r w:rsidR="000C7338">
              <w:rPr>
                <w:rFonts w:ascii="Verdana" w:eastAsia="宋体" w:hAnsi="Verdana" w:cs="宋体" w:hint="eastAsia"/>
                <w:color w:val="000000"/>
                <w:kern w:val="0"/>
                <w:sz w:val="20"/>
                <w:szCs w:val="20"/>
              </w:rPr>
              <w:t>，</w:t>
            </w:r>
            <w:r w:rsidR="000C7338">
              <w:rPr>
                <w:rFonts w:ascii="Verdana" w:eastAsia="宋体" w:hAnsi="Verdana" w:cs="宋体" w:hint="eastAsia"/>
                <w:color w:val="000000"/>
                <w:kern w:val="0"/>
                <w:sz w:val="20"/>
                <w:szCs w:val="20"/>
              </w:rPr>
              <w:t>SQL Server</w:t>
            </w:r>
            <w:r w:rsidR="000C7338">
              <w:rPr>
                <w:rFonts w:ascii="Verdana" w:eastAsia="宋体" w:hAnsi="Verdana" w:cs="宋体" w:hint="eastAsia"/>
                <w:color w:val="000000"/>
                <w:kern w:val="0"/>
                <w:sz w:val="20"/>
                <w:szCs w:val="20"/>
              </w:rPr>
              <w:t>中也有相似的概念，强制走索引</w:t>
            </w:r>
          </w:p>
        </w:tc>
      </w:tr>
      <w:tr w:rsidR="00AC3C1A" w:rsidRPr="00AC3C1A" w:rsidTr="00C45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3C1A" w:rsidRPr="00AC3C1A" w:rsidRDefault="00AC3C1A" w:rsidP="00AC3C1A">
            <w:pPr>
              <w:widowControl/>
              <w:spacing w:before="150" w:after="150"/>
              <w:ind w:left="120" w:right="120"/>
              <w:jc w:val="left"/>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删除索引</w:t>
            </w:r>
          </w:p>
        </w:tc>
        <w:tc>
          <w:tcPr>
            <w:tcW w:w="8840"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Db.t1.dropIndexes</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Db.t1.dropIndex({firstname:1})</w:t>
            </w:r>
          </w:p>
        </w:tc>
        <w:tc>
          <w:tcPr>
            <w:tcW w:w="11482" w:type="dxa"/>
            <w:hideMark/>
          </w:tcPr>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删除</w:t>
            </w:r>
            <w:r w:rsidRPr="00AC3C1A">
              <w:rPr>
                <w:rFonts w:ascii="Verdana" w:eastAsia="宋体" w:hAnsi="Verdana" w:cs="宋体"/>
                <w:color w:val="000000"/>
                <w:kern w:val="0"/>
                <w:sz w:val="20"/>
                <w:szCs w:val="20"/>
              </w:rPr>
              <w:t>t3</w:t>
            </w:r>
            <w:r w:rsidRPr="00AC3C1A">
              <w:rPr>
                <w:rFonts w:ascii="Verdana" w:eastAsia="宋体" w:hAnsi="Verdana" w:cs="宋体"/>
                <w:color w:val="000000"/>
                <w:kern w:val="0"/>
                <w:sz w:val="20"/>
                <w:szCs w:val="20"/>
              </w:rPr>
              <w:t>表的所有索引</w:t>
            </w:r>
          </w:p>
          <w:p w:rsidR="00AC3C1A" w:rsidRPr="00AC3C1A" w:rsidRDefault="00AC3C1A" w:rsidP="00AC3C1A">
            <w:pPr>
              <w:widowControl/>
              <w:spacing w:before="150" w:after="150"/>
              <w:ind w:left="120" w:right="12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 w:val="15"/>
                <w:szCs w:val="15"/>
              </w:rPr>
            </w:pPr>
            <w:r w:rsidRPr="00AC3C1A">
              <w:rPr>
                <w:rFonts w:ascii="Verdana" w:eastAsia="宋体" w:hAnsi="Verdana" w:cs="宋体"/>
                <w:color w:val="000000"/>
                <w:kern w:val="0"/>
                <w:sz w:val="20"/>
                <w:szCs w:val="20"/>
              </w:rPr>
              <w:t>删除指定索引</w:t>
            </w:r>
          </w:p>
        </w:tc>
      </w:tr>
    </w:tbl>
    <w:p w:rsidR="005A710E" w:rsidRDefault="005A710E"/>
    <w:p w:rsidR="00C45112" w:rsidRDefault="00AC3C1A">
      <w:r>
        <w:rPr>
          <w:rFonts w:hint="eastAsia"/>
        </w:rPr>
        <w:t>Tip:</w:t>
      </w:r>
    </w:p>
    <w:p w:rsidR="00AC3C1A" w:rsidRDefault="00AC3C1A">
      <w:r>
        <w:rPr>
          <w:rFonts w:hint="eastAsia"/>
        </w:rPr>
        <w:t>博文主要供个人基础学习使用，若有疏漏，忘见谅。</w:t>
      </w:r>
      <w:r w:rsidR="006B1CB3">
        <w:rPr>
          <w:rFonts w:hint="eastAsia"/>
        </w:rPr>
        <w:t>文中部分图片来之于</w:t>
      </w:r>
      <w:r w:rsidR="006B1CB3">
        <w:rPr>
          <w:rFonts w:hint="eastAsia"/>
        </w:rPr>
        <w:t>mongodb</w:t>
      </w:r>
      <w:r w:rsidR="006B1CB3">
        <w:rPr>
          <w:rFonts w:hint="eastAsia"/>
        </w:rPr>
        <w:t>官网</w:t>
      </w:r>
      <w:r w:rsidR="006B1CB3" w:rsidRPr="001870CF">
        <w:rPr>
          <w:rFonts w:ascii="宋体" w:eastAsia="宋体" w:hAnsi="宋体" w:cs="宋体"/>
          <w:kern w:val="0"/>
          <w:sz w:val="24"/>
          <w:szCs w:val="24"/>
        </w:rPr>
        <w:t>http</w:t>
      </w:r>
      <w:r w:rsidR="001870CF">
        <w:rPr>
          <w:rFonts w:ascii="宋体" w:eastAsia="宋体" w:hAnsi="宋体" w:cs="宋体"/>
          <w:kern w:val="0"/>
          <w:sz w:val="24"/>
          <w:szCs w:val="24"/>
        </w:rPr>
        <w:t>s://docs.mongodb.org/manual/</w:t>
      </w:r>
      <w:r w:rsidR="006B1CB3">
        <w:rPr>
          <w:rFonts w:ascii="宋体" w:eastAsia="宋体" w:hAnsi="宋体" w:cs="宋体" w:hint="eastAsia"/>
          <w:kern w:val="0"/>
          <w:sz w:val="24"/>
          <w:szCs w:val="24"/>
        </w:rPr>
        <w:t>。</w:t>
      </w:r>
    </w:p>
    <w:p w:rsidR="00AC3C1A" w:rsidRDefault="005A710E">
      <w:r>
        <w:rPr>
          <w:rFonts w:hint="eastAsia"/>
        </w:rPr>
        <w:t>参考资料：</w:t>
      </w:r>
    </w:p>
    <w:p w:rsidR="006B1CB3" w:rsidRPr="006B1CB3" w:rsidRDefault="005A710E" w:rsidP="006B1CB3">
      <w:pPr>
        <w:widowControl/>
        <w:numPr>
          <w:ilvl w:val="0"/>
          <w:numId w:val="10"/>
        </w:numPr>
        <w:shd w:val="clear" w:color="auto" w:fill="FFFFFF"/>
        <w:spacing w:before="100" w:beforeAutospacing="1" w:after="100" w:afterAutospacing="1"/>
        <w:rPr>
          <w:rFonts w:ascii="Verdana" w:eastAsia="宋体" w:hAnsi="Verdana" w:cs="宋体"/>
          <w:color w:val="000000"/>
          <w:kern w:val="0"/>
          <w:szCs w:val="21"/>
        </w:rPr>
      </w:pPr>
      <w:r w:rsidRPr="005A710E">
        <w:rPr>
          <w:rFonts w:ascii="Verdana" w:eastAsia="宋体" w:hAnsi="Verdana" w:cs="宋体"/>
          <w:color w:val="000000"/>
          <w:kern w:val="0"/>
          <w:szCs w:val="21"/>
        </w:rPr>
        <w:t>皮雄军</w:t>
      </w:r>
      <w:r w:rsidRPr="005A710E">
        <w:rPr>
          <w:rFonts w:ascii="Verdana" w:eastAsia="宋体" w:hAnsi="Verdana" w:cs="宋体"/>
          <w:color w:val="000000"/>
          <w:kern w:val="0"/>
          <w:szCs w:val="21"/>
        </w:rPr>
        <w:t>. NoSQL</w:t>
      </w:r>
      <w:r w:rsidRPr="005A710E">
        <w:rPr>
          <w:rFonts w:ascii="Verdana" w:eastAsia="宋体" w:hAnsi="Verdana" w:cs="宋体"/>
          <w:color w:val="000000"/>
          <w:kern w:val="0"/>
          <w:szCs w:val="21"/>
        </w:rPr>
        <w:t>数据库技术实战</w:t>
      </w:r>
      <w:r w:rsidRPr="005A710E">
        <w:rPr>
          <w:rFonts w:ascii="Verdana" w:eastAsia="宋体" w:hAnsi="Verdana" w:cs="宋体"/>
          <w:color w:val="000000"/>
          <w:kern w:val="0"/>
          <w:szCs w:val="21"/>
        </w:rPr>
        <w:t xml:space="preserve">[M]. </w:t>
      </w:r>
      <w:r w:rsidRPr="005A710E">
        <w:rPr>
          <w:rFonts w:ascii="Verdana" w:eastAsia="宋体" w:hAnsi="Verdana" w:cs="宋体"/>
          <w:color w:val="000000"/>
          <w:kern w:val="0"/>
          <w:szCs w:val="21"/>
        </w:rPr>
        <w:t>北京</w:t>
      </w:r>
      <w:r w:rsidRPr="005A710E">
        <w:rPr>
          <w:rFonts w:ascii="Verdana" w:eastAsia="宋体" w:hAnsi="Verdana" w:cs="宋体"/>
          <w:color w:val="000000"/>
          <w:kern w:val="0"/>
          <w:szCs w:val="21"/>
        </w:rPr>
        <w:t>:</w:t>
      </w:r>
      <w:r w:rsidRPr="005A710E">
        <w:rPr>
          <w:rFonts w:ascii="Verdana" w:eastAsia="宋体" w:hAnsi="Verdana" w:cs="宋体"/>
          <w:color w:val="000000"/>
          <w:kern w:val="0"/>
          <w:szCs w:val="21"/>
        </w:rPr>
        <w:t>清华大学出版社</w:t>
      </w:r>
      <w:r w:rsidRPr="005A710E">
        <w:rPr>
          <w:rFonts w:ascii="Verdana" w:eastAsia="宋体" w:hAnsi="Verdana" w:cs="宋体"/>
          <w:color w:val="000000"/>
          <w:kern w:val="0"/>
          <w:szCs w:val="21"/>
        </w:rPr>
        <w:t>, 2015.</w:t>
      </w:r>
    </w:p>
    <w:sectPr w:rsidR="006B1CB3" w:rsidRPr="006B1C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B75"/>
    <w:multiLevelType w:val="hybridMultilevel"/>
    <w:tmpl w:val="4816EEB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0D652D"/>
    <w:multiLevelType w:val="hybridMultilevel"/>
    <w:tmpl w:val="6BE6B4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C9591A"/>
    <w:multiLevelType w:val="hybridMultilevel"/>
    <w:tmpl w:val="3A1CB2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7B78E1"/>
    <w:multiLevelType w:val="hybridMultilevel"/>
    <w:tmpl w:val="3C026CD6"/>
    <w:lvl w:ilvl="0" w:tplc="0409000B">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4">
    <w:nsid w:val="2F9E7483"/>
    <w:multiLevelType w:val="hybridMultilevel"/>
    <w:tmpl w:val="15B06EE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791D27"/>
    <w:multiLevelType w:val="multilevel"/>
    <w:tmpl w:val="1BF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9507E"/>
    <w:multiLevelType w:val="multilevel"/>
    <w:tmpl w:val="4ABE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471EAC"/>
    <w:multiLevelType w:val="multilevel"/>
    <w:tmpl w:val="CE0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748FE"/>
    <w:multiLevelType w:val="multilevel"/>
    <w:tmpl w:val="F04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E0AE5"/>
    <w:multiLevelType w:val="hybridMultilevel"/>
    <w:tmpl w:val="65EEFC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AF6864"/>
    <w:multiLevelType w:val="hybridMultilevel"/>
    <w:tmpl w:val="FE885E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571E34"/>
    <w:multiLevelType w:val="multilevel"/>
    <w:tmpl w:val="86866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425BBD"/>
    <w:multiLevelType w:val="multilevel"/>
    <w:tmpl w:val="3E58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2B2097"/>
    <w:multiLevelType w:val="multilevel"/>
    <w:tmpl w:val="D5C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8E07A0"/>
    <w:multiLevelType w:val="multilevel"/>
    <w:tmpl w:val="60F6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44007C"/>
    <w:multiLevelType w:val="hybridMultilevel"/>
    <w:tmpl w:val="761A497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12"/>
  </w:num>
  <w:num w:numId="4">
    <w:abstractNumId w:val="14"/>
  </w:num>
  <w:num w:numId="5">
    <w:abstractNumId w:val="7"/>
  </w:num>
  <w:num w:numId="6">
    <w:abstractNumId w:val="13"/>
  </w:num>
  <w:num w:numId="7">
    <w:abstractNumId w:val="8"/>
  </w:num>
  <w:num w:numId="8">
    <w:abstractNumId w:val="3"/>
  </w:num>
  <w:num w:numId="9">
    <w:abstractNumId w:val="2"/>
  </w:num>
  <w:num w:numId="10">
    <w:abstractNumId w:val="6"/>
  </w:num>
  <w:num w:numId="11">
    <w:abstractNumId w:val="10"/>
  </w:num>
  <w:num w:numId="12">
    <w:abstractNumId w:val="9"/>
  </w:num>
  <w:num w:numId="13">
    <w:abstractNumId w:val="15"/>
  </w:num>
  <w:num w:numId="14">
    <w:abstractNumId w:val="1"/>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CE"/>
    <w:rsid w:val="000046BD"/>
    <w:rsid w:val="000105B7"/>
    <w:rsid w:val="00016CE5"/>
    <w:rsid w:val="00042CA4"/>
    <w:rsid w:val="00044B67"/>
    <w:rsid w:val="0005228E"/>
    <w:rsid w:val="000659CB"/>
    <w:rsid w:val="00075152"/>
    <w:rsid w:val="000768B5"/>
    <w:rsid w:val="000B79D2"/>
    <w:rsid w:val="000C7338"/>
    <w:rsid w:val="00103628"/>
    <w:rsid w:val="00110C48"/>
    <w:rsid w:val="001238D4"/>
    <w:rsid w:val="00134AC1"/>
    <w:rsid w:val="00142047"/>
    <w:rsid w:val="00142710"/>
    <w:rsid w:val="001431A7"/>
    <w:rsid w:val="00157896"/>
    <w:rsid w:val="00162140"/>
    <w:rsid w:val="0016335F"/>
    <w:rsid w:val="00171A04"/>
    <w:rsid w:val="00185677"/>
    <w:rsid w:val="001870CF"/>
    <w:rsid w:val="00187B02"/>
    <w:rsid w:val="00192732"/>
    <w:rsid w:val="001B03E6"/>
    <w:rsid w:val="001D0B2E"/>
    <w:rsid w:val="00204521"/>
    <w:rsid w:val="00205FFF"/>
    <w:rsid w:val="00206DD8"/>
    <w:rsid w:val="00211367"/>
    <w:rsid w:val="0021205D"/>
    <w:rsid w:val="002247BB"/>
    <w:rsid w:val="00226DCE"/>
    <w:rsid w:val="00231A8D"/>
    <w:rsid w:val="00235119"/>
    <w:rsid w:val="002419B0"/>
    <w:rsid w:val="0024503D"/>
    <w:rsid w:val="00254669"/>
    <w:rsid w:val="00261688"/>
    <w:rsid w:val="0027479F"/>
    <w:rsid w:val="00295987"/>
    <w:rsid w:val="002A2FFC"/>
    <w:rsid w:val="002C32C3"/>
    <w:rsid w:val="002C423C"/>
    <w:rsid w:val="002E4B47"/>
    <w:rsid w:val="00303A50"/>
    <w:rsid w:val="00304075"/>
    <w:rsid w:val="0030408D"/>
    <w:rsid w:val="00307CC5"/>
    <w:rsid w:val="00307EC7"/>
    <w:rsid w:val="0031179F"/>
    <w:rsid w:val="00317B36"/>
    <w:rsid w:val="003272C2"/>
    <w:rsid w:val="003336FA"/>
    <w:rsid w:val="003A0100"/>
    <w:rsid w:val="003A2A5E"/>
    <w:rsid w:val="003B0938"/>
    <w:rsid w:val="003C3B2E"/>
    <w:rsid w:val="003D442A"/>
    <w:rsid w:val="003F4DE6"/>
    <w:rsid w:val="0040046D"/>
    <w:rsid w:val="00403B69"/>
    <w:rsid w:val="00421EC3"/>
    <w:rsid w:val="004265F2"/>
    <w:rsid w:val="00434284"/>
    <w:rsid w:val="0043628E"/>
    <w:rsid w:val="00443E5B"/>
    <w:rsid w:val="0045545B"/>
    <w:rsid w:val="00455726"/>
    <w:rsid w:val="00456BE7"/>
    <w:rsid w:val="00465475"/>
    <w:rsid w:val="00482A39"/>
    <w:rsid w:val="004901BE"/>
    <w:rsid w:val="004A22D3"/>
    <w:rsid w:val="004A573A"/>
    <w:rsid w:val="004B4C2C"/>
    <w:rsid w:val="004D374A"/>
    <w:rsid w:val="004E06E2"/>
    <w:rsid w:val="00500308"/>
    <w:rsid w:val="00503678"/>
    <w:rsid w:val="00514979"/>
    <w:rsid w:val="00515348"/>
    <w:rsid w:val="0051667C"/>
    <w:rsid w:val="00540ADE"/>
    <w:rsid w:val="00551444"/>
    <w:rsid w:val="005514B0"/>
    <w:rsid w:val="005562C1"/>
    <w:rsid w:val="00575BD0"/>
    <w:rsid w:val="00580F42"/>
    <w:rsid w:val="00584218"/>
    <w:rsid w:val="00594833"/>
    <w:rsid w:val="00597928"/>
    <w:rsid w:val="005A0D8C"/>
    <w:rsid w:val="005A710E"/>
    <w:rsid w:val="005B314F"/>
    <w:rsid w:val="005C4E9E"/>
    <w:rsid w:val="006052B3"/>
    <w:rsid w:val="00612B2A"/>
    <w:rsid w:val="00620AA4"/>
    <w:rsid w:val="00623D9F"/>
    <w:rsid w:val="00630623"/>
    <w:rsid w:val="00644769"/>
    <w:rsid w:val="00675802"/>
    <w:rsid w:val="006A7C87"/>
    <w:rsid w:val="006B1CB3"/>
    <w:rsid w:val="006C0AE2"/>
    <w:rsid w:val="006C0AEB"/>
    <w:rsid w:val="006D5A21"/>
    <w:rsid w:val="006F51DA"/>
    <w:rsid w:val="00701DDE"/>
    <w:rsid w:val="00717F41"/>
    <w:rsid w:val="00730304"/>
    <w:rsid w:val="00730778"/>
    <w:rsid w:val="00742CE6"/>
    <w:rsid w:val="00745DAE"/>
    <w:rsid w:val="007631B5"/>
    <w:rsid w:val="00776F14"/>
    <w:rsid w:val="00786C52"/>
    <w:rsid w:val="007A429D"/>
    <w:rsid w:val="007D1059"/>
    <w:rsid w:val="007E23AA"/>
    <w:rsid w:val="0080564C"/>
    <w:rsid w:val="00863DDB"/>
    <w:rsid w:val="00875487"/>
    <w:rsid w:val="008A6926"/>
    <w:rsid w:val="008B57B6"/>
    <w:rsid w:val="008C5D69"/>
    <w:rsid w:val="008E351D"/>
    <w:rsid w:val="008E58CE"/>
    <w:rsid w:val="008F1826"/>
    <w:rsid w:val="00905FE6"/>
    <w:rsid w:val="009444B8"/>
    <w:rsid w:val="00966092"/>
    <w:rsid w:val="0098682E"/>
    <w:rsid w:val="009937ED"/>
    <w:rsid w:val="00993CCA"/>
    <w:rsid w:val="00997798"/>
    <w:rsid w:val="009C1BB0"/>
    <w:rsid w:val="00A25551"/>
    <w:rsid w:val="00A33996"/>
    <w:rsid w:val="00A375E4"/>
    <w:rsid w:val="00A432EC"/>
    <w:rsid w:val="00A55073"/>
    <w:rsid w:val="00A61A77"/>
    <w:rsid w:val="00A72ED3"/>
    <w:rsid w:val="00A95934"/>
    <w:rsid w:val="00AA01B4"/>
    <w:rsid w:val="00AA5D2B"/>
    <w:rsid w:val="00AC205B"/>
    <w:rsid w:val="00AC3C1A"/>
    <w:rsid w:val="00AD2223"/>
    <w:rsid w:val="00AD642F"/>
    <w:rsid w:val="00AF3ADD"/>
    <w:rsid w:val="00B00F87"/>
    <w:rsid w:val="00B077AA"/>
    <w:rsid w:val="00B23E7C"/>
    <w:rsid w:val="00B26C26"/>
    <w:rsid w:val="00B342FA"/>
    <w:rsid w:val="00B3791D"/>
    <w:rsid w:val="00B53254"/>
    <w:rsid w:val="00B712FA"/>
    <w:rsid w:val="00BA7AFA"/>
    <w:rsid w:val="00BD3F4E"/>
    <w:rsid w:val="00BD52FC"/>
    <w:rsid w:val="00BF63D3"/>
    <w:rsid w:val="00C07ED3"/>
    <w:rsid w:val="00C134CF"/>
    <w:rsid w:val="00C163E5"/>
    <w:rsid w:val="00C2059F"/>
    <w:rsid w:val="00C31175"/>
    <w:rsid w:val="00C45112"/>
    <w:rsid w:val="00C627BE"/>
    <w:rsid w:val="00C63E66"/>
    <w:rsid w:val="00C81E42"/>
    <w:rsid w:val="00C85E4C"/>
    <w:rsid w:val="00C9069D"/>
    <w:rsid w:val="00CA5C35"/>
    <w:rsid w:val="00CC6C90"/>
    <w:rsid w:val="00CD06E6"/>
    <w:rsid w:val="00CE01CF"/>
    <w:rsid w:val="00D21E46"/>
    <w:rsid w:val="00D26790"/>
    <w:rsid w:val="00D4171B"/>
    <w:rsid w:val="00D51D4A"/>
    <w:rsid w:val="00D814BF"/>
    <w:rsid w:val="00DB6E05"/>
    <w:rsid w:val="00DB7633"/>
    <w:rsid w:val="00DF2FAF"/>
    <w:rsid w:val="00E0143C"/>
    <w:rsid w:val="00E05EF1"/>
    <w:rsid w:val="00E075A2"/>
    <w:rsid w:val="00E1027A"/>
    <w:rsid w:val="00E32528"/>
    <w:rsid w:val="00E57A71"/>
    <w:rsid w:val="00E66D7F"/>
    <w:rsid w:val="00E73339"/>
    <w:rsid w:val="00E75C0C"/>
    <w:rsid w:val="00E77D8A"/>
    <w:rsid w:val="00EA4A52"/>
    <w:rsid w:val="00EA50FF"/>
    <w:rsid w:val="00EC3D6D"/>
    <w:rsid w:val="00EF1714"/>
    <w:rsid w:val="00F25055"/>
    <w:rsid w:val="00F5350D"/>
    <w:rsid w:val="00F63CE0"/>
    <w:rsid w:val="00F77FCA"/>
    <w:rsid w:val="00F8212D"/>
    <w:rsid w:val="00F87C6E"/>
    <w:rsid w:val="00F967D8"/>
    <w:rsid w:val="00FC08D0"/>
    <w:rsid w:val="00FC7091"/>
    <w:rsid w:val="00FF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3C1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C3C1A"/>
    <w:rPr>
      <w:b/>
      <w:bCs/>
    </w:rPr>
  </w:style>
  <w:style w:type="paragraph" w:styleId="a5">
    <w:name w:val="Balloon Text"/>
    <w:basedOn w:val="a"/>
    <w:link w:val="Char"/>
    <w:uiPriority w:val="99"/>
    <w:semiHidden/>
    <w:unhideWhenUsed/>
    <w:rsid w:val="00AC3C1A"/>
    <w:rPr>
      <w:sz w:val="18"/>
      <w:szCs w:val="18"/>
    </w:rPr>
  </w:style>
  <w:style w:type="character" w:customStyle="1" w:styleId="Char">
    <w:name w:val="批注框文本 Char"/>
    <w:basedOn w:val="a0"/>
    <w:link w:val="a5"/>
    <w:uiPriority w:val="99"/>
    <w:semiHidden/>
    <w:rsid w:val="00AC3C1A"/>
    <w:rPr>
      <w:sz w:val="18"/>
      <w:szCs w:val="18"/>
    </w:rPr>
  </w:style>
  <w:style w:type="paragraph" w:styleId="a6">
    <w:name w:val="List Paragraph"/>
    <w:basedOn w:val="a"/>
    <w:uiPriority w:val="34"/>
    <w:qFormat/>
    <w:rsid w:val="005A710E"/>
    <w:pPr>
      <w:ind w:firstLineChars="200" w:firstLine="420"/>
    </w:pPr>
  </w:style>
  <w:style w:type="character" w:styleId="a7">
    <w:name w:val="Hyperlink"/>
    <w:basedOn w:val="a0"/>
    <w:uiPriority w:val="99"/>
    <w:unhideWhenUsed/>
    <w:rsid w:val="00C63E66"/>
    <w:rPr>
      <w:color w:val="0000FF" w:themeColor="hyperlink"/>
      <w:u w:val="single"/>
    </w:rPr>
  </w:style>
  <w:style w:type="paragraph" w:styleId="HTML">
    <w:name w:val="HTML Preformatted"/>
    <w:basedOn w:val="a"/>
    <w:link w:val="HTMLChar"/>
    <w:uiPriority w:val="99"/>
    <w:unhideWhenUsed/>
    <w:rsid w:val="00A33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33996"/>
    <w:rPr>
      <w:rFonts w:ascii="宋体" w:eastAsia="宋体" w:hAnsi="宋体" w:cs="宋体"/>
      <w:kern w:val="0"/>
      <w:sz w:val="24"/>
      <w:szCs w:val="24"/>
    </w:rPr>
  </w:style>
  <w:style w:type="character" w:styleId="a8">
    <w:name w:val="FollowedHyperlink"/>
    <w:basedOn w:val="a0"/>
    <w:uiPriority w:val="99"/>
    <w:semiHidden/>
    <w:unhideWhenUsed/>
    <w:rsid w:val="00E05EF1"/>
    <w:rPr>
      <w:color w:val="800080" w:themeColor="followedHyperlink"/>
      <w:u w:val="single"/>
    </w:rPr>
  </w:style>
  <w:style w:type="table" w:styleId="a9">
    <w:name w:val="Table Grid"/>
    <w:basedOn w:val="a1"/>
    <w:uiPriority w:val="59"/>
    <w:rsid w:val="00E05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Medium Shading 1 Accent 4"/>
    <w:basedOn w:val="a1"/>
    <w:uiPriority w:val="63"/>
    <w:rsid w:val="00C4511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
    <w:name w:val="Light List Accent 4"/>
    <w:basedOn w:val="a1"/>
    <w:uiPriority w:val="61"/>
    <w:rsid w:val="00C4511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a">
    <w:name w:val="caption"/>
    <w:basedOn w:val="a"/>
    <w:next w:val="a"/>
    <w:uiPriority w:val="35"/>
    <w:unhideWhenUsed/>
    <w:qFormat/>
    <w:rsid w:val="00742CE6"/>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3C1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C3C1A"/>
    <w:rPr>
      <w:b/>
      <w:bCs/>
    </w:rPr>
  </w:style>
  <w:style w:type="paragraph" w:styleId="a5">
    <w:name w:val="Balloon Text"/>
    <w:basedOn w:val="a"/>
    <w:link w:val="Char"/>
    <w:uiPriority w:val="99"/>
    <w:semiHidden/>
    <w:unhideWhenUsed/>
    <w:rsid w:val="00AC3C1A"/>
    <w:rPr>
      <w:sz w:val="18"/>
      <w:szCs w:val="18"/>
    </w:rPr>
  </w:style>
  <w:style w:type="character" w:customStyle="1" w:styleId="Char">
    <w:name w:val="批注框文本 Char"/>
    <w:basedOn w:val="a0"/>
    <w:link w:val="a5"/>
    <w:uiPriority w:val="99"/>
    <w:semiHidden/>
    <w:rsid w:val="00AC3C1A"/>
    <w:rPr>
      <w:sz w:val="18"/>
      <w:szCs w:val="18"/>
    </w:rPr>
  </w:style>
  <w:style w:type="paragraph" w:styleId="a6">
    <w:name w:val="List Paragraph"/>
    <w:basedOn w:val="a"/>
    <w:uiPriority w:val="34"/>
    <w:qFormat/>
    <w:rsid w:val="005A710E"/>
    <w:pPr>
      <w:ind w:firstLineChars="200" w:firstLine="420"/>
    </w:pPr>
  </w:style>
  <w:style w:type="character" w:styleId="a7">
    <w:name w:val="Hyperlink"/>
    <w:basedOn w:val="a0"/>
    <w:uiPriority w:val="99"/>
    <w:unhideWhenUsed/>
    <w:rsid w:val="00C63E66"/>
    <w:rPr>
      <w:color w:val="0000FF" w:themeColor="hyperlink"/>
      <w:u w:val="single"/>
    </w:rPr>
  </w:style>
  <w:style w:type="paragraph" w:styleId="HTML">
    <w:name w:val="HTML Preformatted"/>
    <w:basedOn w:val="a"/>
    <w:link w:val="HTMLChar"/>
    <w:uiPriority w:val="99"/>
    <w:unhideWhenUsed/>
    <w:rsid w:val="00A33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33996"/>
    <w:rPr>
      <w:rFonts w:ascii="宋体" w:eastAsia="宋体" w:hAnsi="宋体" w:cs="宋体"/>
      <w:kern w:val="0"/>
      <w:sz w:val="24"/>
      <w:szCs w:val="24"/>
    </w:rPr>
  </w:style>
  <w:style w:type="character" w:styleId="a8">
    <w:name w:val="FollowedHyperlink"/>
    <w:basedOn w:val="a0"/>
    <w:uiPriority w:val="99"/>
    <w:semiHidden/>
    <w:unhideWhenUsed/>
    <w:rsid w:val="00E05EF1"/>
    <w:rPr>
      <w:color w:val="800080" w:themeColor="followedHyperlink"/>
      <w:u w:val="single"/>
    </w:rPr>
  </w:style>
  <w:style w:type="table" w:styleId="a9">
    <w:name w:val="Table Grid"/>
    <w:basedOn w:val="a1"/>
    <w:uiPriority w:val="59"/>
    <w:rsid w:val="00E05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Medium Shading 1 Accent 4"/>
    <w:basedOn w:val="a1"/>
    <w:uiPriority w:val="63"/>
    <w:rsid w:val="00C4511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
    <w:name w:val="Light List Accent 4"/>
    <w:basedOn w:val="a1"/>
    <w:uiPriority w:val="61"/>
    <w:rsid w:val="00C4511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a">
    <w:name w:val="caption"/>
    <w:basedOn w:val="a"/>
    <w:next w:val="a"/>
    <w:uiPriority w:val="35"/>
    <w:unhideWhenUsed/>
    <w:qFormat/>
    <w:rsid w:val="00742CE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5026">
      <w:bodyDiv w:val="1"/>
      <w:marLeft w:val="0"/>
      <w:marRight w:val="0"/>
      <w:marTop w:val="0"/>
      <w:marBottom w:val="0"/>
      <w:divBdr>
        <w:top w:val="none" w:sz="0" w:space="0" w:color="auto"/>
        <w:left w:val="none" w:sz="0" w:space="0" w:color="auto"/>
        <w:bottom w:val="none" w:sz="0" w:space="0" w:color="auto"/>
        <w:right w:val="none" w:sz="0" w:space="0" w:color="auto"/>
      </w:divBdr>
    </w:div>
    <w:div w:id="222522267">
      <w:bodyDiv w:val="1"/>
      <w:marLeft w:val="0"/>
      <w:marRight w:val="0"/>
      <w:marTop w:val="0"/>
      <w:marBottom w:val="0"/>
      <w:divBdr>
        <w:top w:val="none" w:sz="0" w:space="0" w:color="auto"/>
        <w:left w:val="none" w:sz="0" w:space="0" w:color="auto"/>
        <w:bottom w:val="none" w:sz="0" w:space="0" w:color="auto"/>
        <w:right w:val="none" w:sz="0" w:space="0" w:color="auto"/>
      </w:divBdr>
      <w:divsChild>
        <w:div w:id="1359963911">
          <w:marLeft w:val="547"/>
          <w:marRight w:val="0"/>
          <w:marTop w:val="0"/>
          <w:marBottom w:val="0"/>
          <w:divBdr>
            <w:top w:val="none" w:sz="0" w:space="0" w:color="auto"/>
            <w:left w:val="none" w:sz="0" w:space="0" w:color="auto"/>
            <w:bottom w:val="none" w:sz="0" w:space="0" w:color="auto"/>
            <w:right w:val="none" w:sz="0" w:space="0" w:color="auto"/>
          </w:divBdr>
        </w:div>
      </w:divsChild>
    </w:div>
    <w:div w:id="280772885">
      <w:bodyDiv w:val="1"/>
      <w:marLeft w:val="0"/>
      <w:marRight w:val="0"/>
      <w:marTop w:val="0"/>
      <w:marBottom w:val="0"/>
      <w:divBdr>
        <w:top w:val="none" w:sz="0" w:space="0" w:color="auto"/>
        <w:left w:val="none" w:sz="0" w:space="0" w:color="auto"/>
        <w:bottom w:val="none" w:sz="0" w:space="0" w:color="auto"/>
        <w:right w:val="none" w:sz="0" w:space="0" w:color="auto"/>
      </w:divBdr>
      <w:divsChild>
        <w:div w:id="1729762379">
          <w:marLeft w:val="547"/>
          <w:marRight w:val="0"/>
          <w:marTop w:val="0"/>
          <w:marBottom w:val="0"/>
          <w:divBdr>
            <w:top w:val="none" w:sz="0" w:space="0" w:color="auto"/>
            <w:left w:val="none" w:sz="0" w:space="0" w:color="auto"/>
            <w:bottom w:val="none" w:sz="0" w:space="0" w:color="auto"/>
            <w:right w:val="none" w:sz="0" w:space="0" w:color="auto"/>
          </w:divBdr>
        </w:div>
      </w:divsChild>
    </w:div>
    <w:div w:id="379089859">
      <w:bodyDiv w:val="1"/>
      <w:marLeft w:val="0"/>
      <w:marRight w:val="0"/>
      <w:marTop w:val="0"/>
      <w:marBottom w:val="0"/>
      <w:divBdr>
        <w:top w:val="none" w:sz="0" w:space="0" w:color="auto"/>
        <w:left w:val="none" w:sz="0" w:space="0" w:color="auto"/>
        <w:bottom w:val="none" w:sz="0" w:space="0" w:color="auto"/>
        <w:right w:val="none" w:sz="0" w:space="0" w:color="auto"/>
      </w:divBdr>
      <w:divsChild>
        <w:div w:id="605693899">
          <w:marLeft w:val="0"/>
          <w:marRight w:val="0"/>
          <w:marTop w:val="0"/>
          <w:marBottom w:val="0"/>
          <w:divBdr>
            <w:top w:val="none" w:sz="0" w:space="0" w:color="auto"/>
            <w:left w:val="none" w:sz="0" w:space="0" w:color="auto"/>
            <w:bottom w:val="none" w:sz="0" w:space="0" w:color="auto"/>
            <w:right w:val="none" w:sz="0" w:space="0" w:color="auto"/>
          </w:divBdr>
        </w:div>
        <w:div w:id="1822850473">
          <w:marLeft w:val="0"/>
          <w:marRight w:val="0"/>
          <w:marTop w:val="0"/>
          <w:marBottom w:val="0"/>
          <w:divBdr>
            <w:top w:val="none" w:sz="0" w:space="0" w:color="auto"/>
            <w:left w:val="none" w:sz="0" w:space="0" w:color="auto"/>
            <w:bottom w:val="none" w:sz="0" w:space="0" w:color="auto"/>
            <w:right w:val="none" w:sz="0" w:space="0" w:color="auto"/>
          </w:divBdr>
        </w:div>
        <w:div w:id="743573706">
          <w:marLeft w:val="0"/>
          <w:marRight w:val="0"/>
          <w:marTop w:val="0"/>
          <w:marBottom w:val="0"/>
          <w:divBdr>
            <w:top w:val="none" w:sz="0" w:space="0" w:color="auto"/>
            <w:left w:val="none" w:sz="0" w:space="0" w:color="auto"/>
            <w:bottom w:val="none" w:sz="0" w:space="0" w:color="auto"/>
            <w:right w:val="none" w:sz="0" w:space="0" w:color="auto"/>
          </w:divBdr>
        </w:div>
        <w:div w:id="1729724058">
          <w:marLeft w:val="0"/>
          <w:marRight w:val="0"/>
          <w:marTop w:val="0"/>
          <w:marBottom w:val="0"/>
          <w:divBdr>
            <w:top w:val="none" w:sz="0" w:space="0" w:color="auto"/>
            <w:left w:val="none" w:sz="0" w:space="0" w:color="auto"/>
            <w:bottom w:val="none" w:sz="0" w:space="0" w:color="auto"/>
            <w:right w:val="none" w:sz="0" w:space="0" w:color="auto"/>
          </w:divBdr>
        </w:div>
      </w:divsChild>
    </w:div>
    <w:div w:id="444081784">
      <w:bodyDiv w:val="1"/>
      <w:marLeft w:val="0"/>
      <w:marRight w:val="0"/>
      <w:marTop w:val="0"/>
      <w:marBottom w:val="0"/>
      <w:divBdr>
        <w:top w:val="none" w:sz="0" w:space="0" w:color="auto"/>
        <w:left w:val="none" w:sz="0" w:space="0" w:color="auto"/>
        <w:bottom w:val="none" w:sz="0" w:space="0" w:color="auto"/>
        <w:right w:val="none" w:sz="0" w:space="0" w:color="auto"/>
      </w:divBdr>
      <w:divsChild>
        <w:div w:id="2027173302">
          <w:marLeft w:val="547"/>
          <w:marRight w:val="0"/>
          <w:marTop w:val="0"/>
          <w:marBottom w:val="0"/>
          <w:divBdr>
            <w:top w:val="none" w:sz="0" w:space="0" w:color="auto"/>
            <w:left w:val="none" w:sz="0" w:space="0" w:color="auto"/>
            <w:bottom w:val="none" w:sz="0" w:space="0" w:color="auto"/>
            <w:right w:val="none" w:sz="0" w:space="0" w:color="auto"/>
          </w:divBdr>
        </w:div>
      </w:divsChild>
    </w:div>
    <w:div w:id="503521320">
      <w:bodyDiv w:val="1"/>
      <w:marLeft w:val="0"/>
      <w:marRight w:val="0"/>
      <w:marTop w:val="0"/>
      <w:marBottom w:val="0"/>
      <w:divBdr>
        <w:top w:val="none" w:sz="0" w:space="0" w:color="auto"/>
        <w:left w:val="none" w:sz="0" w:space="0" w:color="auto"/>
        <w:bottom w:val="none" w:sz="0" w:space="0" w:color="auto"/>
        <w:right w:val="none" w:sz="0" w:space="0" w:color="auto"/>
      </w:divBdr>
    </w:div>
    <w:div w:id="647249698">
      <w:bodyDiv w:val="1"/>
      <w:marLeft w:val="0"/>
      <w:marRight w:val="0"/>
      <w:marTop w:val="0"/>
      <w:marBottom w:val="0"/>
      <w:divBdr>
        <w:top w:val="none" w:sz="0" w:space="0" w:color="auto"/>
        <w:left w:val="none" w:sz="0" w:space="0" w:color="auto"/>
        <w:bottom w:val="none" w:sz="0" w:space="0" w:color="auto"/>
        <w:right w:val="none" w:sz="0" w:space="0" w:color="auto"/>
      </w:divBdr>
    </w:div>
    <w:div w:id="972321944">
      <w:bodyDiv w:val="1"/>
      <w:marLeft w:val="0"/>
      <w:marRight w:val="0"/>
      <w:marTop w:val="0"/>
      <w:marBottom w:val="0"/>
      <w:divBdr>
        <w:top w:val="none" w:sz="0" w:space="0" w:color="auto"/>
        <w:left w:val="none" w:sz="0" w:space="0" w:color="auto"/>
        <w:bottom w:val="none" w:sz="0" w:space="0" w:color="auto"/>
        <w:right w:val="none" w:sz="0" w:space="0" w:color="auto"/>
      </w:divBdr>
    </w:div>
    <w:div w:id="1096100760">
      <w:bodyDiv w:val="1"/>
      <w:marLeft w:val="0"/>
      <w:marRight w:val="0"/>
      <w:marTop w:val="0"/>
      <w:marBottom w:val="0"/>
      <w:divBdr>
        <w:top w:val="none" w:sz="0" w:space="0" w:color="auto"/>
        <w:left w:val="none" w:sz="0" w:space="0" w:color="auto"/>
        <w:bottom w:val="none" w:sz="0" w:space="0" w:color="auto"/>
        <w:right w:val="none" w:sz="0" w:space="0" w:color="auto"/>
      </w:divBdr>
    </w:div>
    <w:div w:id="1117605316">
      <w:bodyDiv w:val="1"/>
      <w:marLeft w:val="0"/>
      <w:marRight w:val="0"/>
      <w:marTop w:val="0"/>
      <w:marBottom w:val="0"/>
      <w:divBdr>
        <w:top w:val="none" w:sz="0" w:space="0" w:color="auto"/>
        <w:left w:val="none" w:sz="0" w:space="0" w:color="auto"/>
        <w:bottom w:val="none" w:sz="0" w:space="0" w:color="auto"/>
        <w:right w:val="none" w:sz="0" w:space="0" w:color="auto"/>
      </w:divBdr>
    </w:div>
    <w:div w:id="1148086943">
      <w:bodyDiv w:val="1"/>
      <w:marLeft w:val="0"/>
      <w:marRight w:val="0"/>
      <w:marTop w:val="0"/>
      <w:marBottom w:val="0"/>
      <w:divBdr>
        <w:top w:val="none" w:sz="0" w:space="0" w:color="auto"/>
        <w:left w:val="none" w:sz="0" w:space="0" w:color="auto"/>
        <w:bottom w:val="none" w:sz="0" w:space="0" w:color="auto"/>
        <w:right w:val="none" w:sz="0" w:space="0" w:color="auto"/>
      </w:divBdr>
    </w:div>
    <w:div w:id="1180122151">
      <w:bodyDiv w:val="1"/>
      <w:marLeft w:val="0"/>
      <w:marRight w:val="0"/>
      <w:marTop w:val="0"/>
      <w:marBottom w:val="0"/>
      <w:divBdr>
        <w:top w:val="none" w:sz="0" w:space="0" w:color="auto"/>
        <w:left w:val="none" w:sz="0" w:space="0" w:color="auto"/>
        <w:bottom w:val="none" w:sz="0" w:space="0" w:color="auto"/>
        <w:right w:val="none" w:sz="0" w:space="0" w:color="auto"/>
      </w:divBdr>
    </w:div>
    <w:div w:id="1182209866">
      <w:bodyDiv w:val="1"/>
      <w:marLeft w:val="0"/>
      <w:marRight w:val="0"/>
      <w:marTop w:val="0"/>
      <w:marBottom w:val="0"/>
      <w:divBdr>
        <w:top w:val="none" w:sz="0" w:space="0" w:color="auto"/>
        <w:left w:val="none" w:sz="0" w:space="0" w:color="auto"/>
        <w:bottom w:val="none" w:sz="0" w:space="0" w:color="auto"/>
        <w:right w:val="none" w:sz="0" w:space="0" w:color="auto"/>
      </w:divBdr>
    </w:div>
    <w:div w:id="1187989455">
      <w:bodyDiv w:val="1"/>
      <w:marLeft w:val="0"/>
      <w:marRight w:val="0"/>
      <w:marTop w:val="0"/>
      <w:marBottom w:val="0"/>
      <w:divBdr>
        <w:top w:val="none" w:sz="0" w:space="0" w:color="auto"/>
        <w:left w:val="none" w:sz="0" w:space="0" w:color="auto"/>
        <w:bottom w:val="none" w:sz="0" w:space="0" w:color="auto"/>
        <w:right w:val="none" w:sz="0" w:space="0" w:color="auto"/>
      </w:divBdr>
    </w:div>
    <w:div w:id="1298146379">
      <w:bodyDiv w:val="1"/>
      <w:marLeft w:val="0"/>
      <w:marRight w:val="0"/>
      <w:marTop w:val="0"/>
      <w:marBottom w:val="0"/>
      <w:divBdr>
        <w:top w:val="none" w:sz="0" w:space="0" w:color="auto"/>
        <w:left w:val="none" w:sz="0" w:space="0" w:color="auto"/>
        <w:bottom w:val="none" w:sz="0" w:space="0" w:color="auto"/>
        <w:right w:val="none" w:sz="0" w:space="0" w:color="auto"/>
      </w:divBdr>
      <w:divsChild>
        <w:div w:id="282658645">
          <w:marLeft w:val="547"/>
          <w:marRight w:val="0"/>
          <w:marTop w:val="0"/>
          <w:marBottom w:val="0"/>
          <w:divBdr>
            <w:top w:val="none" w:sz="0" w:space="0" w:color="auto"/>
            <w:left w:val="none" w:sz="0" w:space="0" w:color="auto"/>
            <w:bottom w:val="none" w:sz="0" w:space="0" w:color="auto"/>
            <w:right w:val="none" w:sz="0" w:space="0" w:color="auto"/>
          </w:divBdr>
        </w:div>
      </w:divsChild>
    </w:div>
    <w:div w:id="1396005019">
      <w:bodyDiv w:val="1"/>
      <w:marLeft w:val="0"/>
      <w:marRight w:val="0"/>
      <w:marTop w:val="0"/>
      <w:marBottom w:val="0"/>
      <w:divBdr>
        <w:top w:val="none" w:sz="0" w:space="0" w:color="auto"/>
        <w:left w:val="none" w:sz="0" w:space="0" w:color="auto"/>
        <w:bottom w:val="none" w:sz="0" w:space="0" w:color="auto"/>
        <w:right w:val="none" w:sz="0" w:space="0" w:color="auto"/>
      </w:divBdr>
    </w:div>
    <w:div w:id="1466585021">
      <w:bodyDiv w:val="1"/>
      <w:marLeft w:val="0"/>
      <w:marRight w:val="0"/>
      <w:marTop w:val="0"/>
      <w:marBottom w:val="0"/>
      <w:divBdr>
        <w:top w:val="none" w:sz="0" w:space="0" w:color="auto"/>
        <w:left w:val="none" w:sz="0" w:space="0" w:color="auto"/>
        <w:bottom w:val="none" w:sz="0" w:space="0" w:color="auto"/>
        <w:right w:val="none" w:sz="0" w:space="0" w:color="auto"/>
      </w:divBdr>
    </w:div>
    <w:div w:id="1572690701">
      <w:bodyDiv w:val="1"/>
      <w:marLeft w:val="0"/>
      <w:marRight w:val="0"/>
      <w:marTop w:val="0"/>
      <w:marBottom w:val="0"/>
      <w:divBdr>
        <w:top w:val="none" w:sz="0" w:space="0" w:color="auto"/>
        <w:left w:val="none" w:sz="0" w:space="0" w:color="auto"/>
        <w:bottom w:val="none" w:sz="0" w:space="0" w:color="auto"/>
        <w:right w:val="none" w:sz="0" w:space="0" w:color="auto"/>
      </w:divBdr>
    </w:div>
    <w:div w:id="167610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yperlink" Target="https://www.mongodb.org/" TargetMode="External"/><Relationship Id="rId26" Type="http://schemas.openxmlformats.org/officeDocument/2006/relationships/diagramData" Target="diagrams/data4.xml"/><Relationship Id="rId39" Type="http://schemas.openxmlformats.org/officeDocument/2006/relationships/hyperlink" Target="http://www.cnblogs.com/geekma/archive/2013/05/16/3081532.html" TargetMode="Externa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3.emf"/><Relationship Id="rId42" Type="http://schemas.openxmlformats.org/officeDocument/2006/relationships/diagramQuickStyle" Target="diagrams/quickStyle5.xml"/><Relationship Id="rId7" Type="http://schemas.openxmlformats.org/officeDocument/2006/relationships/diagramData" Target="diagrams/data1.xml"/><Relationship Id="rId12" Type="http://schemas.openxmlformats.org/officeDocument/2006/relationships/image" Target="media/image1.png"/><Relationship Id="rId17" Type="http://schemas.microsoft.com/office/2007/relationships/diagramDrawing" Target="diagrams/drawing2.xml"/><Relationship Id="rId25" Type="http://schemas.microsoft.com/office/2007/relationships/diagramDrawing" Target="diagrams/drawing3.xml"/><Relationship Id="rId33" Type="http://schemas.openxmlformats.org/officeDocument/2006/relationships/hyperlink" Target="http://www.cnblogs.com/jRoger/articles/4708490.html" TargetMode="External"/><Relationship Id="rId38" Type="http://schemas.openxmlformats.org/officeDocument/2006/relationships/hyperlink" Target="http://www.cnblogs.com/spnt/archive/2012/07/26/2610070.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www.cnblogs.com/lzrabbit/p/3682510.html" TargetMode="External"/><Relationship Id="rId29" Type="http://schemas.openxmlformats.org/officeDocument/2006/relationships/diagramColors" Target="diagrams/colors4.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Colors" Target="diagrams/colors3.xml"/><Relationship Id="rId32" Type="http://schemas.openxmlformats.org/officeDocument/2006/relationships/oleObject" Target="embeddings/oleObject1.bin"/><Relationship Id="rId37" Type="http://schemas.openxmlformats.org/officeDocument/2006/relationships/image" Target="media/image4.png"/><Relationship Id="rId40" Type="http://schemas.openxmlformats.org/officeDocument/2006/relationships/diagramData" Target="diagrams/data5.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yperlink" Target="http://www.cnblogs.com/dennisit/archive/2013/02/18/2916159.html" TargetMode="External"/><Relationship Id="rId10" Type="http://schemas.openxmlformats.org/officeDocument/2006/relationships/diagramColors" Target="diagrams/colors1.xml"/><Relationship Id="rId19" Type="http://schemas.openxmlformats.org/officeDocument/2006/relationships/hyperlink" Target="https://docs.mongodb.org/getting-started/shell/" TargetMode="External"/><Relationship Id="rId31" Type="http://schemas.openxmlformats.org/officeDocument/2006/relationships/image" Target="media/image2.emf"/><Relationship Id="rId44" Type="http://schemas.microsoft.com/office/2007/relationships/diagramDrawing" Target="diagrams/drawing5.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oleObject" Target="embeddings/oleObject2.bin"/><Relationship Id="rId43"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0CB907-1F95-4223-B27C-89ED0647565F}"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zh-CN" altLang="en-US"/>
        </a:p>
      </dgm:t>
    </dgm:pt>
    <dgm:pt modelId="{03FCE83F-5F9A-4F8B-80C9-161FFAA3706E}">
      <dgm:prSet phldrT="[文本]"/>
      <dgm:spPr/>
      <dgm:t>
        <a:bodyPr/>
        <a:lstStyle/>
        <a:p>
          <a:r>
            <a:rPr lang="zh-CN" altLang="en-US"/>
            <a:t>基础概念</a:t>
          </a:r>
        </a:p>
      </dgm:t>
    </dgm:pt>
    <dgm:pt modelId="{52483B2B-17FD-4B19-BAD9-F59FC460D2A6}" type="parTrans" cxnId="{FFF9515F-74BA-4C36-9674-9AD9DACFC262}">
      <dgm:prSet/>
      <dgm:spPr/>
      <dgm:t>
        <a:bodyPr/>
        <a:lstStyle/>
        <a:p>
          <a:endParaRPr lang="zh-CN" altLang="en-US"/>
        </a:p>
      </dgm:t>
    </dgm:pt>
    <dgm:pt modelId="{5FA1D773-DC72-4A05-A877-7C0597B0818C}" type="sibTrans" cxnId="{FFF9515F-74BA-4C36-9674-9AD9DACFC262}">
      <dgm:prSet/>
      <dgm:spPr/>
      <dgm:t>
        <a:bodyPr/>
        <a:lstStyle/>
        <a:p>
          <a:endParaRPr lang="zh-CN" altLang="en-US"/>
        </a:p>
      </dgm:t>
    </dgm:pt>
    <dgm:pt modelId="{80A5A84D-88B1-4C10-B0D3-BFC07996B2F4}" type="pres">
      <dgm:prSet presAssocID="{CA0CB907-1F95-4223-B27C-89ED0647565F}" presName="linear" presStyleCnt="0">
        <dgm:presLayoutVars>
          <dgm:animLvl val="lvl"/>
          <dgm:resizeHandles val="exact"/>
        </dgm:presLayoutVars>
      </dgm:prSet>
      <dgm:spPr/>
      <dgm:t>
        <a:bodyPr/>
        <a:lstStyle/>
        <a:p>
          <a:endParaRPr lang="zh-CN" altLang="en-US"/>
        </a:p>
      </dgm:t>
    </dgm:pt>
    <dgm:pt modelId="{7E6F38EB-0965-4F9A-9BD3-C5891C5E8FE9}" type="pres">
      <dgm:prSet presAssocID="{03FCE83F-5F9A-4F8B-80C9-161FFAA3706E}" presName="parentText" presStyleLbl="node1" presStyleIdx="0" presStyleCnt="1" custScaleY="36919">
        <dgm:presLayoutVars>
          <dgm:chMax val="0"/>
          <dgm:bulletEnabled val="1"/>
        </dgm:presLayoutVars>
      </dgm:prSet>
      <dgm:spPr/>
      <dgm:t>
        <a:bodyPr/>
        <a:lstStyle/>
        <a:p>
          <a:endParaRPr lang="zh-CN" altLang="en-US"/>
        </a:p>
      </dgm:t>
    </dgm:pt>
  </dgm:ptLst>
  <dgm:cxnLst>
    <dgm:cxn modelId="{7E292B6F-CD95-4C85-BBE7-6F4D7284D60F}" type="presOf" srcId="{03FCE83F-5F9A-4F8B-80C9-161FFAA3706E}" destId="{7E6F38EB-0965-4F9A-9BD3-C5891C5E8FE9}" srcOrd="0" destOrd="0" presId="urn:microsoft.com/office/officeart/2005/8/layout/vList2"/>
    <dgm:cxn modelId="{FFF9515F-74BA-4C36-9674-9AD9DACFC262}" srcId="{CA0CB907-1F95-4223-B27C-89ED0647565F}" destId="{03FCE83F-5F9A-4F8B-80C9-161FFAA3706E}" srcOrd="0" destOrd="0" parTransId="{52483B2B-17FD-4B19-BAD9-F59FC460D2A6}" sibTransId="{5FA1D773-DC72-4A05-A877-7C0597B0818C}"/>
    <dgm:cxn modelId="{07888959-542A-4CFE-9F75-8493E2D34BFE}" type="presOf" srcId="{CA0CB907-1F95-4223-B27C-89ED0647565F}" destId="{80A5A84D-88B1-4C10-B0D3-BFC07996B2F4}" srcOrd="0" destOrd="0" presId="urn:microsoft.com/office/officeart/2005/8/layout/vList2"/>
    <dgm:cxn modelId="{13AE9028-12D9-4B8B-8F22-97B4A63541FB}" type="presParOf" srcId="{80A5A84D-88B1-4C10-B0D3-BFC07996B2F4}" destId="{7E6F38EB-0965-4F9A-9BD3-C5891C5E8FE9}" srcOrd="0"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0CB907-1F95-4223-B27C-89ED0647565F}"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zh-CN" altLang="en-US"/>
        </a:p>
      </dgm:t>
    </dgm:pt>
    <dgm:pt modelId="{03FCE83F-5F9A-4F8B-80C9-161FFAA3706E}">
      <dgm:prSet phldrT="[文本]"/>
      <dgm:spPr/>
      <dgm:t>
        <a:bodyPr/>
        <a:lstStyle/>
        <a:p>
          <a:r>
            <a:rPr lang="en-US" altLang="zh-CN"/>
            <a:t>MongoDB</a:t>
          </a:r>
          <a:r>
            <a:rPr lang="zh-CN" altLang="en-US"/>
            <a:t>在</a:t>
          </a:r>
          <a:r>
            <a:rPr lang="en-US" altLang="zh-CN"/>
            <a:t>Windows</a:t>
          </a:r>
          <a:r>
            <a:rPr lang="zh-CN" altLang="en-US"/>
            <a:t>环境下的配置</a:t>
          </a:r>
        </a:p>
      </dgm:t>
    </dgm:pt>
    <dgm:pt modelId="{52483B2B-17FD-4B19-BAD9-F59FC460D2A6}" type="parTrans" cxnId="{FFF9515F-74BA-4C36-9674-9AD9DACFC262}">
      <dgm:prSet/>
      <dgm:spPr/>
      <dgm:t>
        <a:bodyPr/>
        <a:lstStyle/>
        <a:p>
          <a:endParaRPr lang="zh-CN" altLang="en-US"/>
        </a:p>
      </dgm:t>
    </dgm:pt>
    <dgm:pt modelId="{5FA1D773-DC72-4A05-A877-7C0597B0818C}" type="sibTrans" cxnId="{FFF9515F-74BA-4C36-9674-9AD9DACFC262}">
      <dgm:prSet/>
      <dgm:spPr/>
      <dgm:t>
        <a:bodyPr/>
        <a:lstStyle/>
        <a:p>
          <a:endParaRPr lang="zh-CN" altLang="en-US"/>
        </a:p>
      </dgm:t>
    </dgm:pt>
    <dgm:pt modelId="{80A5A84D-88B1-4C10-B0D3-BFC07996B2F4}" type="pres">
      <dgm:prSet presAssocID="{CA0CB907-1F95-4223-B27C-89ED0647565F}" presName="linear" presStyleCnt="0">
        <dgm:presLayoutVars>
          <dgm:animLvl val="lvl"/>
          <dgm:resizeHandles val="exact"/>
        </dgm:presLayoutVars>
      </dgm:prSet>
      <dgm:spPr/>
      <dgm:t>
        <a:bodyPr/>
        <a:lstStyle/>
        <a:p>
          <a:endParaRPr lang="zh-CN" altLang="en-US"/>
        </a:p>
      </dgm:t>
    </dgm:pt>
    <dgm:pt modelId="{7E6F38EB-0965-4F9A-9BD3-C5891C5E8FE9}" type="pres">
      <dgm:prSet presAssocID="{03FCE83F-5F9A-4F8B-80C9-161FFAA3706E}" presName="parentText" presStyleLbl="node1" presStyleIdx="0" presStyleCnt="1" custScaleY="74617" custLinFactNeighborX="-23569" custLinFactNeighborY="-11360">
        <dgm:presLayoutVars>
          <dgm:chMax val="0"/>
          <dgm:bulletEnabled val="1"/>
        </dgm:presLayoutVars>
      </dgm:prSet>
      <dgm:spPr/>
      <dgm:t>
        <a:bodyPr/>
        <a:lstStyle/>
        <a:p>
          <a:endParaRPr lang="zh-CN" altLang="en-US"/>
        </a:p>
      </dgm:t>
    </dgm:pt>
  </dgm:ptLst>
  <dgm:cxnLst>
    <dgm:cxn modelId="{FFF9515F-74BA-4C36-9674-9AD9DACFC262}" srcId="{CA0CB907-1F95-4223-B27C-89ED0647565F}" destId="{03FCE83F-5F9A-4F8B-80C9-161FFAA3706E}" srcOrd="0" destOrd="0" parTransId="{52483B2B-17FD-4B19-BAD9-F59FC460D2A6}" sibTransId="{5FA1D773-DC72-4A05-A877-7C0597B0818C}"/>
    <dgm:cxn modelId="{753FBC6B-10E4-473C-BACA-1C3D752F0A65}" type="presOf" srcId="{CA0CB907-1F95-4223-B27C-89ED0647565F}" destId="{80A5A84D-88B1-4C10-B0D3-BFC07996B2F4}" srcOrd="0" destOrd="0" presId="urn:microsoft.com/office/officeart/2005/8/layout/vList2"/>
    <dgm:cxn modelId="{BD66BF04-34D8-4708-944C-B3BA15FAAE57}" type="presOf" srcId="{03FCE83F-5F9A-4F8B-80C9-161FFAA3706E}" destId="{7E6F38EB-0965-4F9A-9BD3-C5891C5E8FE9}" srcOrd="0" destOrd="0" presId="urn:microsoft.com/office/officeart/2005/8/layout/vList2"/>
    <dgm:cxn modelId="{45AD673D-2432-49FC-853B-DDA8F51E6B54}" type="presParOf" srcId="{80A5A84D-88B1-4C10-B0D3-BFC07996B2F4}" destId="{7E6F38EB-0965-4F9A-9BD3-C5891C5E8FE9}" srcOrd="0"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A0CB907-1F95-4223-B27C-89ED0647565F}"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zh-CN" altLang="en-US"/>
        </a:p>
      </dgm:t>
    </dgm:pt>
    <dgm:pt modelId="{03FCE83F-5F9A-4F8B-80C9-161FFAA3706E}">
      <dgm:prSet phldrT="[文本]"/>
      <dgm:spPr/>
      <dgm:t>
        <a:bodyPr/>
        <a:lstStyle/>
        <a:p>
          <a:r>
            <a:rPr lang="zh-CN"/>
            <a:t>与</a:t>
          </a:r>
          <a:r>
            <a:rPr lang="en-US"/>
            <a:t>.NET</a:t>
          </a:r>
          <a:r>
            <a:rPr lang="zh-CN"/>
            <a:t>的整合</a:t>
          </a:r>
          <a:endParaRPr lang="zh-CN" altLang="en-US"/>
        </a:p>
      </dgm:t>
    </dgm:pt>
    <dgm:pt modelId="{52483B2B-17FD-4B19-BAD9-F59FC460D2A6}" type="parTrans" cxnId="{FFF9515F-74BA-4C36-9674-9AD9DACFC262}">
      <dgm:prSet/>
      <dgm:spPr/>
      <dgm:t>
        <a:bodyPr/>
        <a:lstStyle/>
        <a:p>
          <a:endParaRPr lang="zh-CN" altLang="en-US"/>
        </a:p>
      </dgm:t>
    </dgm:pt>
    <dgm:pt modelId="{5FA1D773-DC72-4A05-A877-7C0597B0818C}" type="sibTrans" cxnId="{FFF9515F-74BA-4C36-9674-9AD9DACFC262}">
      <dgm:prSet/>
      <dgm:spPr/>
      <dgm:t>
        <a:bodyPr/>
        <a:lstStyle/>
        <a:p>
          <a:endParaRPr lang="zh-CN" altLang="en-US"/>
        </a:p>
      </dgm:t>
    </dgm:pt>
    <dgm:pt modelId="{80A5A84D-88B1-4C10-B0D3-BFC07996B2F4}" type="pres">
      <dgm:prSet presAssocID="{CA0CB907-1F95-4223-B27C-89ED0647565F}" presName="linear" presStyleCnt="0">
        <dgm:presLayoutVars>
          <dgm:animLvl val="lvl"/>
          <dgm:resizeHandles val="exact"/>
        </dgm:presLayoutVars>
      </dgm:prSet>
      <dgm:spPr/>
      <dgm:t>
        <a:bodyPr/>
        <a:lstStyle/>
        <a:p>
          <a:endParaRPr lang="zh-CN" altLang="en-US"/>
        </a:p>
      </dgm:t>
    </dgm:pt>
    <dgm:pt modelId="{7E6F38EB-0965-4F9A-9BD3-C5891C5E8FE9}" type="pres">
      <dgm:prSet presAssocID="{03FCE83F-5F9A-4F8B-80C9-161FFAA3706E}" presName="parentText" presStyleLbl="node1" presStyleIdx="0" presStyleCnt="1" custScaleY="74617" custLinFactNeighborX="-3270" custLinFactNeighborY="-557">
        <dgm:presLayoutVars>
          <dgm:chMax val="0"/>
          <dgm:bulletEnabled val="1"/>
        </dgm:presLayoutVars>
      </dgm:prSet>
      <dgm:spPr/>
      <dgm:t>
        <a:bodyPr/>
        <a:lstStyle/>
        <a:p>
          <a:endParaRPr lang="zh-CN" altLang="en-US"/>
        </a:p>
      </dgm:t>
    </dgm:pt>
  </dgm:ptLst>
  <dgm:cxnLst>
    <dgm:cxn modelId="{FFF9515F-74BA-4C36-9674-9AD9DACFC262}" srcId="{CA0CB907-1F95-4223-B27C-89ED0647565F}" destId="{03FCE83F-5F9A-4F8B-80C9-161FFAA3706E}" srcOrd="0" destOrd="0" parTransId="{52483B2B-17FD-4B19-BAD9-F59FC460D2A6}" sibTransId="{5FA1D773-DC72-4A05-A877-7C0597B0818C}"/>
    <dgm:cxn modelId="{AAEDF94E-D710-4448-9C7F-F309994B5168}" type="presOf" srcId="{03FCE83F-5F9A-4F8B-80C9-161FFAA3706E}" destId="{7E6F38EB-0965-4F9A-9BD3-C5891C5E8FE9}" srcOrd="0" destOrd="0" presId="urn:microsoft.com/office/officeart/2005/8/layout/vList2"/>
    <dgm:cxn modelId="{818B2F66-811A-47BD-9174-FE3EB76E6107}" type="presOf" srcId="{CA0CB907-1F95-4223-B27C-89ED0647565F}" destId="{80A5A84D-88B1-4C10-B0D3-BFC07996B2F4}" srcOrd="0" destOrd="0" presId="urn:microsoft.com/office/officeart/2005/8/layout/vList2"/>
    <dgm:cxn modelId="{766DF7D6-B9E8-42D7-9CDC-DDEADD7D6381}" type="presParOf" srcId="{80A5A84D-88B1-4C10-B0D3-BFC07996B2F4}" destId="{7E6F38EB-0965-4F9A-9BD3-C5891C5E8FE9}" srcOrd="0"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A0CB907-1F95-4223-B27C-89ED0647565F}"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zh-CN" altLang="en-US"/>
        </a:p>
      </dgm:t>
    </dgm:pt>
    <dgm:pt modelId="{03FCE83F-5F9A-4F8B-80C9-161FFAA3706E}">
      <dgm:prSet phldrT="[文本]"/>
      <dgm:spPr/>
      <dgm:t>
        <a:bodyPr/>
        <a:lstStyle/>
        <a:p>
          <a:r>
            <a:rPr lang="zh-CN" altLang="en-US"/>
            <a:t>进阶概念</a:t>
          </a:r>
        </a:p>
      </dgm:t>
    </dgm:pt>
    <dgm:pt modelId="{52483B2B-17FD-4B19-BAD9-F59FC460D2A6}" type="parTrans" cxnId="{FFF9515F-74BA-4C36-9674-9AD9DACFC262}">
      <dgm:prSet/>
      <dgm:spPr/>
      <dgm:t>
        <a:bodyPr/>
        <a:lstStyle/>
        <a:p>
          <a:endParaRPr lang="zh-CN" altLang="en-US"/>
        </a:p>
      </dgm:t>
    </dgm:pt>
    <dgm:pt modelId="{5FA1D773-DC72-4A05-A877-7C0597B0818C}" type="sibTrans" cxnId="{FFF9515F-74BA-4C36-9674-9AD9DACFC262}">
      <dgm:prSet/>
      <dgm:spPr/>
      <dgm:t>
        <a:bodyPr/>
        <a:lstStyle/>
        <a:p>
          <a:endParaRPr lang="zh-CN" altLang="en-US"/>
        </a:p>
      </dgm:t>
    </dgm:pt>
    <dgm:pt modelId="{80A5A84D-88B1-4C10-B0D3-BFC07996B2F4}" type="pres">
      <dgm:prSet presAssocID="{CA0CB907-1F95-4223-B27C-89ED0647565F}" presName="linear" presStyleCnt="0">
        <dgm:presLayoutVars>
          <dgm:animLvl val="lvl"/>
          <dgm:resizeHandles val="exact"/>
        </dgm:presLayoutVars>
      </dgm:prSet>
      <dgm:spPr/>
      <dgm:t>
        <a:bodyPr/>
        <a:lstStyle/>
        <a:p>
          <a:endParaRPr lang="zh-CN" altLang="en-US"/>
        </a:p>
      </dgm:t>
    </dgm:pt>
    <dgm:pt modelId="{7E6F38EB-0965-4F9A-9BD3-C5891C5E8FE9}" type="pres">
      <dgm:prSet presAssocID="{03FCE83F-5F9A-4F8B-80C9-161FFAA3706E}" presName="parentText" presStyleLbl="node1" presStyleIdx="0" presStyleCnt="1" custScaleY="74617" custLinFactNeighborX="-3542" custLinFactNeighborY="4382">
        <dgm:presLayoutVars>
          <dgm:chMax val="0"/>
          <dgm:bulletEnabled val="1"/>
        </dgm:presLayoutVars>
      </dgm:prSet>
      <dgm:spPr/>
      <dgm:t>
        <a:bodyPr/>
        <a:lstStyle/>
        <a:p>
          <a:endParaRPr lang="zh-CN" altLang="en-US"/>
        </a:p>
      </dgm:t>
    </dgm:pt>
  </dgm:ptLst>
  <dgm:cxnLst>
    <dgm:cxn modelId="{FFF9515F-74BA-4C36-9674-9AD9DACFC262}" srcId="{CA0CB907-1F95-4223-B27C-89ED0647565F}" destId="{03FCE83F-5F9A-4F8B-80C9-161FFAA3706E}" srcOrd="0" destOrd="0" parTransId="{52483B2B-17FD-4B19-BAD9-F59FC460D2A6}" sibTransId="{5FA1D773-DC72-4A05-A877-7C0597B0818C}"/>
    <dgm:cxn modelId="{D8EB8392-556D-4A9C-8B45-E5DC1A13A372}" type="presOf" srcId="{03FCE83F-5F9A-4F8B-80C9-161FFAA3706E}" destId="{7E6F38EB-0965-4F9A-9BD3-C5891C5E8FE9}" srcOrd="0" destOrd="0" presId="urn:microsoft.com/office/officeart/2005/8/layout/vList2"/>
    <dgm:cxn modelId="{85805D31-F224-4324-8EF5-02041974339C}" type="presOf" srcId="{CA0CB907-1F95-4223-B27C-89ED0647565F}" destId="{80A5A84D-88B1-4C10-B0D3-BFC07996B2F4}" srcOrd="0" destOrd="0" presId="urn:microsoft.com/office/officeart/2005/8/layout/vList2"/>
    <dgm:cxn modelId="{3DAA37EC-E4EE-42FA-B0E8-665E3B8B989D}" type="presParOf" srcId="{80A5A84D-88B1-4C10-B0D3-BFC07996B2F4}" destId="{7E6F38EB-0965-4F9A-9BD3-C5891C5E8FE9}" srcOrd="0" destOrd="0" presId="urn:microsoft.com/office/officeart/2005/8/layout/vList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A0CB907-1F95-4223-B27C-89ED0647565F}"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zh-CN" altLang="en-US"/>
        </a:p>
      </dgm:t>
    </dgm:pt>
    <dgm:pt modelId="{03FCE83F-5F9A-4F8B-80C9-161FFAA3706E}">
      <dgm:prSet phldrT="[文本]"/>
      <dgm:spPr/>
      <dgm:t>
        <a:bodyPr/>
        <a:lstStyle/>
        <a:p>
          <a:r>
            <a:rPr lang="zh-CN" altLang="en-US"/>
            <a:t>附：查询操作</a:t>
          </a:r>
        </a:p>
      </dgm:t>
    </dgm:pt>
    <dgm:pt modelId="{52483B2B-17FD-4B19-BAD9-F59FC460D2A6}" type="parTrans" cxnId="{FFF9515F-74BA-4C36-9674-9AD9DACFC262}">
      <dgm:prSet/>
      <dgm:spPr/>
      <dgm:t>
        <a:bodyPr/>
        <a:lstStyle/>
        <a:p>
          <a:endParaRPr lang="zh-CN" altLang="en-US"/>
        </a:p>
      </dgm:t>
    </dgm:pt>
    <dgm:pt modelId="{5FA1D773-DC72-4A05-A877-7C0597B0818C}" type="sibTrans" cxnId="{FFF9515F-74BA-4C36-9674-9AD9DACFC262}">
      <dgm:prSet/>
      <dgm:spPr/>
      <dgm:t>
        <a:bodyPr/>
        <a:lstStyle/>
        <a:p>
          <a:endParaRPr lang="zh-CN" altLang="en-US"/>
        </a:p>
      </dgm:t>
    </dgm:pt>
    <dgm:pt modelId="{80A5A84D-88B1-4C10-B0D3-BFC07996B2F4}" type="pres">
      <dgm:prSet presAssocID="{CA0CB907-1F95-4223-B27C-89ED0647565F}" presName="linear" presStyleCnt="0">
        <dgm:presLayoutVars>
          <dgm:animLvl val="lvl"/>
          <dgm:resizeHandles val="exact"/>
        </dgm:presLayoutVars>
      </dgm:prSet>
      <dgm:spPr/>
      <dgm:t>
        <a:bodyPr/>
        <a:lstStyle/>
        <a:p>
          <a:endParaRPr lang="zh-CN" altLang="en-US"/>
        </a:p>
      </dgm:t>
    </dgm:pt>
    <dgm:pt modelId="{7E6F38EB-0965-4F9A-9BD3-C5891C5E8FE9}" type="pres">
      <dgm:prSet presAssocID="{03FCE83F-5F9A-4F8B-80C9-161FFAA3706E}" presName="parentText" presStyleLbl="node1" presStyleIdx="0" presStyleCnt="1" custScaleY="61531" custLinFactNeighborX="-23297" custLinFactNeighborY="-2272">
        <dgm:presLayoutVars>
          <dgm:chMax val="0"/>
          <dgm:bulletEnabled val="1"/>
        </dgm:presLayoutVars>
      </dgm:prSet>
      <dgm:spPr/>
      <dgm:t>
        <a:bodyPr/>
        <a:lstStyle/>
        <a:p>
          <a:endParaRPr lang="zh-CN" altLang="en-US"/>
        </a:p>
      </dgm:t>
    </dgm:pt>
  </dgm:ptLst>
  <dgm:cxnLst>
    <dgm:cxn modelId="{81E3F58A-ACE2-4FEB-AFE7-02B293BB9BD9}" type="presOf" srcId="{03FCE83F-5F9A-4F8B-80C9-161FFAA3706E}" destId="{7E6F38EB-0965-4F9A-9BD3-C5891C5E8FE9}" srcOrd="0" destOrd="0" presId="urn:microsoft.com/office/officeart/2005/8/layout/vList2"/>
    <dgm:cxn modelId="{4D042F0E-87DF-4413-9D60-AA480E313529}" type="presOf" srcId="{CA0CB907-1F95-4223-B27C-89ED0647565F}" destId="{80A5A84D-88B1-4C10-B0D3-BFC07996B2F4}" srcOrd="0" destOrd="0" presId="urn:microsoft.com/office/officeart/2005/8/layout/vList2"/>
    <dgm:cxn modelId="{FFF9515F-74BA-4C36-9674-9AD9DACFC262}" srcId="{CA0CB907-1F95-4223-B27C-89ED0647565F}" destId="{03FCE83F-5F9A-4F8B-80C9-161FFAA3706E}" srcOrd="0" destOrd="0" parTransId="{52483B2B-17FD-4B19-BAD9-F59FC460D2A6}" sibTransId="{5FA1D773-DC72-4A05-A877-7C0597B0818C}"/>
    <dgm:cxn modelId="{5AADE838-D1BF-4144-BD8F-136F27CB00A0}" type="presParOf" srcId="{80A5A84D-88B1-4C10-B0D3-BFC07996B2F4}" destId="{7E6F38EB-0965-4F9A-9BD3-C5891C5E8FE9}" srcOrd="0" destOrd="0" presId="urn:microsoft.com/office/officeart/2005/8/layout/vList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F38EB-0965-4F9A-9BD3-C5891C5E8FE9}">
      <dsp:nvSpPr>
        <dsp:cNvPr id="0" name=""/>
        <dsp:cNvSpPr/>
      </dsp:nvSpPr>
      <dsp:spPr>
        <a:xfrm>
          <a:off x="0" y="12379"/>
          <a:ext cx="6991350" cy="59436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zh-CN" altLang="en-US" sz="2300" kern="1200"/>
            <a:t>基础概念</a:t>
          </a:r>
        </a:p>
      </dsp:txBody>
      <dsp:txXfrm>
        <a:off x="29015" y="41394"/>
        <a:ext cx="6933320" cy="5363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F38EB-0965-4F9A-9BD3-C5891C5E8FE9}">
      <dsp:nvSpPr>
        <dsp:cNvPr id="0" name=""/>
        <dsp:cNvSpPr/>
      </dsp:nvSpPr>
      <dsp:spPr>
        <a:xfrm>
          <a:off x="0" y="0"/>
          <a:ext cx="6991350" cy="43170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altLang="zh-CN" sz="1700" kern="1200"/>
            <a:t>MongoDB</a:t>
          </a:r>
          <a:r>
            <a:rPr lang="zh-CN" altLang="en-US" sz="1700" kern="1200"/>
            <a:t>在</a:t>
          </a:r>
          <a:r>
            <a:rPr lang="en-US" altLang="zh-CN" sz="1700" kern="1200"/>
            <a:t>Windows</a:t>
          </a:r>
          <a:r>
            <a:rPr lang="zh-CN" altLang="en-US" sz="1700" kern="1200"/>
            <a:t>环境下的配置</a:t>
          </a:r>
        </a:p>
      </dsp:txBody>
      <dsp:txXfrm>
        <a:off x="21074" y="21074"/>
        <a:ext cx="6949202" cy="3895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F38EB-0965-4F9A-9BD3-C5891C5E8FE9}">
      <dsp:nvSpPr>
        <dsp:cNvPr id="0" name=""/>
        <dsp:cNvSpPr/>
      </dsp:nvSpPr>
      <dsp:spPr>
        <a:xfrm>
          <a:off x="0" y="0"/>
          <a:ext cx="6991350" cy="43170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zh-CN" sz="1700" kern="1200"/>
            <a:t>与</a:t>
          </a:r>
          <a:r>
            <a:rPr lang="en-US" sz="1700" kern="1200"/>
            <a:t>.NET</a:t>
          </a:r>
          <a:r>
            <a:rPr lang="zh-CN" sz="1700" kern="1200"/>
            <a:t>的整合</a:t>
          </a:r>
          <a:endParaRPr lang="zh-CN" altLang="en-US" sz="1700" kern="1200"/>
        </a:p>
      </dsp:txBody>
      <dsp:txXfrm>
        <a:off x="21074" y="21074"/>
        <a:ext cx="6949202" cy="38955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F38EB-0965-4F9A-9BD3-C5891C5E8FE9}">
      <dsp:nvSpPr>
        <dsp:cNvPr id="0" name=""/>
        <dsp:cNvSpPr/>
      </dsp:nvSpPr>
      <dsp:spPr>
        <a:xfrm>
          <a:off x="0" y="6442"/>
          <a:ext cx="6991350" cy="43170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zh-CN" altLang="en-US" sz="1700" kern="1200"/>
            <a:t>进阶概念</a:t>
          </a:r>
        </a:p>
      </dsp:txBody>
      <dsp:txXfrm>
        <a:off x="21074" y="27516"/>
        <a:ext cx="6949202" cy="3895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F38EB-0965-4F9A-9BD3-C5891C5E8FE9}">
      <dsp:nvSpPr>
        <dsp:cNvPr id="0" name=""/>
        <dsp:cNvSpPr/>
      </dsp:nvSpPr>
      <dsp:spPr>
        <a:xfrm>
          <a:off x="0" y="0"/>
          <a:ext cx="6991350" cy="47982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zh-CN" altLang="en-US" sz="1900" kern="1200"/>
            <a:t>附：查询操作</a:t>
          </a:r>
        </a:p>
      </dsp:txBody>
      <dsp:txXfrm>
        <a:off x="23423" y="23423"/>
        <a:ext cx="6944504" cy="43297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9E965-E491-4CAA-88AC-468458A7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7</Pages>
  <Words>1964</Words>
  <Characters>11196</Characters>
  <Application>Microsoft Office Word</Application>
  <DocSecurity>0</DocSecurity>
  <Lines>93</Lines>
  <Paragraphs>26</Paragraphs>
  <ScaleCrop>false</ScaleCrop>
  <Company/>
  <LinksUpToDate>false</LinksUpToDate>
  <CharactersWithSpaces>13134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238</cp:revision>
  <dcterms:created xsi:type="dcterms:W3CDTF">2015-12-14T07:06:00Z</dcterms:created>
  <dcterms:modified xsi:type="dcterms:W3CDTF">2015-12-17T04:05:00Z</dcterms:modified>
</cp:coreProperties>
</file>