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white-b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color w:val="343A40"/>
          <w:sz w:val="40"/>
        </w:rPr>
        <w:t xml:space="preserve"> WSC - A Workstation Companion App</w:t>
      </w:r>
    </w:p>
    <w:p>
      <w:pPr>
        <w:jc w:val="center"/>
      </w:pPr>
      <w:r>
        <w:rPr>
          <w:color w:val="6C757D"/>
          <w:sz w:val="28"/>
        </w:rPr>
        <w:t>Simplify your radiology workflow with our intuitive and comprehensive tools.</w:t>
      </w:r>
    </w:p>
    <w:p>
      <w:pPr>
        <w:jc w:val="center"/>
      </w:pPr>
      <w:r>
        <w:rPr>
          <w:i/>
          <w:color w:val="28A745"/>
          <w:sz w:val="28"/>
        </w:rPr>
        <w:t>Because every hero needs a trusty companion.</w:t>
      </w:r>
    </w:p>
    <w:p>
      <w:pPr>
        <w:pStyle w:val="Title"/>
        <w:jc w:val="center"/>
      </w:pPr>
      <w:r>
        <w:rPr>
          <w:b/>
          <w:color w:val="006400"/>
          <w:sz w:val="40"/>
        </w:rPr>
        <w:t>Report Template</w:t>
      </w:r>
    </w:p>
    <w:p>
      <w:pPr>
        <w:jc w:val="center"/>
      </w:pPr>
      <w:r>
        <w:rPr>
          <w:color w:val="6C757D"/>
          <w:sz w:val="28"/>
        </w:rPr>
        <w:t>test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24"/>
              </w:rPr>
              <w:t xml:space="preserve">Name: 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4"/>
              </w:rPr>
              <w:t xml:space="preserve">Gender: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4"/>
              </w:rPr>
              <w:t xml:space="preserve">ID: 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4"/>
              </w:rPr>
              <w:t>Age: None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24"/>
              </w:rPr>
              <w:t>DOB: None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4"/>
              </w:rPr>
              <w:t xml:space="preserve">Location: </w:t>
            </w:r>
          </w:p>
        </w:tc>
      </w:tr>
    </w:tbl>
    <w:p>
      <w:pPr>
        <w:pStyle w:val="Heading1"/>
      </w:pPr>
      <w:r>
        <w:t>Clinical Context:</w:t>
      </w:r>
    </w:p>
    <w:p>
      <w:pPr>
        <w:jc w:val="left"/>
      </w:pPr>
      <w:r>
        <w:rPr>
          <w:sz w:val="24"/>
        </w:rPr>
        <w:t>No clinical information provided</w:t>
      </w:r>
    </w:p>
    <w:p>
      <w:pPr>
        <w:pStyle w:val="Heading1"/>
      </w:pPr>
      <w:r>
        <w:t>Protocol/Technique:</w:t>
      </w:r>
    </w:p>
    <w:p>
      <w:pPr>
        <w:jc w:val="left"/>
      </w:pPr>
      <w:r>
        <w:rPr>
          <w:sz w:val="24"/>
        </w:rPr>
        <w:t>No technique related infomration provided</w:t>
      </w:r>
    </w:p>
    <w:p>
      <w:pPr>
        <w:pStyle w:val="Heading1"/>
      </w:pPr>
      <w:r>
        <w:t>Comparisons:</w:t>
      </w:r>
    </w:p>
    <w:p>
      <w:pPr>
        <w:jc w:val="left"/>
      </w:pPr>
      <w:r>
        <w:rPr>
          <w:sz w:val="24"/>
        </w:rPr>
        <w:t>No relevant priors available for comparison</w:t>
      </w:r>
    </w:p>
    <w:p>
      <w:pPr>
        <w:pStyle w:val="Heading1"/>
      </w:pPr>
      <w:r>
        <w:t>Observations:</w:t>
      </w:r>
    </w:p>
    <w:p>
      <w:pPr>
        <w:jc w:val="left"/>
      </w:pPr>
      <w:r>
        <w:rPr>
          <w:b/>
          <w:color w:val="0066CC"/>
          <w:sz w:val="26"/>
        </w:rPr>
        <w:t xml:space="preserve">Section: </w:t>
      </w:r>
      <w:r>
        <w:rPr>
          <w:sz w:val="24"/>
        </w:rPr>
        <w:t>No details provided</w:t>
      </w:r>
    </w:p>
    <w:p>
      <w:pPr>
        <w:pStyle w:val="Heading1"/>
      </w:pPr>
      <w:r>
        <w:t>Conclusions:</w:t>
      </w:r>
    </w:p>
    <w:p>
      <w:pPr>
        <w:jc w:val="left"/>
      </w:pPr>
      <w:r>
        <w:rPr>
          <w:sz w:val="24"/>
        </w:rPr>
        <w:t>No conclusions provided</w:t>
      </w:r>
    </w:p>
    <w:p>
      <w:pPr>
        <w:pStyle w:val="Heading1"/>
      </w:pPr>
      <w:r>
        <w:t>Recommendations:</w:t>
      </w:r>
    </w:p>
    <w:p>
      <w:pPr>
        <w:jc w:val="left"/>
      </w:pPr>
      <w:r>
        <w:rPr>
          <w:sz w:val="24"/>
        </w:rPr>
        <w:t>No recommendations provided</w:t>
      </w:r>
    </w:p>
    <w:p>
      <w:r>
        <w:rPr>
          <w:b/>
          <w:sz w:val="24"/>
        </w:rPr>
        <w:br/>
        <w:t>Reported and electronically signed by:</w:t>
        <w:br/>
        <w:t>Registration Number:</w:t>
        <w:br/>
      </w:r>
      <w:r>
        <w:rPr>
          <w:i/>
          <w:sz w:val="24"/>
        </w:rPr>
        <w:t>Dated: 2024-10-12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6B8E23"/>
        <w:sz w:val="20"/>
      </w:rPr>
      <w:t>SmartReportTemplates</w:t>
      <w:br/>
      <w:t>Brought to you by WSCompanion: because every Hero needs a companion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