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36E1D" w14:textId="6F8A2137" w:rsidR="00C41E43" w:rsidRDefault="005D6990">
      <w:r>
        <w:t>DIPE assessment scan:</w:t>
      </w:r>
    </w:p>
    <w:p w14:paraId="44495D69" w14:textId="77777777" w:rsidR="005D6990" w:rsidRDefault="005D6990"/>
    <w:p w14:paraId="0D9B8AAE" w14:textId="77777777" w:rsidR="005D6990" w:rsidRDefault="005D6990" w:rsidP="005D6990">
      <w:r>
        <w:t xml:space="preserve">Clinical </w:t>
      </w:r>
      <w:proofErr w:type="gramStart"/>
      <w:r>
        <w:t>History :</w:t>
      </w:r>
      <w:proofErr w:type="gramEnd"/>
    </w:p>
    <w:p w14:paraId="2323DFB3" w14:textId="77777777" w:rsidR="005D6990" w:rsidRDefault="005D6990" w:rsidP="005D6990">
      <w:r>
        <w:t xml:space="preserve">Pre-op right </w:t>
      </w:r>
      <w:proofErr w:type="spellStart"/>
      <w:r>
        <w:t>diep</w:t>
      </w:r>
      <w:proofErr w:type="spellEnd"/>
      <w:r>
        <w:t xml:space="preserve"> breast recon. DIEP assessment.</w:t>
      </w:r>
    </w:p>
    <w:p w14:paraId="32498921" w14:textId="77777777" w:rsidR="005D6990" w:rsidRDefault="005D6990" w:rsidP="005D6990"/>
    <w:p w14:paraId="4A1E8C2E" w14:textId="77777777" w:rsidR="005D6990" w:rsidRDefault="005D6990" w:rsidP="005D6990">
      <w:r>
        <w:t xml:space="preserve">CT </w:t>
      </w:r>
      <w:proofErr w:type="gramStart"/>
      <w:r>
        <w:t>Angiogram :</w:t>
      </w:r>
      <w:proofErr w:type="gramEnd"/>
      <w:r>
        <w:t xml:space="preserve"> </w:t>
      </w:r>
    </w:p>
    <w:p w14:paraId="10F4AEB5" w14:textId="77777777" w:rsidR="005D6990" w:rsidRDefault="005D6990" w:rsidP="005D6990"/>
    <w:p w14:paraId="15DF221C" w14:textId="77777777" w:rsidR="005D6990" w:rsidRDefault="005D6990" w:rsidP="005D6990">
      <w:r>
        <w:t>Comparison: CT 20/04/18.</w:t>
      </w:r>
    </w:p>
    <w:p w14:paraId="2C2C432C" w14:textId="77777777" w:rsidR="005D6990" w:rsidRDefault="005D6990" w:rsidP="005D6990"/>
    <w:p w14:paraId="3919AEE6" w14:textId="77777777" w:rsidR="005D6990" w:rsidRDefault="005D6990" w:rsidP="005D6990">
      <w:r>
        <w:t>Findings:</w:t>
      </w:r>
    </w:p>
    <w:p w14:paraId="29578513" w14:textId="77777777" w:rsidR="005D6990" w:rsidRDefault="005D6990" w:rsidP="005D6990">
      <w:r>
        <w:t>1. Both deep inferior epigastric artery pedicles arise from the medial aspects of the external iliac arteries on either side. The unenhanced deep inferior epigastric veins appear normal.</w:t>
      </w:r>
    </w:p>
    <w:p w14:paraId="1D98E360" w14:textId="77777777" w:rsidR="005D6990" w:rsidRDefault="005D6990" w:rsidP="005D6990">
      <w:r>
        <w:t>2. The right DIEA bifurcates within the subfascial plane. However, only the (1 mm calibre) medial perforator branch enhances to any degree and originates 5.2 cm lateral to the umbilicus and 9.8 cm inferiorly. The lateral perforator branch is not seen.</w:t>
      </w:r>
    </w:p>
    <w:p w14:paraId="0D579991" w14:textId="77777777" w:rsidR="005D6990" w:rsidRDefault="005D6990" w:rsidP="005D6990">
      <w:r>
        <w:t xml:space="preserve">3. The left DIEA has a long course in the submuscular plane. There is the impression of a tiny (&lt;0.5 mm) lateral perforator branch originating 6.5 cm lateral to the umbilicus and 5.6 cm inferiorly. The left DIEA terminates in the medial perforator branch 5.5 cm lateral to the umbilicus and 3 cm above it. </w:t>
      </w:r>
    </w:p>
    <w:p w14:paraId="74AB1249" w14:textId="77777777" w:rsidR="005D6990" w:rsidRDefault="005D6990" w:rsidP="005D6990">
      <w:r>
        <w:t xml:space="preserve">4. Multifocal liver cysts, as before, but no concerning focal liver lesion. A cystic lesion in the pancreatic head - likely side-branch IPMN - measures 20 x 17 mm (CC x TR), which is unchanged since 2018. Minor left basal atelectasis. No destructive bone </w:t>
      </w:r>
      <w:proofErr w:type="gramStart"/>
      <w:r>
        <w:t>lesion</w:t>
      </w:r>
      <w:proofErr w:type="gramEnd"/>
      <w:r>
        <w:t>.</w:t>
      </w:r>
    </w:p>
    <w:p w14:paraId="61E966B7" w14:textId="77777777" w:rsidR="005D6990" w:rsidRDefault="005D6990" w:rsidP="005D6990"/>
    <w:p w14:paraId="52165F68" w14:textId="77777777" w:rsidR="005D6990" w:rsidRDefault="005D6990" w:rsidP="005D6990">
      <w:r>
        <w:t>Opinion:</w:t>
      </w:r>
    </w:p>
    <w:p w14:paraId="5BB0E9D5" w14:textId="3F570C52" w:rsidR="005D6990" w:rsidRDefault="005D6990" w:rsidP="005D6990">
      <w:r>
        <w:t>The pre-operative anatomy is as described above. The deep inferior epigastric arteries on either side demonstrate small calibre branches.</w:t>
      </w:r>
    </w:p>
    <w:sectPr w:rsidR="005D6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90"/>
    <w:rsid w:val="00343604"/>
    <w:rsid w:val="004702B0"/>
    <w:rsid w:val="005D6990"/>
    <w:rsid w:val="00C41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D8A7"/>
  <w15:chartTrackingRefBased/>
  <w15:docId w15:val="{CE9E7A8C-F91E-4C1B-ACD6-B5263396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Gaurav (ISLE OF WIGHT NHS TRUST)</dc:creator>
  <cp:keywords/>
  <dc:description/>
  <cp:lastModifiedBy>GAURAV, Gaurav (ISLE OF WIGHT NHS TRUST)</cp:lastModifiedBy>
  <cp:revision>1</cp:revision>
  <dcterms:created xsi:type="dcterms:W3CDTF">2024-04-30T12:33:00Z</dcterms:created>
  <dcterms:modified xsi:type="dcterms:W3CDTF">2024-04-30T12:34:00Z</dcterms:modified>
</cp:coreProperties>
</file>